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672E" w:rsidRPr="00B42A16" w:rsidRDefault="00883B42" w:rsidP="00B42A16">
      <w:pPr>
        <w:spacing w:before="100" w:beforeAutospacing="1" w:after="100" w:afterAutospacing="1" w:line="360" w:lineRule="auto"/>
        <w:jc w:val="both"/>
        <w:rPr>
          <w:rFonts w:ascii="Arial" w:hAnsi="Arial" w:cs="Arial"/>
          <w:b/>
        </w:rPr>
      </w:pPr>
      <w:r w:rsidRPr="00B42A16">
        <w:rPr>
          <w:rFonts w:ascii="Arial" w:hAnsi="Arial" w:cs="Arial"/>
          <w:b/>
          <w:bCs/>
          <w:kern w:val="36"/>
        </w:rPr>
        <w:t xml:space="preserve"> </w:t>
      </w:r>
    </w:p>
    <w:p w:rsidR="00B42A16" w:rsidRPr="00B42A16" w:rsidRDefault="00B42A16" w:rsidP="00B42A16">
      <w:pPr>
        <w:spacing w:before="100" w:beforeAutospacing="1" w:after="100" w:afterAutospacing="1" w:line="360" w:lineRule="auto"/>
        <w:jc w:val="both"/>
        <w:outlineLvl w:val="0"/>
        <w:rPr>
          <w:rFonts w:ascii="Arial" w:hAnsi="Arial" w:cs="Arial"/>
          <w:b/>
        </w:rPr>
      </w:pPr>
      <w:r>
        <w:rPr>
          <w:rFonts w:ascii="Arial" w:hAnsi="Arial" w:cs="Arial"/>
          <w:b/>
          <w:bCs/>
          <w:kern w:val="36"/>
        </w:rPr>
        <w:t xml:space="preserve">PENAL. FACEBOOK. </w:t>
      </w:r>
      <w:r w:rsidRPr="00B42A16">
        <w:rPr>
          <w:rFonts w:ascii="Arial" w:hAnsi="Arial" w:cs="Arial"/>
          <w:b/>
          <w:bCs/>
          <w:kern w:val="36"/>
        </w:rPr>
        <w:t xml:space="preserve">El acceso al </w:t>
      </w:r>
      <w:proofErr w:type="spellStart"/>
      <w:r w:rsidRPr="00B42A16">
        <w:rPr>
          <w:rFonts w:ascii="Arial" w:hAnsi="Arial" w:cs="Arial"/>
          <w:b/>
          <w:bCs/>
          <w:kern w:val="36"/>
        </w:rPr>
        <w:t>Facebook</w:t>
      </w:r>
      <w:proofErr w:type="spellEnd"/>
      <w:r w:rsidRPr="00B42A16">
        <w:rPr>
          <w:rFonts w:ascii="Arial" w:hAnsi="Arial" w:cs="Arial"/>
          <w:b/>
          <w:bCs/>
          <w:kern w:val="36"/>
        </w:rPr>
        <w:t xml:space="preserve"> de un hijo es legítimo si hay acoso. </w:t>
      </w:r>
      <w:r w:rsidRPr="00B42A16">
        <w:rPr>
          <w:rFonts w:ascii="Arial" w:hAnsi="Arial" w:cs="Arial"/>
          <w:b/>
        </w:rPr>
        <w:t xml:space="preserve">El acceso de los padres a las cuentas de las redes sociales de sus hijos, sin el consentimiento de los mismos, en el caso de que sospechen que pueden estar siendo víctimas de un delito -como, por ejemplo, </w:t>
      </w:r>
      <w:proofErr w:type="spellStart"/>
      <w:r w:rsidRPr="00B42A16">
        <w:rPr>
          <w:rFonts w:ascii="Arial" w:hAnsi="Arial" w:cs="Arial"/>
          <w:b/>
        </w:rPr>
        <w:t>ciberacoso</w:t>
      </w:r>
      <w:proofErr w:type="spellEnd"/>
      <w:r w:rsidRPr="00B42A16">
        <w:rPr>
          <w:rFonts w:ascii="Arial" w:hAnsi="Arial" w:cs="Arial"/>
          <w:b/>
        </w:rPr>
        <w:t>-, no se considera una intromisión ilegítima en su intimidad y, por lo tanto, la información obtenida con ese acceso puede ser utilizada como prueba en un juicio.</w:t>
      </w:r>
    </w:p>
    <w:p w:rsidR="00B42A16" w:rsidRPr="00B42A16" w:rsidRDefault="00B42A16" w:rsidP="00B42A16">
      <w:pPr>
        <w:spacing w:before="100" w:beforeAutospacing="1" w:after="100" w:afterAutospacing="1" w:line="360" w:lineRule="auto"/>
        <w:jc w:val="both"/>
        <w:rPr>
          <w:rFonts w:ascii="Arial" w:hAnsi="Arial" w:cs="Arial"/>
          <w:b/>
        </w:rPr>
      </w:pPr>
      <w:r w:rsidRPr="00B42A16">
        <w:rPr>
          <w:rFonts w:ascii="Arial" w:hAnsi="Arial" w:cs="Arial"/>
          <w:b/>
        </w:rPr>
        <w:t xml:space="preserve">"No puede el ordenamiento hacer descansar en los padres unas obligaciones de velar por sus hijos menores y, al mismo tiempo, desposeerles de toda capacidad de controlar", asevera el Tribunal Supremo (TS), en una sentencia del 10 de diciembre de 2015, en la que rechaza el recurso interpuesto por un condenado por un delito de abusos sexuales a una menor y otros cinco de exhibicionismo realizados a través de la red. </w:t>
      </w:r>
    </w:p>
    <w:p w:rsidR="00B42A16" w:rsidRPr="00B42A16" w:rsidRDefault="00B42A16" w:rsidP="00B42A16">
      <w:pPr>
        <w:spacing w:before="100" w:beforeAutospacing="1" w:after="100" w:afterAutospacing="1" w:line="360" w:lineRule="auto"/>
        <w:jc w:val="both"/>
        <w:rPr>
          <w:rFonts w:ascii="Arial" w:hAnsi="Arial" w:cs="Arial"/>
          <w:b/>
        </w:rPr>
      </w:pPr>
      <w:r w:rsidRPr="00B42A16">
        <w:rPr>
          <w:rFonts w:ascii="Arial" w:hAnsi="Arial" w:cs="Arial"/>
          <w:b/>
        </w:rPr>
        <w:t xml:space="preserve">La inhibición ante hechos de esa naturaleza, razona el fallo, sería contraria a los deberes que le asigna la legislación civil a los padres. </w:t>
      </w:r>
    </w:p>
    <w:p w:rsidR="00B42A16" w:rsidRPr="00B42A16" w:rsidRDefault="00B42A16" w:rsidP="00B42A16">
      <w:pPr>
        <w:spacing w:before="100" w:beforeAutospacing="1" w:after="100" w:afterAutospacing="1" w:line="360" w:lineRule="auto"/>
        <w:jc w:val="both"/>
        <w:rPr>
          <w:rFonts w:ascii="Arial" w:hAnsi="Arial" w:cs="Arial"/>
          <w:b/>
        </w:rPr>
      </w:pPr>
      <w:r w:rsidRPr="00B42A16">
        <w:rPr>
          <w:rFonts w:ascii="Arial" w:hAnsi="Arial" w:cs="Arial"/>
          <w:b/>
        </w:rPr>
        <w:t>El TS subraya, además, que en el caso enjuiciado se trataba "de una actividad delictiva no agotada, sino viva", por lo que el objetivo prioritario era hacerla cesar. La valoración y ponderación que pueda hacerse será "muy distinta" si se trata de una actividad delictiva ya sucedida, a si se trata de impedir que se ésta perpetúe, y "más en una materia tan sensible como esta en que las víctimas son menores".</w:t>
      </w:r>
    </w:p>
    <w:p w:rsidR="00B42A16" w:rsidRPr="00B42A16" w:rsidRDefault="00B42A16" w:rsidP="00B42A16">
      <w:pPr>
        <w:spacing w:before="100" w:beforeAutospacing="1" w:after="100" w:afterAutospacing="1" w:line="360" w:lineRule="auto"/>
        <w:jc w:val="both"/>
        <w:outlineLvl w:val="1"/>
        <w:rPr>
          <w:rFonts w:ascii="Arial" w:hAnsi="Arial" w:cs="Arial"/>
          <w:b/>
          <w:bCs/>
        </w:rPr>
      </w:pPr>
      <w:r w:rsidRPr="00B42A16">
        <w:rPr>
          <w:rFonts w:ascii="Arial" w:hAnsi="Arial" w:cs="Arial"/>
          <w:b/>
          <w:bCs/>
        </w:rPr>
        <w:t xml:space="preserve">La madre aporta los mensajes </w:t>
      </w:r>
    </w:p>
    <w:p w:rsidR="00B42A16" w:rsidRPr="00B42A16" w:rsidRDefault="00B42A16" w:rsidP="00B42A16">
      <w:pPr>
        <w:spacing w:before="100" w:beforeAutospacing="1" w:after="100" w:afterAutospacing="1" w:line="360" w:lineRule="auto"/>
        <w:jc w:val="both"/>
        <w:rPr>
          <w:rFonts w:ascii="Arial" w:hAnsi="Arial" w:cs="Arial"/>
          <w:b/>
        </w:rPr>
      </w:pPr>
      <w:r w:rsidRPr="00B42A16">
        <w:rPr>
          <w:rFonts w:ascii="Arial" w:hAnsi="Arial" w:cs="Arial"/>
          <w:b/>
        </w:rPr>
        <w:t xml:space="preserve">En el caso enjuiciado, fueron determinantes para la condena del acusado las conversaciones que el mismo mantuvo con una de sus víctimas a través de la mensajería instantánea de la red social </w:t>
      </w:r>
      <w:proofErr w:type="spellStart"/>
      <w:r w:rsidRPr="00B42A16">
        <w:rPr>
          <w:rFonts w:ascii="Arial" w:hAnsi="Arial" w:cs="Arial"/>
          <w:b/>
        </w:rPr>
        <w:t>Facebook</w:t>
      </w:r>
      <w:proofErr w:type="spellEnd"/>
      <w:r w:rsidRPr="00B42A16">
        <w:rPr>
          <w:rFonts w:ascii="Arial" w:hAnsi="Arial" w:cs="Arial"/>
          <w:b/>
        </w:rPr>
        <w:t xml:space="preserve">, un contenido facilitado por la madre de la misma. </w:t>
      </w:r>
    </w:p>
    <w:p w:rsidR="00B42A16" w:rsidRPr="00B42A16" w:rsidRDefault="00B42A16" w:rsidP="00B42A16">
      <w:pPr>
        <w:spacing w:before="100" w:beforeAutospacing="1" w:after="100" w:afterAutospacing="1" w:line="360" w:lineRule="auto"/>
        <w:jc w:val="both"/>
        <w:rPr>
          <w:rFonts w:ascii="Arial" w:hAnsi="Arial" w:cs="Arial"/>
          <w:b/>
        </w:rPr>
      </w:pPr>
      <w:r w:rsidRPr="00B42A16">
        <w:rPr>
          <w:rFonts w:ascii="Arial" w:hAnsi="Arial" w:cs="Arial"/>
          <w:b/>
        </w:rPr>
        <w:t>El condenado recurrió la sentencia alegando la vulneración del secreto de las comunicaciones (artículo 18.3 de la Constitución) y del derecho a la intimidad (artículo 18.1).</w:t>
      </w:r>
    </w:p>
    <w:p w:rsidR="00B42A16" w:rsidRPr="00B42A16" w:rsidRDefault="00B42A16" w:rsidP="00B42A16">
      <w:pPr>
        <w:spacing w:before="100" w:beforeAutospacing="1" w:after="100" w:afterAutospacing="1" w:line="360" w:lineRule="auto"/>
        <w:jc w:val="both"/>
        <w:rPr>
          <w:rFonts w:ascii="Arial" w:hAnsi="Arial" w:cs="Arial"/>
          <w:b/>
        </w:rPr>
      </w:pPr>
      <w:r w:rsidRPr="00B42A16">
        <w:rPr>
          <w:rFonts w:ascii="Arial" w:hAnsi="Arial" w:cs="Arial"/>
          <w:b/>
        </w:rPr>
        <w:t xml:space="preserve">El ponente, el magistrado del Moral García, razona que, si bien es indudable que los menores son titulares del derecho a la intimidad -y, por lo tanto, deben prestar consentimiento para que puedan desvelarse los mensajes de sus cuentas privadas-, no toda medida que pueda afectar a este derecho requiere la autorización de un juez. </w:t>
      </w:r>
    </w:p>
    <w:p w:rsidR="00131CFB" w:rsidRDefault="00131CFB" w:rsidP="00B42A16">
      <w:pPr>
        <w:spacing w:before="100" w:beforeAutospacing="1" w:after="100" w:afterAutospacing="1" w:line="360" w:lineRule="auto"/>
        <w:jc w:val="both"/>
        <w:rPr>
          <w:rFonts w:ascii="Arial" w:hAnsi="Arial" w:cs="Arial"/>
          <w:b/>
        </w:rPr>
      </w:pPr>
    </w:p>
    <w:p w:rsidR="00131CFB" w:rsidRDefault="00131CFB" w:rsidP="00B42A16">
      <w:pPr>
        <w:spacing w:before="100" w:beforeAutospacing="1" w:after="100" w:afterAutospacing="1" w:line="360" w:lineRule="auto"/>
        <w:jc w:val="both"/>
        <w:rPr>
          <w:rFonts w:ascii="Arial" w:hAnsi="Arial" w:cs="Arial"/>
          <w:b/>
        </w:rPr>
      </w:pPr>
    </w:p>
    <w:p w:rsidR="00B42A16" w:rsidRPr="00B42A16" w:rsidRDefault="00131CFB" w:rsidP="00B42A16">
      <w:pPr>
        <w:spacing w:before="100" w:beforeAutospacing="1" w:after="100" w:afterAutospacing="1" w:line="360" w:lineRule="auto"/>
        <w:jc w:val="both"/>
        <w:rPr>
          <w:rFonts w:ascii="Arial" w:hAnsi="Arial" w:cs="Arial"/>
          <w:b/>
        </w:rPr>
      </w:pPr>
      <w:r>
        <w:rPr>
          <w:rFonts w:ascii="Arial" w:hAnsi="Arial" w:cs="Arial"/>
          <w:b/>
        </w:rPr>
        <w:t xml:space="preserve">Así, este derecho  </w:t>
      </w:r>
      <w:r w:rsidR="00B42A16" w:rsidRPr="00B42A16">
        <w:rPr>
          <w:rFonts w:ascii="Arial" w:hAnsi="Arial" w:cs="Arial"/>
          <w:b/>
        </w:rPr>
        <w:t xml:space="preserve">puede ceder ante otros intereses constitucionalmente protegidos que prevalezcan sobre el interés de proteger determinada información, como puede ser la persecución de un delito. </w:t>
      </w:r>
    </w:p>
    <w:p w:rsidR="00B42A16" w:rsidRPr="00B42A16" w:rsidRDefault="00B42A16" w:rsidP="00B42A16">
      <w:pPr>
        <w:spacing w:before="100" w:beforeAutospacing="1" w:after="100" w:afterAutospacing="1" w:line="360" w:lineRule="auto"/>
        <w:jc w:val="both"/>
        <w:rPr>
          <w:rFonts w:ascii="Arial" w:hAnsi="Arial" w:cs="Arial"/>
          <w:b/>
        </w:rPr>
      </w:pPr>
      <w:r w:rsidRPr="00B42A16">
        <w:rPr>
          <w:rFonts w:ascii="Arial" w:hAnsi="Arial" w:cs="Arial"/>
          <w:b/>
        </w:rPr>
        <w:t xml:space="preserve">El magistrado, asimismo, descarta que exista una vulneración del secreto de las comunicaciones: una vez cesada la interacción entre los participantes se sale del ámbito del 18.3 de la Constitución para entrar en el de la intimidad. </w:t>
      </w:r>
    </w:p>
    <w:p w:rsidR="00B42A16" w:rsidRPr="00B42A16" w:rsidRDefault="00B42A16" w:rsidP="00B42A16">
      <w:pPr>
        <w:spacing w:before="100" w:beforeAutospacing="1" w:after="100" w:afterAutospacing="1" w:line="360" w:lineRule="auto"/>
        <w:jc w:val="both"/>
        <w:rPr>
          <w:rFonts w:ascii="Arial" w:hAnsi="Arial" w:cs="Arial"/>
          <w:b/>
        </w:rPr>
      </w:pPr>
      <w:r w:rsidRPr="00B42A16">
        <w:rPr>
          <w:rFonts w:ascii="Arial" w:hAnsi="Arial" w:cs="Arial"/>
          <w:b/>
        </w:rPr>
        <w:t xml:space="preserve">Aunque en el presente caso no se determina cómo llegó la madre de la víctima al conocimiento de la clave de su cuenta de </w:t>
      </w:r>
      <w:proofErr w:type="spellStart"/>
      <w:r w:rsidRPr="00B42A16">
        <w:rPr>
          <w:rFonts w:ascii="Arial" w:hAnsi="Arial" w:cs="Arial"/>
          <w:b/>
        </w:rPr>
        <w:t>Facebook</w:t>
      </w:r>
      <w:proofErr w:type="spellEnd"/>
      <w:r w:rsidRPr="00B42A16">
        <w:rPr>
          <w:rFonts w:ascii="Arial" w:hAnsi="Arial" w:cs="Arial"/>
          <w:b/>
        </w:rPr>
        <w:t>, la sentencia asevera que puede descartarse que la supiera "a través de artilugios o métodos de indagación informática que permitiesen su descubrimiento al margen de la voluntad de la titular de la cuenta".</w:t>
      </w:r>
    </w:p>
    <w:p w:rsidR="00B42A16" w:rsidRPr="00B42A16" w:rsidRDefault="00B42A16" w:rsidP="00B42A16">
      <w:pPr>
        <w:spacing w:before="100" w:beforeAutospacing="1" w:after="100" w:afterAutospacing="1" w:line="360" w:lineRule="auto"/>
        <w:jc w:val="both"/>
        <w:rPr>
          <w:rFonts w:ascii="Arial" w:hAnsi="Arial" w:cs="Arial"/>
          <w:b/>
        </w:rPr>
      </w:pPr>
      <w:r w:rsidRPr="00B42A16">
        <w:rPr>
          <w:rFonts w:ascii="Arial" w:hAnsi="Arial" w:cs="Arial"/>
          <w:b/>
        </w:rPr>
        <w:t xml:space="preserve">Lo más probable, continúa, es que la supiera por la voluntad directa de la menor o a través de su hermana. Pero, incluso en este supuesto, el TS rechaza que pueda considerarse ilícito el acceso y por tanto de prueba inutilizable. </w:t>
      </w:r>
    </w:p>
    <w:p w:rsidR="00B42A16" w:rsidRPr="00B42A16" w:rsidRDefault="00B42A16" w:rsidP="00B42A16">
      <w:pPr>
        <w:spacing w:before="100" w:beforeAutospacing="1" w:after="100" w:afterAutospacing="1" w:line="360" w:lineRule="auto"/>
        <w:jc w:val="both"/>
        <w:rPr>
          <w:rFonts w:ascii="Arial" w:hAnsi="Arial" w:cs="Arial"/>
          <w:b/>
        </w:rPr>
      </w:pPr>
      <w:r w:rsidRPr="00B42A16">
        <w:rPr>
          <w:rFonts w:ascii="Arial" w:hAnsi="Arial" w:cs="Arial"/>
          <w:b/>
        </w:rPr>
        <w:t>"Si la afectación a la intimidad proviene de un particular que está autorizado para acceder a ese ámbito de privacidad que desvela, aunque abuse de la confianza concedida", no podrá anularse el contenido de la prueba, concluye el fallo.</w:t>
      </w:r>
    </w:p>
    <w:p w:rsidR="00B42A16" w:rsidRPr="00B42A16" w:rsidRDefault="00B42A16" w:rsidP="00B42A16">
      <w:pPr>
        <w:spacing w:line="360" w:lineRule="auto"/>
        <w:jc w:val="both"/>
        <w:rPr>
          <w:rFonts w:ascii="Arial" w:hAnsi="Arial" w:cs="Arial"/>
          <w:b/>
        </w:rPr>
      </w:pPr>
    </w:p>
    <w:p w:rsidR="00B42A16" w:rsidRPr="00B42A16" w:rsidRDefault="00B42A16" w:rsidP="00B42A16">
      <w:pPr>
        <w:spacing w:line="360" w:lineRule="auto"/>
        <w:jc w:val="both"/>
        <w:rPr>
          <w:rFonts w:ascii="Arial" w:hAnsi="Arial" w:cs="Arial"/>
          <w:b/>
        </w:rPr>
      </w:pPr>
    </w:p>
    <w:p w:rsidR="00B42A16" w:rsidRPr="00B42A16" w:rsidRDefault="00B42A16" w:rsidP="00B42A16">
      <w:pPr>
        <w:pStyle w:val="Style1"/>
        <w:kinsoku w:val="0"/>
        <w:autoSpaceDE/>
        <w:autoSpaceDN/>
        <w:adjustRightInd/>
        <w:spacing w:before="612" w:line="360" w:lineRule="auto"/>
        <w:jc w:val="center"/>
        <w:rPr>
          <w:rStyle w:val="CharacterStyle1"/>
          <w:b/>
          <w:spacing w:val="4"/>
          <w:sz w:val="24"/>
          <w:szCs w:val="24"/>
        </w:rPr>
      </w:pPr>
      <w:r w:rsidRPr="00B42A16">
        <w:rPr>
          <w:rFonts w:ascii="Arial" w:hAnsi="Arial" w:cs="Arial"/>
          <w:b/>
          <w:noProof/>
          <w:sz w:val="24"/>
          <w:szCs w:val="24"/>
        </w:rPr>
        <w:pict>
          <v:shapetype id="_x0000_t202" coordsize="21600,21600" o:spt="202" path="m,l,21600r21600,l21600,xe">
            <v:stroke joinstyle="miter"/>
            <v:path gradientshapeok="t" o:connecttype="rect"/>
          </v:shapetype>
          <v:shape id="_x0000_s1027" type="#_x0000_t202" style="position:absolute;left:0;text-align:left;margin-left:183.95pt;margin-top:38.7pt;width:366.1pt;height:12.25pt;z-index:251658240;mso-wrap-edited:f;mso-wrap-distance-left:0;mso-wrap-distance-right:0;mso-position-horizontal-relative:page;mso-position-vertical-relative:page" wrapcoords="-62 0 -62 21600 21662 21600 21662 0 -62 0" o:allowincell="f" stroked="f">
            <v:fill opacity="0"/>
            <v:textbox inset="0,0,0,0">
              <w:txbxContent>
                <w:p w:rsidR="00B42A16" w:rsidRDefault="00B42A16" w:rsidP="00B42A16">
                  <w:pPr>
                    <w:pStyle w:val="Style1"/>
                    <w:kinsoku w:val="0"/>
                    <w:autoSpaceDE/>
                    <w:autoSpaceDN/>
                    <w:adjustRightInd/>
                    <w:spacing w:line="192" w:lineRule="auto"/>
                    <w:rPr>
                      <w:rStyle w:val="CharacterStyle1"/>
                      <w:rFonts w:ascii="Bookman Old Style" w:hAnsi="Bookman Old Style" w:cs="Bookman Old Style"/>
                      <w:w w:val="65"/>
                      <w:sz w:val="26"/>
                      <w:szCs w:val="26"/>
                    </w:rPr>
                  </w:pPr>
                </w:p>
              </w:txbxContent>
            </v:textbox>
            <w10:wrap type="square" anchorx="page" anchory="page"/>
          </v:shape>
        </w:pict>
      </w:r>
      <w:r w:rsidRPr="00B42A16">
        <w:rPr>
          <w:rStyle w:val="CharacterStyle1"/>
          <w:b/>
          <w:spacing w:val="4"/>
          <w:sz w:val="24"/>
          <w:szCs w:val="24"/>
        </w:rPr>
        <w:t>Sentencia Tribunal Supremo. Sala de lo Penal 5809/2015</w:t>
      </w:r>
    </w:p>
    <w:p w:rsidR="00B42A16" w:rsidRPr="00B42A16" w:rsidRDefault="00B42A16" w:rsidP="00B42A16">
      <w:pPr>
        <w:pStyle w:val="Style1"/>
        <w:kinsoku w:val="0"/>
        <w:autoSpaceDE/>
        <w:autoSpaceDN/>
        <w:adjustRightInd/>
        <w:spacing w:before="72" w:line="360" w:lineRule="auto"/>
        <w:jc w:val="center"/>
        <w:rPr>
          <w:rStyle w:val="CharacterStyle1"/>
          <w:b/>
          <w:spacing w:val="4"/>
          <w:sz w:val="24"/>
          <w:szCs w:val="24"/>
        </w:rPr>
      </w:pPr>
      <w:r w:rsidRPr="00B42A16">
        <w:rPr>
          <w:rStyle w:val="CharacterStyle1"/>
          <w:b/>
          <w:spacing w:val="4"/>
          <w:sz w:val="24"/>
          <w:szCs w:val="24"/>
        </w:rPr>
        <w:t xml:space="preserve">Id </w:t>
      </w:r>
      <w:proofErr w:type="spellStart"/>
      <w:r w:rsidRPr="00B42A16">
        <w:rPr>
          <w:rStyle w:val="CharacterStyle1"/>
          <w:b/>
          <w:spacing w:val="4"/>
          <w:sz w:val="24"/>
          <w:szCs w:val="24"/>
        </w:rPr>
        <w:t>Cendoj</w:t>
      </w:r>
      <w:proofErr w:type="spellEnd"/>
      <w:r w:rsidRPr="00B42A16">
        <w:rPr>
          <w:rStyle w:val="CharacterStyle1"/>
          <w:b/>
          <w:spacing w:val="4"/>
          <w:sz w:val="24"/>
          <w:szCs w:val="24"/>
        </w:rPr>
        <w:t>: 28079120012015100885</w:t>
      </w:r>
    </w:p>
    <w:p w:rsidR="00B42A16" w:rsidRPr="00B42A16" w:rsidRDefault="00B42A16" w:rsidP="00B42A16">
      <w:pPr>
        <w:pStyle w:val="Style1"/>
        <w:kinsoku w:val="0"/>
        <w:autoSpaceDE/>
        <w:autoSpaceDN/>
        <w:adjustRightInd/>
        <w:spacing w:before="72" w:line="360" w:lineRule="auto"/>
        <w:ind w:firstLine="216"/>
        <w:jc w:val="center"/>
        <w:rPr>
          <w:rStyle w:val="CharacterStyle1"/>
          <w:b/>
          <w:sz w:val="24"/>
          <w:szCs w:val="24"/>
        </w:rPr>
      </w:pPr>
      <w:r w:rsidRPr="00B42A16">
        <w:rPr>
          <w:rStyle w:val="CharacterStyle1"/>
          <w:b/>
          <w:spacing w:val="2"/>
          <w:sz w:val="24"/>
          <w:szCs w:val="24"/>
        </w:rPr>
        <w:t xml:space="preserve">Sede: Madrid </w:t>
      </w:r>
      <w:r w:rsidRPr="00B42A16">
        <w:rPr>
          <w:rStyle w:val="CharacterStyle1"/>
          <w:b/>
          <w:sz w:val="24"/>
          <w:szCs w:val="24"/>
        </w:rPr>
        <w:t>Sección: 1</w:t>
      </w:r>
    </w:p>
    <w:p w:rsidR="00B42A16" w:rsidRPr="00B42A16" w:rsidRDefault="00B42A16" w:rsidP="00B42A16">
      <w:pPr>
        <w:pStyle w:val="Style1"/>
        <w:kinsoku w:val="0"/>
        <w:autoSpaceDE/>
        <w:autoSpaceDN/>
        <w:adjustRightInd/>
        <w:spacing w:before="72" w:line="360" w:lineRule="auto"/>
        <w:ind w:firstLine="288"/>
        <w:jc w:val="center"/>
        <w:rPr>
          <w:rStyle w:val="CharacterStyle1"/>
          <w:b/>
          <w:spacing w:val="1"/>
          <w:sz w:val="24"/>
          <w:szCs w:val="24"/>
        </w:rPr>
      </w:pPr>
      <w:r w:rsidRPr="00B42A16">
        <w:rPr>
          <w:rStyle w:val="CharacterStyle1"/>
          <w:b/>
          <w:sz w:val="24"/>
          <w:szCs w:val="24"/>
        </w:rPr>
        <w:t xml:space="preserve">N° de Recurso: 912/2015 </w:t>
      </w:r>
      <w:r w:rsidRPr="00B42A16">
        <w:rPr>
          <w:rStyle w:val="CharacterStyle1"/>
          <w:b/>
          <w:spacing w:val="1"/>
          <w:sz w:val="24"/>
          <w:szCs w:val="24"/>
        </w:rPr>
        <w:t>N° de Resolución: 864/2015</w:t>
      </w:r>
    </w:p>
    <w:p w:rsidR="00B42A16" w:rsidRPr="00B42A16" w:rsidRDefault="00B42A16" w:rsidP="00B42A16">
      <w:pPr>
        <w:pStyle w:val="Style1"/>
        <w:kinsoku w:val="0"/>
        <w:autoSpaceDE/>
        <w:autoSpaceDN/>
        <w:adjustRightInd/>
        <w:spacing w:before="36" w:line="360" w:lineRule="auto"/>
        <w:jc w:val="center"/>
        <w:rPr>
          <w:rStyle w:val="CharacterStyle1"/>
          <w:b/>
          <w:spacing w:val="4"/>
          <w:sz w:val="24"/>
          <w:szCs w:val="24"/>
        </w:rPr>
      </w:pPr>
      <w:r w:rsidRPr="00B42A16">
        <w:rPr>
          <w:rStyle w:val="CharacterStyle1"/>
          <w:b/>
          <w:spacing w:val="4"/>
          <w:sz w:val="24"/>
          <w:szCs w:val="24"/>
        </w:rPr>
        <w:t>Procedimiento: RECURSO CASACIÓN</w:t>
      </w:r>
    </w:p>
    <w:p w:rsidR="00B42A16" w:rsidRPr="00B42A16" w:rsidRDefault="00B42A16" w:rsidP="00B42A16">
      <w:pPr>
        <w:pStyle w:val="Style1"/>
        <w:kinsoku w:val="0"/>
        <w:autoSpaceDE/>
        <w:autoSpaceDN/>
        <w:adjustRightInd/>
        <w:spacing w:before="108" w:line="360" w:lineRule="auto"/>
        <w:jc w:val="center"/>
        <w:rPr>
          <w:rStyle w:val="CharacterStyle1"/>
          <w:b/>
          <w:spacing w:val="4"/>
          <w:sz w:val="24"/>
          <w:szCs w:val="24"/>
        </w:rPr>
      </w:pPr>
      <w:r w:rsidRPr="00B42A16">
        <w:rPr>
          <w:rStyle w:val="CharacterStyle1"/>
          <w:b/>
          <w:spacing w:val="4"/>
          <w:sz w:val="24"/>
          <w:szCs w:val="24"/>
        </w:rPr>
        <w:t>Ponente: ANTONIO DEL MORAL GARCIA</w:t>
      </w:r>
    </w:p>
    <w:p w:rsidR="00B42A16" w:rsidRPr="00B42A16" w:rsidRDefault="00B42A16" w:rsidP="00B42A16">
      <w:pPr>
        <w:pStyle w:val="Style1"/>
        <w:kinsoku w:val="0"/>
        <w:autoSpaceDE/>
        <w:autoSpaceDN/>
        <w:adjustRightInd/>
        <w:spacing w:before="648" w:line="360" w:lineRule="auto"/>
        <w:jc w:val="both"/>
        <w:rPr>
          <w:rStyle w:val="CharacterStyle1"/>
          <w:b/>
          <w:spacing w:val="2"/>
          <w:sz w:val="24"/>
          <w:szCs w:val="24"/>
        </w:rPr>
      </w:pPr>
      <w:r w:rsidRPr="00B42A16">
        <w:rPr>
          <w:rStyle w:val="CharacterStyle1"/>
          <w:b/>
          <w:spacing w:val="2"/>
          <w:sz w:val="24"/>
          <w:szCs w:val="24"/>
        </w:rPr>
        <w:t>En nombre del Rey</w:t>
      </w:r>
    </w:p>
    <w:p w:rsidR="00B42A16" w:rsidRPr="00B42A16" w:rsidRDefault="00B42A16" w:rsidP="00B42A16">
      <w:pPr>
        <w:pStyle w:val="Style1"/>
        <w:kinsoku w:val="0"/>
        <w:autoSpaceDE/>
        <w:autoSpaceDN/>
        <w:adjustRightInd/>
        <w:spacing w:before="144" w:line="360" w:lineRule="auto"/>
        <w:ind w:firstLine="576"/>
        <w:jc w:val="both"/>
        <w:rPr>
          <w:rStyle w:val="CharacterStyle1"/>
          <w:b/>
          <w:spacing w:val="2"/>
          <w:sz w:val="24"/>
          <w:szCs w:val="24"/>
        </w:rPr>
      </w:pPr>
      <w:r w:rsidRPr="00B42A16">
        <w:rPr>
          <w:rStyle w:val="CharacterStyle1"/>
          <w:b/>
          <w:spacing w:val="6"/>
          <w:sz w:val="24"/>
          <w:szCs w:val="24"/>
        </w:rPr>
        <w:t xml:space="preserve">La sala Segunda de lo Penal, del Tribunal Supremo, </w:t>
      </w:r>
      <w:proofErr w:type="spellStart"/>
      <w:r w:rsidRPr="00B42A16">
        <w:rPr>
          <w:rStyle w:val="CharacterStyle1"/>
          <w:b/>
          <w:spacing w:val="6"/>
          <w:sz w:val="24"/>
          <w:szCs w:val="24"/>
        </w:rPr>
        <w:t>constituída</w:t>
      </w:r>
      <w:proofErr w:type="spellEnd"/>
      <w:r w:rsidRPr="00B42A16">
        <w:rPr>
          <w:rStyle w:val="CharacterStyle1"/>
          <w:b/>
          <w:spacing w:val="6"/>
          <w:sz w:val="24"/>
          <w:szCs w:val="24"/>
        </w:rPr>
        <w:t xml:space="preserve"> por los </w:t>
      </w:r>
      <w:proofErr w:type="spellStart"/>
      <w:r w:rsidRPr="00B42A16">
        <w:rPr>
          <w:rStyle w:val="CharacterStyle1"/>
          <w:b/>
          <w:spacing w:val="6"/>
          <w:sz w:val="24"/>
          <w:szCs w:val="24"/>
        </w:rPr>
        <w:lastRenderedPageBreak/>
        <w:t>Excmos</w:t>
      </w:r>
      <w:proofErr w:type="spellEnd"/>
      <w:r w:rsidRPr="00B42A16">
        <w:rPr>
          <w:rStyle w:val="CharacterStyle1"/>
          <w:b/>
          <w:spacing w:val="6"/>
          <w:sz w:val="24"/>
          <w:szCs w:val="24"/>
        </w:rPr>
        <w:t xml:space="preserve">. Sres. mencionados </w:t>
      </w:r>
      <w:r w:rsidRPr="00B42A16">
        <w:rPr>
          <w:rStyle w:val="CharacterStyle1"/>
          <w:b/>
          <w:spacing w:val="2"/>
          <w:sz w:val="24"/>
          <w:szCs w:val="24"/>
        </w:rPr>
        <w:t xml:space="preserve">al margen, en el </w:t>
      </w:r>
      <w:proofErr w:type="spellStart"/>
      <w:r w:rsidRPr="00B42A16">
        <w:rPr>
          <w:rStyle w:val="CharacterStyle1"/>
          <w:b/>
          <w:spacing w:val="2"/>
          <w:sz w:val="24"/>
          <w:szCs w:val="24"/>
        </w:rPr>
        <w:t>ejercecio</w:t>
      </w:r>
      <w:proofErr w:type="spellEnd"/>
      <w:r w:rsidRPr="00B42A16">
        <w:rPr>
          <w:rStyle w:val="CharacterStyle1"/>
          <w:b/>
          <w:spacing w:val="2"/>
          <w:sz w:val="24"/>
          <w:szCs w:val="24"/>
        </w:rPr>
        <w:t xml:space="preserve"> de la potestad jurisdiccional que la Constitución y el pueblo español le otorgan, ha dictado lo siguiente</w:t>
      </w:r>
    </w:p>
    <w:p w:rsidR="00B42A16" w:rsidRPr="00B42A16" w:rsidRDefault="00131CFB" w:rsidP="00B42A16">
      <w:pPr>
        <w:pStyle w:val="Style1"/>
        <w:kinsoku w:val="0"/>
        <w:autoSpaceDE/>
        <w:autoSpaceDN/>
        <w:adjustRightInd/>
        <w:spacing w:before="180" w:line="360" w:lineRule="auto"/>
        <w:jc w:val="both"/>
        <w:rPr>
          <w:rStyle w:val="CharacterStyle1"/>
          <w:b/>
          <w:bCs/>
          <w:iCs/>
          <w:sz w:val="24"/>
          <w:szCs w:val="24"/>
        </w:rPr>
      </w:pPr>
      <w:r>
        <w:rPr>
          <w:rStyle w:val="CharacterStyle1"/>
          <w:b/>
          <w:iCs/>
          <w:sz w:val="24"/>
          <w:szCs w:val="24"/>
        </w:rPr>
        <w:t xml:space="preserve"> </w:t>
      </w:r>
    </w:p>
    <w:p w:rsidR="00B42A16" w:rsidRPr="00B42A16" w:rsidRDefault="00B42A16" w:rsidP="00B42A16">
      <w:pPr>
        <w:pStyle w:val="Style1"/>
        <w:kinsoku w:val="0"/>
        <w:autoSpaceDE/>
        <w:autoSpaceDN/>
        <w:adjustRightInd/>
        <w:spacing w:before="144" w:line="360" w:lineRule="auto"/>
        <w:jc w:val="both"/>
        <w:rPr>
          <w:rStyle w:val="CharacterStyle1"/>
          <w:b/>
          <w:spacing w:val="3"/>
          <w:sz w:val="24"/>
          <w:szCs w:val="24"/>
        </w:rPr>
      </w:pPr>
      <w:r w:rsidRPr="00B42A16">
        <w:rPr>
          <w:rStyle w:val="CharacterStyle1"/>
          <w:b/>
          <w:spacing w:val="3"/>
          <w:sz w:val="24"/>
          <w:szCs w:val="24"/>
        </w:rPr>
        <w:t>En la Villa de Madrid, a diez de Diciembre de dos mil quince.</w:t>
      </w:r>
    </w:p>
    <w:p w:rsidR="00B42A16" w:rsidRPr="00B42A16" w:rsidRDefault="00B42A16" w:rsidP="00B42A16">
      <w:pPr>
        <w:pStyle w:val="Style1"/>
        <w:kinsoku w:val="0"/>
        <w:autoSpaceDE/>
        <w:autoSpaceDN/>
        <w:adjustRightInd/>
        <w:spacing w:before="144" w:line="360" w:lineRule="auto"/>
        <w:ind w:firstLine="576"/>
        <w:jc w:val="both"/>
        <w:rPr>
          <w:rStyle w:val="CharacterStyle1"/>
          <w:b/>
          <w:spacing w:val="4"/>
          <w:sz w:val="24"/>
          <w:szCs w:val="24"/>
        </w:rPr>
      </w:pPr>
      <w:r w:rsidRPr="00B42A16">
        <w:rPr>
          <w:rStyle w:val="CharacterStyle1"/>
          <w:b/>
          <w:spacing w:val="3"/>
          <w:sz w:val="24"/>
          <w:szCs w:val="24"/>
        </w:rPr>
        <w:t xml:space="preserve">En los recursos de casación por infracción de Ley y precepto constitucional que ante Nos penden, </w:t>
      </w:r>
      <w:r w:rsidRPr="00B42A16">
        <w:rPr>
          <w:rStyle w:val="CharacterStyle1"/>
          <w:b/>
          <w:sz w:val="24"/>
          <w:szCs w:val="24"/>
        </w:rPr>
        <w:t xml:space="preserve">interpuestos por el MINISTERIO FISCAL </w:t>
      </w:r>
      <w:r w:rsidRPr="00B42A16">
        <w:rPr>
          <w:rStyle w:val="CharacterStyle1"/>
          <w:b/>
          <w:iCs/>
          <w:sz w:val="24"/>
          <w:szCs w:val="24"/>
        </w:rPr>
        <w:t xml:space="preserve">y </w:t>
      </w:r>
      <w:r w:rsidRPr="00B42A16">
        <w:rPr>
          <w:rStyle w:val="CharacterStyle1"/>
          <w:b/>
          <w:sz w:val="24"/>
          <w:szCs w:val="24"/>
        </w:rPr>
        <w:t xml:space="preserve">Gonzalo , contra Sentencia dictada por la Sección Segunda de la </w:t>
      </w:r>
      <w:r w:rsidRPr="00B42A16">
        <w:rPr>
          <w:rStyle w:val="CharacterStyle1"/>
          <w:b/>
          <w:spacing w:val="2"/>
          <w:sz w:val="24"/>
          <w:szCs w:val="24"/>
        </w:rPr>
        <w:t xml:space="preserve">Audiencia Provincial de Tarragona, que condenó a Gonzalo como autor responsable de un delito de abusos </w:t>
      </w:r>
      <w:r w:rsidRPr="00B42A16">
        <w:rPr>
          <w:rStyle w:val="CharacterStyle1"/>
          <w:b/>
          <w:spacing w:val="3"/>
          <w:sz w:val="24"/>
          <w:szCs w:val="24"/>
        </w:rPr>
        <w:t xml:space="preserve">sexuales a menor de trece años, y cinco delitos continuados de exhibicionismo del art. 185 CP los </w:t>
      </w:r>
      <w:proofErr w:type="spellStart"/>
      <w:r w:rsidRPr="00B42A16">
        <w:rPr>
          <w:rStyle w:val="CharacterStyle1"/>
          <w:b/>
          <w:spacing w:val="3"/>
          <w:sz w:val="24"/>
          <w:szCs w:val="24"/>
        </w:rPr>
        <w:t>Excmos</w:t>
      </w:r>
      <w:proofErr w:type="spellEnd"/>
      <w:r w:rsidRPr="00B42A16">
        <w:rPr>
          <w:rStyle w:val="CharacterStyle1"/>
          <w:b/>
          <w:spacing w:val="3"/>
          <w:sz w:val="24"/>
          <w:szCs w:val="24"/>
        </w:rPr>
        <w:t xml:space="preserve">. </w:t>
      </w:r>
      <w:r w:rsidRPr="00B42A16">
        <w:rPr>
          <w:rStyle w:val="CharacterStyle1"/>
          <w:b/>
          <w:sz w:val="24"/>
          <w:szCs w:val="24"/>
        </w:rPr>
        <w:t xml:space="preserve">Sres. Magistrados componentes de la Sala Segunda del Tribunal Supremo que al margen se expresan se han </w:t>
      </w:r>
      <w:r w:rsidRPr="00B42A16">
        <w:rPr>
          <w:rStyle w:val="CharacterStyle1"/>
          <w:b/>
          <w:spacing w:val="3"/>
          <w:sz w:val="24"/>
          <w:szCs w:val="24"/>
        </w:rPr>
        <w:t xml:space="preserve">constituido para deliberación, votación y Fallo bajo la Presidencia del primero y Ponencia del Excmo. Sr. D. </w:t>
      </w:r>
      <w:r w:rsidRPr="00B42A16">
        <w:rPr>
          <w:rStyle w:val="CharacterStyle1"/>
          <w:b/>
          <w:spacing w:val="4"/>
          <w:sz w:val="24"/>
          <w:szCs w:val="24"/>
        </w:rPr>
        <w:t xml:space="preserve">Antonio del Moral </w:t>
      </w:r>
      <w:proofErr w:type="spellStart"/>
      <w:r w:rsidRPr="00B42A16">
        <w:rPr>
          <w:rStyle w:val="CharacterStyle1"/>
          <w:b/>
          <w:spacing w:val="4"/>
          <w:sz w:val="24"/>
          <w:szCs w:val="24"/>
        </w:rPr>
        <w:t>Garcia</w:t>
      </w:r>
      <w:proofErr w:type="spellEnd"/>
      <w:r w:rsidRPr="00B42A16">
        <w:rPr>
          <w:rStyle w:val="CharacterStyle1"/>
          <w:b/>
          <w:spacing w:val="4"/>
          <w:sz w:val="24"/>
          <w:szCs w:val="24"/>
        </w:rPr>
        <w:t xml:space="preserve">; estando dicho recurrente representado por el Procurador Sr. </w:t>
      </w:r>
      <w:proofErr w:type="spellStart"/>
      <w:r w:rsidRPr="00B42A16">
        <w:rPr>
          <w:rStyle w:val="CharacterStyle1"/>
          <w:b/>
          <w:spacing w:val="4"/>
          <w:sz w:val="24"/>
          <w:szCs w:val="24"/>
        </w:rPr>
        <w:t>Alperi</w:t>
      </w:r>
      <w:proofErr w:type="spellEnd"/>
      <w:r w:rsidRPr="00B42A16">
        <w:rPr>
          <w:rStyle w:val="CharacterStyle1"/>
          <w:b/>
          <w:spacing w:val="4"/>
          <w:sz w:val="24"/>
          <w:szCs w:val="24"/>
        </w:rPr>
        <w:t xml:space="preserve"> Muñoz.</w:t>
      </w:r>
    </w:p>
    <w:p w:rsidR="00B42A16" w:rsidRPr="00B42A16" w:rsidRDefault="00B42A16" w:rsidP="00B42A16">
      <w:pPr>
        <w:pStyle w:val="Style1"/>
        <w:kinsoku w:val="0"/>
        <w:autoSpaceDE/>
        <w:autoSpaceDN/>
        <w:adjustRightInd/>
        <w:spacing w:before="288" w:line="360" w:lineRule="auto"/>
        <w:jc w:val="both"/>
        <w:rPr>
          <w:rStyle w:val="CharacterStyle1"/>
          <w:b/>
          <w:bCs/>
          <w:sz w:val="24"/>
          <w:szCs w:val="24"/>
        </w:rPr>
      </w:pPr>
      <w:r w:rsidRPr="00B42A16">
        <w:rPr>
          <w:rStyle w:val="CharacterStyle1"/>
          <w:b/>
          <w:sz w:val="24"/>
          <w:szCs w:val="24"/>
        </w:rPr>
        <w:t>1. ANTECEDENTES</w:t>
      </w:r>
    </w:p>
    <w:p w:rsidR="00B42A16" w:rsidRPr="00B42A16" w:rsidRDefault="00B42A16" w:rsidP="00B42A16">
      <w:pPr>
        <w:pStyle w:val="Style1"/>
        <w:kinsoku w:val="0"/>
        <w:autoSpaceDE/>
        <w:autoSpaceDN/>
        <w:adjustRightInd/>
        <w:spacing w:before="144" w:line="360" w:lineRule="auto"/>
        <w:ind w:firstLine="576"/>
        <w:jc w:val="both"/>
        <w:rPr>
          <w:rStyle w:val="CharacterStyle1"/>
          <w:b/>
          <w:bCs/>
          <w:spacing w:val="4"/>
          <w:sz w:val="24"/>
          <w:szCs w:val="24"/>
        </w:rPr>
      </w:pPr>
      <w:r w:rsidRPr="00B42A16">
        <w:rPr>
          <w:rStyle w:val="CharacterStyle1"/>
          <w:b/>
          <w:iCs/>
          <w:spacing w:val="5"/>
          <w:sz w:val="24"/>
          <w:szCs w:val="24"/>
        </w:rPr>
        <w:t xml:space="preserve">1.- </w:t>
      </w:r>
      <w:r w:rsidRPr="00B42A16">
        <w:rPr>
          <w:rStyle w:val="CharacterStyle1"/>
          <w:b/>
          <w:spacing w:val="5"/>
          <w:sz w:val="24"/>
          <w:szCs w:val="24"/>
        </w:rPr>
        <w:t xml:space="preserve">El Juzgado de Instrucción núm. Tres de Valls instruyó Sumario con el n° 1/2013, contra Gonzalo Una vez concluso lo remitió a la Audiencia Provincial de Tarragona (Sección Segunda) que con fecha ocho </w:t>
      </w:r>
      <w:r w:rsidRPr="00B42A16">
        <w:rPr>
          <w:rStyle w:val="CharacterStyle1"/>
          <w:b/>
          <w:spacing w:val="4"/>
          <w:sz w:val="24"/>
          <w:szCs w:val="24"/>
        </w:rPr>
        <w:t>de abril de dos mil quince dictó sentencia que contiene los siguientes Hechos Probados:</w:t>
      </w:r>
    </w:p>
    <w:p w:rsidR="00B42A16" w:rsidRPr="00B42A16" w:rsidRDefault="00B42A16" w:rsidP="00B42A16">
      <w:pPr>
        <w:pStyle w:val="Style1"/>
        <w:kinsoku w:val="0"/>
        <w:autoSpaceDE/>
        <w:autoSpaceDN/>
        <w:adjustRightInd/>
        <w:spacing w:before="108" w:line="360" w:lineRule="auto"/>
        <w:ind w:firstLine="576"/>
        <w:jc w:val="both"/>
        <w:rPr>
          <w:rStyle w:val="CharacterStyle1"/>
          <w:b/>
          <w:iCs/>
          <w:sz w:val="24"/>
          <w:szCs w:val="24"/>
        </w:rPr>
      </w:pPr>
      <w:r w:rsidRPr="00B42A16">
        <w:rPr>
          <w:rStyle w:val="CharacterStyle1"/>
          <w:b/>
          <w:iCs/>
          <w:spacing w:val="1"/>
          <w:sz w:val="24"/>
          <w:szCs w:val="24"/>
        </w:rPr>
        <w:t xml:space="preserve">«De la actividad probatoria practicada en el acto de/juicio oral de conformidad a los principios de </w:t>
      </w:r>
      <w:r w:rsidRPr="00B42A16">
        <w:rPr>
          <w:rStyle w:val="CharacterStyle1"/>
          <w:b/>
          <w:iCs/>
          <w:spacing w:val="4"/>
          <w:sz w:val="24"/>
          <w:szCs w:val="24"/>
        </w:rPr>
        <w:t>ora/</w:t>
      </w:r>
      <w:proofErr w:type="spellStart"/>
      <w:r w:rsidRPr="00B42A16">
        <w:rPr>
          <w:rStyle w:val="CharacterStyle1"/>
          <w:b/>
          <w:iCs/>
          <w:spacing w:val="4"/>
          <w:sz w:val="24"/>
          <w:szCs w:val="24"/>
        </w:rPr>
        <w:t>idad</w:t>
      </w:r>
      <w:proofErr w:type="spellEnd"/>
      <w:r w:rsidRPr="00B42A16">
        <w:rPr>
          <w:rStyle w:val="CharacterStyle1"/>
          <w:b/>
          <w:iCs/>
          <w:spacing w:val="4"/>
          <w:sz w:val="24"/>
          <w:szCs w:val="24"/>
        </w:rPr>
        <w:t xml:space="preserve">, contradicción e igualdad de armas, ha quedado acreditado que Gonzalo , con DNI NUM000 </w:t>
      </w:r>
      <w:r w:rsidRPr="00B42A16">
        <w:rPr>
          <w:rStyle w:val="CharacterStyle1"/>
          <w:b/>
          <w:iCs/>
          <w:sz w:val="24"/>
          <w:szCs w:val="24"/>
        </w:rPr>
        <w:t>mayor de edad y sin antecedentes penales, realizó los siguientes hechos:</w:t>
      </w:r>
    </w:p>
    <w:p w:rsidR="00B42A16" w:rsidRPr="00B42A16" w:rsidRDefault="00B42A16" w:rsidP="00B42A16">
      <w:pPr>
        <w:pStyle w:val="Style1"/>
        <w:kinsoku w:val="0"/>
        <w:autoSpaceDE/>
        <w:autoSpaceDN/>
        <w:adjustRightInd/>
        <w:spacing w:before="144" w:line="360" w:lineRule="auto"/>
        <w:ind w:firstLine="576"/>
        <w:jc w:val="both"/>
        <w:rPr>
          <w:rStyle w:val="CharacterStyle1"/>
          <w:b/>
          <w:iCs/>
          <w:spacing w:val="2"/>
          <w:sz w:val="24"/>
          <w:szCs w:val="24"/>
        </w:rPr>
      </w:pPr>
      <w:r w:rsidRPr="00B42A16">
        <w:rPr>
          <w:rStyle w:val="CharacterStyle1"/>
          <w:b/>
          <w:iCs/>
          <w:spacing w:val="-1"/>
          <w:sz w:val="24"/>
          <w:szCs w:val="24"/>
        </w:rPr>
        <w:t>1</w:t>
      </w:r>
      <w:r w:rsidRPr="00B42A16">
        <w:rPr>
          <w:rStyle w:val="CharacterStyle1"/>
          <w:b/>
          <w:iCs/>
          <w:spacing w:val="-1"/>
          <w:w w:val="215"/>
          <w:sz w:val="24"/>
          <w:szCs w:val="24"/>
          <w:vertAlign w:val="superscript"/>
        </w:rPr>
        <w:t>1</w:t>
      </w:r>
      <w:r w:rsidRPr="00B42A16">
        <w:rPr>
          <w:rStyle w:val="CharacterStyle1"/>
          <w:b/>
          <w:iCs/>
          <w:spacing w:val="-1"/>
          <w:sz w:val="24"/>
          <w:szCs w:val="24"/>
        </w:rPr>
        <w:t xml:space="preserve">.- Gonzalo en fecha no determinada en el año 2.012 conoció, en actividades de la Colla Ve/la de </w:t>
      </w:r>
      <w:r w:rsidRPr="00B42A16">
        <w:rPr>
          <w:rStyle w:val="CharacterStyle1"/>
          <w:b/>
          <w:iCs/>
          <w:spacing w:val="2"/>
          <w:sz w:val="24"/>
          <w:szCs w:val="24"/>
        </w:rPr>
        <w:t xml:space="preserve">Valls, a la menor Estela , nacida el NUMOO1 de 1.997. Al poco tiempo le envió una petición de amistad a </w:t>
      </w:r>
      <w:r w:rsidRPr="00B42A16">
        <w:rPr>
          <w:rStyle w:val="CharacterStyle1"/>
          <w:b/>
          <w:iCs/>
          <w:spacing w:val="-2"/>
          <w:sz w:val="24"/>
          <w:szCs w:val="24"/>
        </w:rPr>
        <w:t xml:space="preserve">la red social </w:t>
      </w:r>
      <w:proofErr w:type="spellStart"/>
      <w:r w:rsidRPr="00B42A16">
        <w:rPr>
          <w:rStyle w:val="CharacterStyle1"/>
          <w:b/>
          <w:iCs/>
          <w:spacing w:val="-2"/>
          <w:sz w:val="24"/>
          <w:szCs w:val="24"/>
        </w:rPr>
        <w:t>Facebook</w:t>
      </w:r>
      <w:proofErr w:type="spellEnd"/>
      <w:r w:rsidRPr="00B42A16">
        <w:rPr>
          <w:rStyle w:val="CharacterStyle1"/>
          <w:b/>
          <w:iCs/>
          <w:spacing w:val="-2"/>
          <w:sz w:val="24"/>
          <w:szCs w:val="24"/>
        </w:rPr>
        <w:t xml:space="preserve">, la cual fue aceptada por la menor. En la fecha de dicha petición Gonzalo era pleno </w:t>
      </w:r>
      <w:r w:rsidRPr="00B42A16">
        <w:rPr>
          <w:rStyle w:val="CharacterStyle1"/>
          <w:b/>
          <w:iCs/>
          <w:spacing w:val="2"/>
          <w:sz w:val="24"/>
          <w:szCs w:val="24"/>
        </w:rPr>
        <w:t>conocedor de que Estela era menor de edad.</w:t>
      </w:r>
    </w:p>
    <w:p w:rsidR="00B42A16" w:rsidRPr="00B42A16" w:rsidRDefault="00B42A16" w:rsidP="00B42A16">
      <w:pPr>
        <w:pStyle w:val="Style1"/>
        <w:kinsoku w:val="0"/>
        <w:autoSpaceDE/>
        <w:autoSpaceDN/>
        <w:adjustRightInd/>
        <w:spacing w:before="144" w:line="360" w:lineRule="auto"/>
        <w:ind w:firstLine="504"/>
        <w:jc w:val="both"/>
        <w:rPr>
          <w:rStyle w:val="CharacterStyle1"/>
          <w:b/>
          <w:iCs/>
          <w:sz w:val="24"/>
          <w:szCs w:val="24"/>
        </w:rPr>
      </w:pPr>
      <w:r w:rsidRPr="00B42A16">
        <w:rPr>
          <w:rStyle w:val="CharacterStyle1"/>
          <w:b/>
          <w:iCs/>
          <w:spacing w:val="6"/>
          <w:sz w:val="24"/>
          <w:szCs w:val="24"/>
        </w:rPr>
        <w:t xml:space="preserve">A través de dicha red social Gonzalo , mantenía conversaciones con la menor mediante el chat </w:t>
      </w:r>
      <w:r w:rsidRPr="00B42A16">
        <w:rPr>
          <w:rStyle w:val="CharacterStyle1"/>
          <w:b/>
          <w:iCs/>
          <w:sz w:val="24"/>
          <w:szCs w:val="24"/>
        </w:rPr>
        <w:t xml:space="preserve">de comunicación por mensajes de texto. En algunas de dichas conversaciones Gonzalo realizó distintas </w:t>
      </w:r>
      <w:r w:rsidRPr="00B42A16">
        <w:rPr>
          <w:rStyle w:val="CharacterStyle1"/>
          <w:b/>
          <w:iCs/>
          <w:spacing w:val="-1"/>
          <w:sz w:val="24"/>
          <w:szCs w:val="24"/>
        </w:rPr>
        <w:t xml:space="preserve">peticiones a la menor para que mantuviera relaciones sexuales con él. Junto a dichas conversaciones por mensaje de texto, Gonzalo utilizó como medio de comunicación con la menor la webcam de su ordenador, </w:t>
      </w:r>
      <w:r w:rsidRPr="00B42A16">
        <w:rPr>
          <w:rStyle w:val="CharacterStyle1"/>
          <w:b/>
          <w:iCs/>
          <w:spacing w:val="-3"/>
          <w:sz w:val="24"/>
          <w:szCs w:val="24"/>
        </w:rPr>
        <w:t xml:space="preserve">webcam que permitía a la menor ver en su ordenador todo lo que Gonzalo hiciera frente a la cámara de su </w:t>
      </w:r>
      <w:r w:rsidRPr="00B42A16">
        <w:rPr>
          <w:rStyle w:val="CharacterStyle1"/>
          <w:b/>
          <w:iCs/>
          <w:sz w:val="24"/>
          <w:szCs w:val="24"/>
        </w:rPr>
        <w:t xml:space="preserve">ordenador. Utilizando dicho sistema de comunicación audiovisual </w:t>
      </w:r>
      <w:r w:rsidRPr="00B42A16">
        <w:rPr>
          <w:rStyle w:val="CharacterStyle1"/>
          <w:b/>
          <w:iCs/>
          <w:sz w:val="24"/>
          <w:szCs w:val="24"/>
        </w:rPr>
        <w:lastRenderedPageBreak/>
        <w:t xml:space="preserve">Gonzalo , en tres ocasiones diferenciadas </w:t>
      </w:r>
      <w:r w:rsidRPr="00B42A16">
        <w:rPr>
          <w:rStyle w:val="CharacterStyle1"/>
          <w:b/>
          <w:iCs/>
          <w:spacing w:val="1"/>
          <w:sz w:val="24"/>
          <w:szCs w:val="24"/>
        </w:rPr>
        <w:t xml:space="preserve">en el tiempo, se desnudó ante su ordenador para que lo viera la menor, una vez desnudo Gonzalo procedió </w:t>
      </w:r>
      <w:r w:rsidRPr="00B42A16">
        <w:rPr>
          <w:rStyle w:val="CharacterStyle1"/>
          <w:b/>
          <w:iCs/>
          <w:sz w:val="24"/>
          <w:szCs w:val="24"/>
        </w:rPr>
        <w:t>a masturbarse ante ella.</w:t>
      </w:r>
    </w:p>
    <w:p w:rsidR="00B42A16" w:rsidRPr="00B42A16" w:rsidRDefault="00B42A16" w:rsidP="00B42A16">
      <w:pPr>
        <w:pStyle w:val="Style1"/>
        <w:kinsoku w:val="0"/>
        <w:autoSpaceDE/>
        <w:autoSpaceDN/>
        <w:adjustRightInd/>
        <w:spacing w:before="180" w:line="360" w:lineRule="auto"/>
        <w:ind w:firstLine="576"/>
        <w:jc w:val="both"/>
        <w:rPr>
          <w:rStyle w:val="CharacterStyle1"/>
          <w:b/>
          <w:spacing w:val="5"/>
          <w:sz w:val="24"/>
          <w:szCs w:val="24"/>
        </w:rPr>
      </w:pPr>
      <w:r w:rsidRPr="00B42A16">
        <w:rPr>
          <w:rStyle w:val="CharacterStyle1"/>
          <w:b/>
          <w:spacing w:val="8"/>
          <w:sz w:val="24"/>
          <w:szCs w:val="24"/>
        </w:rPr>
        <w:t xml:space="preserve">En alguna de dichas conversaciones, la menor Estela le habló a Gonzalo que tenía una amiga, </w:t>
      </w:r>
      <w:r w:rsidRPr="00B42A16">
        <w:rPr>
          <w:rStyle w:val="CharacterStyle1"/>
          <w:b/>
          <w:spacing w:val="2"/>
          <w:sz w:val="24"/>
          <w:szCs w:val="24"/>
        </w:rPr>
        <w:t xml:space="preserve">Angelina , también menor de edad, manifestando Gonzalo que la quería conocer. En dichas conversaciones </w:t>
      </w:r>
      <w:r w:rsidRPr="00B42A16">
        <w:rPr>
          <w:rStyle w:val="CharacterStyle1"/>
          <w:b/>
          <w:spacing w:val="8"/>
          <w:sz w:val="24"/>
          <w:szCs w:val="24"/>
        </w:rPr>
        <w:t xml:space="preserve">Estela le manifestó que dicha amiga era menor, y que tenía incluso menos años que ella. En dichas </w:t>
      </w:r>
      <w:r w:rsidRPr="00B42A16">
        <w:rPr>
          <w:rStyle w:val="CharacterStyle1"/>
          <w:b/>
          <w:spacing w:val="3"/>
          <w:sz w:val="24"/>
          <w:szCs w:val="24"/>
        </w:rPr>
        <w:t xml:space="preserve">conversaciones Gonzalo va le manifestó a la menor Estela su intención de realizar actuaciones de carácter </w:t>
      </w:r>
      <w:r w:rsidRPr="00B42A16">
        <w:rPr>
          <w:rStyle w:val="CharacterStyle1"/>
          <w:b/>
          <w:spacing w:val="5"/>
          <w:sz w:val="24"/>
          <w:szCs w:val="24"/>
        </w:rPr>
        <w:t>sexual con dicha menor por lo que debían quedar con Angelina</w:t>
      </w:r>
    </w:p>
    <w:p w:rsidR="00B42A16" w:rsidRPr="00B42A16" w:rsidRDefault="00B42A16" w:rsidP="00B42A16">
      <w:pPr>
        <w:pStyle w:val="Style2"/>
        <w:kinsoku w:val="0"/>
        <w:autoSpaceDE/>
        <w:autoSpaceDN/>
        <w:spacing w:before="360" w:line="360" w:lineRule="auto"/>
        <w:rPr>
          <w:rStyle w:val="CharacterStyle2"/>
          <w:b/>
          <w:iCs/>
          <w:spacing w:val="-1"/>
          <w:sz w:val="24"/>
          <w:szCs w:val="24"/>
        </w:rPr>
      </w:pPr>
      <w:r w:rsidRPr="00B42A16">
        <w:rPr>
          <w:rStyle w:val="CharacterStyle2"/>
          <w:b/>
          <w:iCs/>
          <w:spacing w:val="-1"/>
          <w:sz w:val="24"/>
          <w:szCs w:val="24"/>
        </w:rPr>
        <w:t>2</w:t>
      </w:r>
      <w:r w:rsidRPr="00B42A16">
        <w:rPr>
          <w:rStyle w:val="CharacterStyle2"/>
          <w:b/>
          <w:spacing w:val="-1"/>
          <w:sz w:val="24"/>
          <w:szCs w:val="24"/>
          <w:vertAlign w:val="superscript"/>
        </w:rPr>
        <w:t>0</w:t>
      </w:r>
      <w:r w:rsidRPr="00B42A16">
        <w:rPr>
          <w:rStyle w:val="CharacterStyle2"/>
          <w:b/>
          <w:spacing w:val="-1"/>
          <w:sz w:val="24"/>
          <w:szCs w:val="24"/>
        </w:rPr>
        <w:t xml:space="preserve">.- </w:t>
      </w:r>
      <w:r w:rsidRPr="00B42A16">
        <w:rPr>
          <w:rStyle w:val="CharacterStyle2"/>
          <w:b/>
          <w:iCs/>
          <w:spacing w:val="-1"/>
          <w:sz w:val="24"/>
          <w:szCs w:val="24"/>
        </w:rPr>
        <w:t xml:space="preserve">En fecha 27 de octubre de 2012, en hora indeterminada, tras las conversaciones antes indicadas, </w:t>
      </w:r>
      <w:r w:rsidRPr="00B42A16">
        <w:rPr>
          <w:rStyle w:val="CharacterStyle2"/>
          <w:b/>
          <w:iCs/>
          <w:spacing w:val="1"/>
          <w:sz w:val="24"/>
          <w:szCs w:val="24"/>
        </w:rPr>
        <w:t xml:space="preserve">las menores Estela y Angelina se encontraban en el domicilio de Estela sito en la </w:t>
      </w:r>
      <w:proofErr w:type="spellStart"/>
      <w:r w:rsidRPr="00B42A16">
        <w:rPr>
          <w:rStyle w:val="CharacterStyle2"/>
          <w:b/>
          <w:iCs/>
          <w:spacing w:val="1"/>
          <w:sz w:val="24"/>
          <w:szCs w:val="24"/>
        </w:rPr>
        <w:t>cl</w:t>
      </w:r>
      <w:proofErr w:type="spellEnd"/>
      <w:r w:rsidRPr="00B42A16">
        <w:rPr>
          <w:rStyle w:val="CharacterStyle2"/>
          <w:b/>
          <w:iCs/>
          <w:spacing w:val="1"/>
          <w:sz w:val="24"/>
          <w:szCs w:val="24"/>
        </w:rPr>
        <w:t xml:space="preserve"> DIPECCION000 n° </w:t>
      </w:r>
      <w:r w:rsidRPr="00B42A16">
        <w:rPr>
          <w:rStyle w:val="CharacterStyle2"/>
          <w:b/>
          <w:iCs/>
          <w:sz w:val="24"/>
          <w:szCs w:val="24"/>
        </w:rPr>
        <w:t xml:space="preserve">NUMO02 , bloque NUMO03 , piso NUMO04 , puerta NUMO04 de la localidad de Valls, cuando Gonzalo que </w:t>
      </w:r>
      <w:r w:rsidRPr="00B42A16">
        <w:rPr>
          <w:rStyle w:val="CharacterStyle2"/>
          <w:b/>
          <w:iCs/>
          <w:spacing w:val="1"/>
          <w:sz w:val="24"/>
          <w:szCs w:val="24"/>
        </w:rPr>
        <w:t xml:space="preserve">se encontraba en su domicilio sito en la </w:t>
      </w:r>
      <w:proofErr w:type="spellStart"/>
      <w:r w:rsidRPr="00B42A16">
        <w:rPr>
          <w:rStyle w:val="CharacterStyle2"/>
          <w:b/>
          <w:iCs/>
          <w:spacing w:val="1"/>
          <w:sz w:val="24"/>
          <w:szCs w:val="24"/>
        </w:rPr>
        <w:t>cl</w:t>
      </w:r>
      <w:proofErr w:type="spellEnd"/>
      <w:r w:rsidRPr="00B42A16">
        <w:rPr>
          <w:rStyle w:val="CharacterStyle2"/>
          <w:b/>
          <w:iCs/>
          <w:spacing w:val="1"/>
          <w:sz w:val="24"/>
          <w:szCs w:val="24"/>
        </w:rPr>
        <w:t xml:space="preserve"> DIRECCIONO01 n° NUMO05 , NUMO06 de la localidad de Valls, </w:t>
      </w:r>
      <w:r w:rsidRPr="00B42A16">
        <w:rPr>
          <w:rStyle w:val="CharacterStyle2"/>
          <w:b/>
          <w:iCs/>
          <w:spacing w:val="-4"/>
          <w:sz w:val="24"/>
          <w:szCs w:val="24"/>
        </w:rPr>
        <w:t xml:space="preserve">a través de la red social </w:t>
      </w:r>
      <w:proofErr w:type="spellStart"/>
      <w:r w:rsidRPr="00B42A16">
        <w:rPr>
          <w:rStyle w:val="CharacterStyle2"/>
          <w:b/>
          <w:bCs/>
          <w:iCs/>
          <w:spacing w:val="-4"/>
          <w:w w:val="85"/>
          <w:sz w:val="24"/>
          <w:szCs w:val="24"/>
        </w:rPr>
        <w:t>Facebook</w:t>
      </w:r>
      <w:proofErr w:type="spellEnd"/>
      <w:r w:rsidRPr="00B42A16">
        <w:rPr>
          <w:rStyle w:val="CharacterStyle2"/>
          <w:b/>
          <w:bCs/>
          <w:iCs/>
          <w:spacing w:val="-4"/>
          <w:w w:val="85"/>
          <w:sz w:val="24"/>
          <w:szCs w:val="24"/>
        </w:rPr>
        <w:t xml:space="preserve"> </w:t>
      </w:r>
      <w:r w:rsidRPr="00B42A16">
        <w:rPr>
          <w:rStyle w:val="CharacterStyle2"/>
          <w:b/>
          <w:iCs/>
          <w:spacing w:val="-4"/>
          <w:sz w:val="24"/>
          <w:szCs w:val="24"/>
        </w:rPr>
        <w:t xml:space="preserve">propuso a Estela , de 15 años de edad, quedar al día siguiente para que le </w:t>
      </w:r>
      <w:r w:rsidRPr="00B42A16">
        <w:rPr>
          <w:rStyle w:val="CharacterStyle2"/>
          <w:b/>
          <w:iCs/>
          <w:spacing w:val="-2"/>
          <w:sz w:val="24"/>
          <w:szCs w:val="24"/>
        </w:rPr>
        <w:t xml:space="preserve">realizara una felación delante de Angelina , de 7 años de edad, proponiéndole posteriormente a Angelina que </w:t>
      </w:r>
      <w:r w:rsidRPr="00B42A16">
        <w:rPr>
          <w:rStyle w:val="CharacterStyle2"/>
          <w:b/>
          <w:iCs/>
          <w:spacing w:val="-1"/>
          <w:sz w:val="24"/>
          <w:szCs w:val="24"/>
        </w:rPr>
        <w:t xml:space="preserve">fuera ella quien le realizara la felación. A continuación, movido por la finalidad de </w:t>
      </w:r>
      <w:proofErr w:type="spellStart"/>
      <w:r w:rsidRPr="00B42A16">
        <w:rPr>
          <w:rStyle w:val="CharacterStyle2"/>
          <w:b/>
          <w:iCs/>
          <w:spacing w:val="-1"/>
          <w:sz w:val="24"/>
          <w:szCs w:val="24"/>
        </w:rPr>
        <w:t>satisfacersu</w:t>
      </w:r>
      <w:proofErr w:type="spellEnd"/>
      <w:r w:rsidRPr="00B42A16">
        <w:rPr>
          <w:rStyle w:val="CharacterStyle2"/>
          <w:b/>
          <w:iCs/>
          <w:spacing w:val="-1"/>
          <w:sz w:val="24"/>
          <w:szCs w:val="24"/>
        </w:rPr>
        <w:t xml:space="preserve"> impulso sexual, se extrajo su pene y procedió a masturbarse delante de las menores a través de la webcam de su ordenador.</w:t>
      </w:r>
    </w:p>
    <w:p w:rsidR="00B42A16" w:rsidRPr="00B42A16" w:rsidRDefault="00B42A16" w:rsidP="00B42A16">
      <w:pPr>
        <w:pStyle w:val="Style2"/>
        <w:kinsoku w:val="0"/>
        <w:autoSpaceDE/>
        <w:autoSpaceDN/>
        <w:spacing w:before="180" w:line="360" w:lineRule="auto"/>
        <w:rPr>
          <w:rStyle w:val="CharacterStyle2"/>
          <w:b/>
          <w:iCs/>
          <w:sz w:val="24"/>
          <w:szCs w:val="24"/>
        </w:rPr>
      </w:pPr>
      <w:r w:rsidRPr="00B42A16">
        <w:rPr>
          <w:rStyle w:val="CharacterStyle2"/>
          <w:b/>
          <w:iCs/>
          <w:sz w:val="24"/>
          <w:szCs w:val="24"/>
        </w:rPr>
        <w:t xml:space="preserve">3°.- En fecha 28 de octubre de 2012, sobre las 11:30 horas, Gonzalo se encontró con las menores </w:t>
      </w:r>
      <w:r w:rsidRPr="00B42A16">
        <w:rPr>
          <w:rStyle w:val="CharacterStyle2"/>
          <w:b/>
          <w:iCs/>
          <w:spacing w:val="1"/>
          <w:sz w:val="24"/>
          <w:szCs w:val="24"/>
        </w:rPr>
        <w:t xml:space="preserve">referidas, Estela y Angelina , en la bajada de la Colla Vella de Valls, escondiéndose los tres en una zona de un parking, y diciéndole a Angelina que se bajase los pantalones. Angelina no quiso bajárselos y Estela le dijo que se los bajase o le pegaba, bajándole Estela los pantalones y las bragas. Gonzalo dio varios besos </w:t>
      </w:r>
      <w:r w:rsidRPr="00B42A16">
        <w:rPr>
          <w:rStyle w:val="CharacterStyle2"/>
          <w:b/>
          <w:iCs/>
          <w:spacing w:val="-3"/>
          <w:sz w:val="24"/>
          <w:szCs w:val="24"/>
        </w:rPr>
        <w:t xml:space="preserve">en la boca a Angelina y seguidamente le tocó sus partes genitales y succionándose a continuación un dedo, </w:t>
      </w:r>
      <w:r w:rsidRPr="00B42A16">
        <w:rPr>
          <w:rStyle w:val="CharacterStyle2"/>
          <w:b/>
          <w:iCs/>
          <w:sz w:val="24"/>
          <w:szCs w:val="24"/>
        </w:rPr>
        <w:t>mientras se masturbaba delante de las menores.</w:t>
      </w:r>
    </w:p>
    <w:p w:rsidR="00B42A16" w:rsidRPr="00B42A16" w:rsidRDefault="00B42A16" w:rsidP="00B42A16">
      <w:pPr>
        <w:pStyle w:val="Style2"/>
        <w:kinsoku w:val="0"/>
        <w:autoSpaceDE/>
        <w:autoSpaceDN/>
        <w:spacing w:before="180" w:line="360" w:lineRule="auto"/>
        <w:rPr>
          <w:rStyle w:val="CharacterStyle2"/>
          <w:b/>
          <w:spacing w:val="6"/>
          <w:sz w:val="24"/>
          <w:szCs w:val="24"/>
        </w:rPr>
      </w:pPr>
      <w:r w:rsidRPr="00B42A16">
        <w:rPr>
          <w:rStyle w:val="CharacterStyle2"/>
          <w:b/>
          <w:spacing w:val="4"/>
          <w:sz w:val="24"/>
          <w:szCs w:val="24"/>
        </w:rPr>
        <w:t>4</w:t>
      </w:r>
      <w:r w:rsidRPr="00B42A16">
        <w:rPr>
          <w:rStyle w:val="CharacterStyle2"/>
          <w:b/>
          <w:spacing w:val="4"/>
          <w:sz w:val="24"/>
          <w:szCs w:val="24"/>
          <w:vertAlign w:val="superscript"/>
        </w:rPr>
        <w:t>1</w:t>
      </w:r>
      <w:r w:rsidRPr="00B42A16">
        <w:rPr>
          <w:rStyle w:val="CharacterStyle2"/>
          <w:b/>
          <w:spacing w:val="4"/>
          <w:sz w:val="24"/>
          <w:szCs w:val="24"/>
        </w:rPr>
        <w:t xml:space="preserve">.- En el verano del 2012, Gonzalo , mientras se encontraba conversando por escrito con la menor Estela , movido por la finalidad de satisfacer su impulso sexual, tras sacarse el pene, procedió a masturbarse </w:t>
      </w:r>
      <w:r w:rsidRPr="00B42A16">
        <w:rPr>
          <w:rStyle w:val="CharacterStyle2"/>
          <w:b/>
          <w:spacing w:val="8"/>
          <w:sz w:val="24"/>
          <w:szCs w:val="24"/>
        </w:rPr>
        <w:t xml:space="preserve">a través de la webcam de su ordenador. De forma súbita entró en la habitación de Estela , su hermana </w:t>
      </w:r>
      <w:proofErr w:type="spellStart"/>
      <w:r w:rsidRPr="00B42A16">
        <w:rPr>
          <w:rStyle w:val="CharacterStyle2"/>
          <w:b/>
          <w:spacing w:val="6"/>
          <w:sz w:val="24"/>
          <w:szCs w:val="24"/>
        </w:rPr>
        <w:t>Marí</w:t>
      </w:r>
      <w:proofErr w:type="spellEnd"/>
      <w:r w:rsidRPr="00B42A16">
        <w:rPr>
          <w:rStyle w:val="CharacterStyle2"/>
          <w:b/>
          <w:spacing w:val="6"/>
          <w:sz w:val="24"/>
          <w:szCs w:val="24"/>
        </w:rPr>
        <w:t xml:space="preserve"> </w:t>
      </w:r>
      <w:proofErr w:type="spellStart"/>
      <w:r w:rsidRPr="00B42A16">
        <w:rPr>
          <w:rStyle w:val="CharacterStyle2"/>
          <w:b/>
          <w:spacing w:val="6"/>
          <w:sz w:val="24"/>
          <w:szCs w:val="24"/>
        </w:rPr>
        <w:t>Trini</w:t>
      </w:r>
      <w:proofErr w:type="spellEnd"/>
      <w:r w:rsidRPr="00B42A16">
        <w:rPr>
          <w:rStyle w:val="CharacterStyle2"/>
          <w:b/>
          <w:spacing w:val="6"/>
          <w:sz w:val="24"/>
          <w:szCs w:val="24"/>
        </w:rPr>
        <w:t xml:space="preserve"> y al ojear el ordenador de Estela , pudo ver a Gonzalo desnudo, cerrando inmediatamente la pantalla Estela</w:t>
      </w:r>
    </w:p>
    <w:p w:rsidR="00B42A16" w:rsidRPr="00B42A16" w:rsidRDefault="00B42A16" w:rsidP="00B42A16">
      <w:pPr>
        <w:pStyle w:val="Style2"/>
        <w:kinsoku w:val="0"/>
        <w:autoSpaceDE/>
        <w:autoSpaceDN/>
        <w:spacing w:line="360" w:lineRule="auto"/>
        <w:rPr>
          <w:rStyle w:val="CharacterStyle2"/>
          <w:b/>
          <w:iCs/>
          <w:sz w:val="24"/>
          <w:szCs w:val="24"/>
        </w:rPr>
      </w:pPr>
      <w:r w:rsidRPr="00B42A16">
        <w:rPr>
          <w:rStyle w:val="CharacterStyle2"/>
          <w:b/>
          <w:iCs/>
          <w:spacing w:val="2"/>
          <w:sz w:val="24"/>
          <w:szCs w:val="24"/>
        </w:rPr>
        <w:t xml:space="preserve">5°.- Durante el año 2012, Gonzalo contactó por la red social </w:t>
      </w:r>
      <w:proofErr w:type="spellStart"/>
      <w:r w:rsidRPr="00B42A16">
        <w:rPr>
          <w:rStyle w:val="CharacterStyle2"/>
          <w:b/>
          <w:bCs/>
          <w:iCs/>
          <w:spacing w:val="2"/>
          <w:w w:val="85"/>
          <w:sz w:val="24"/>
          <w:szCs w:val="24"/>
        </w:rPr>
        <w:t>Facebook</w:t>
      </w:r>
      <w:proofErr w:type="spellEnd"/>
      <w:r w:rsidRPr="00B42A16">
        <w:rPr>
          <w:rStyle w:val="CharacterStyle2"/>
          <w:b/>
          <w:bCs/>
          <w:iCs/>
          <w:spacing w:val="2"/>
          <w:w w:val="85"/>
          <w:sz w:val="24"/>
          <w:szCs w:val="24"/>
        </w:rPr>
        <w:t xml:space="preserve"> </w:t>
      </w:r>
      <w:r w:rsidRPr="00B42A16">
        <w:rPr>
          <w:rStyle w:val="CharacterStyle2"/>
          <w:b/>
          <w:iCs/>
          <w:spacing w:val="2"/>
          <w:sz w:val="24"/>
          <w:szCs w:val="24"/>
        </w:rPr>
        <w:t xml:space="preserve">con Isidora de 16 años de </w:t>
      </w:r>
      <w:r w:rsidRPr="00B42A16">
        <w:rPr>
          <w:rStyle w:val="CharacterStyle2"/>
          <w:b/>
          <w:iCs/>
          <w:sz w:val="24"/>
          <w:szCs w:val="24"/>
        </w:rPr>
        <w:t xml:space="preserve">edad, a la que conocía de la escuela, conociendo Gonzalo la minoría de edad de esta. Posteriormente se </w:t>
      </w:r>
      <w:r w:rsidRPr="00B42A16">
        <w:rPr>
          <w:rStyle w:val="CharacterStyle2"/>
          <w:b/>
          <w:iCs/>
          <w:spacing w:val="1"/>
          <w:sz w:val="24"/>
          <w:szCs w:val="24"/>
        </w:rPr>
        <w:t xml:space="preserve">vieron en diversas ocasiones y en una de ellas Gonzalo procedió a comprar a Isidora ropa interior, tras lo </w:t>
      </w:r>
      <w:r w:rsidRPr="00B42A16">
        <w:rPr>
          <w:rStyle w:val="CharacterStyle2"/>
          <w:b/>
          <w:iCs/>
          <w:spacing w:val="-1"/>
          <w:sz w:val="24"/>
          <w:szCs w:val="24"/>
        </w:rPr>
        <w:t xml:space="preserve">cual le pidió que se la enseñara a lo </w:t>
      </w:r>
      <w:r w:rsidRPr="00B42A16">
        <w:rPr>
          <w:rStyle w:val="CharacterStyle2"/>
          <w:b/>
          <w:iCs/>
          <w:spacing w:val="-1"/>
          <w:sz w:val="24"/>
          <w:szCs w:val="24"/>
        </w:rPr>
        <w:lastRenderedPageBreak/>
        <w:t xml:space="preserve">cual esta no accedió. Posteriormente Gonzalo le pidió que le enviara </w:t>
      </w:r>
      <w:r w:rsidRPr="00B42A16">
        <w:rPr>
          <w:rStyle w:val="CharacterStyle2"/>
          <w:b/>
          <w:iCs/>
          <w:spacing w:val="-2"/>
          <w:sz w:val="24"/>
          <w:szCs w:val="24"/>
        </w:rPr>
        <w:t xml:space="preserve">fotografías en la que mostrara la ropa interior que le había comprado, procediendo la menor a enviarle tres </w:t>
      </w:r>
      <w:r w:rsidRPr="00B42A16">
        <w:rPr>
          <w:rStyle w:val="CharacterStyle2"/>
          <w:b/>
          <w:iCs/>
          <w:sz w:val="24"/>
          <w:szCs w:val="24"/>
        </w:rPr>
        <w:t xml:space="preserve">fotografías en las cuales ella se mostraba en ropa interior. Tras enviarle dichas fotos, Gonzalo le pidió en </w:t>
      </w:r>
      <w:r w:rsidRPr="00B42A16">
        <w:rPr>
          <w:rStyle w:val="CharacterStyle2"/>
          <w:b/>
          <w:iCs/>
          <w:spacing w:val="-2"/>
          <w:sz w:val="24"/>
          <w:szCs w:val="24"/>
        </w:rPr>
        <w:t xml:space="preserve">distintas ocasiones para quedar. Tras no acceder a ello la menor, Gonzalo procedió a enviarle al menos dos </w:t>
      </w:r>
      <w:r w:rsidRPr="00B42A16">
        <w:rPr>
          <w:rStyle w:val="CharacterStyle2"/>
          <w:b/>
          <w:iCs/>
          <w:sz w:val="24"/>
          <w:szCs w:val="24"/>
        </w:rPr>
        <w:t>vídeos en los que aparecía desnudo, masturbándose, e introduciéndose dedos por el ano. Asimismo, pidió a la menor que le enviase fotografías de ella desnuda.</w:t>
      </w:r>
    </w:p>
    <w:p w:rsidR="00B42A16" w:rsidRPr="00B42A16" w:rsidRDefault="00B42A16" w:rsidP="00B42A16">
      <w:pPr>
        <w:pStyle w:val="Style2"/>
        <w:kinsoku w:val="0"/>
        <w:autoSpaceDE/>
        <w:autoSpaceDN/>
        <w:spacing w:before="180" w:line="360" w:lineRule="auto"/>
        <w:rPr>
          <w:rStyle w:val="CharacterStyle2"/>
          <w:b/>
          <w:iCs/>
          <w:sz w:val="24"/>
          <w:szCs w:val="24"/>
        </w:rPr>
      </w:pPr>
      <w:r w:rsidRPr="00B42A16">
        <w:rPr>
          <w:rStyle w:val="CharacterStyle2"/>
          <w:b/>
          <w:iCs/>
          <w:sz w:val="24"/>
          <w:szCs w:val="24"/>
        </w:rPr>
        <w:t xml:space="preserve">6°.- En fecha indeterminada durante el 2011, Gonzalo en una actuación </w:t>
      </w:r>
      <w:proofErr w:type="spellStart"/>
      <w:r w:rsidRPr="00B42A16">
        <w:rPr>
          <w:rStyle w:val="CharacterStyle2"/>
          <w:b/>
          <w:iCs/>
          <w:sz w:val="24"/>
          <w:szCs w:val="24"/>
        </w:rPr>
        <w:t>castellera</w:t>
      </w:r>
      <w:proofErr w:type="spellEnd"/>
      <w:r w:rsidRPr="00B42A16">
        <w:rPr>
          <w:rStyle w:val="CharacterStyle2"/>
          <w:b/>
          <w:iCs/>
          <w:sz w:val="24"/>
          <w:szCs w:val="24"/>
        </w:rPr>
        <w:t xml:space="preserve"> realizada en fiestas </w:t>
      </w:r>
      <w:r w:rsidRPr="00B42A16">
        <w:rPr>
          <w:rStyle w:val="CharacterStyle2"/>
          <w:b/>
          <w:iCs/>
          <w:spacing w:val="-2"/>
          <w:sz w:val="24"/>
          <w:szCs w:val="24"/>
        </w:rPr>
        <w:t xml:space="preserve">de El </w:t>
      </w:r>
      <w:proofErr w:type="spellStart"/>
      <w:r w:rsidRPr="00B42A16">
        <w:rPr>
          <w:rStyle w:val="CharacterStyle2"/>
          <w:b/>
          <w:iCs/>
          <w:spacing w:val="-2"/>
          <w:sz w:val="24"/>
          <w:szCs w:val="24"/>
        </w:rPr>
        <w:t>Catllar</w:t>
      </w:r>
      <w:proofErr w:type="spellEnd"/>
      <w:r w:rsidRPr="00B42A16">
        <w:rPr>
          <w:rStyle w:val="CharacterStyle2"/>
          <w:b/>
          <w:iCs/>
          <w:spacing w:val="-2"/>
          <w:sz w:val="24"/>
          <w:szCs w:val="24"/>
        </w:rPr>
        <w:t xml:space="preserve">, saludó a la menor Adriana , de 15 años de edad. Posteriormente, tras averiguar su identidad, </w:t>
      </w:r>
      <w:r w:rsidRPr="00B42A16">
        <w:rPr>
          <w:rStyle w:val="CharacterStyle2"/>
          <w:b/>
          <w:iCs/>
          <w:spacing w:val="-1"/>
          <w:sz w:val="24"/>
          <w:szCs w:val="24"/>
        </w:rPr>
        <w:t xml:space="preserve">procedió a enviarle una petición de amistad a la red social </w:t>
      </w:r>
      <w:proofErr w:type="spellStart"/>
      <w:r w:rsidRPr="00B42A16">
        <w:rPr>
          <w:rStyle w:val="CharacterStyle2"/>
          <w:b/>
          <w:bCs/>
          <w:iCs/>
          <w:spacing w:val="-1"/>
          <w:w w:val="85"/>
          <w:sz w:val="24"/>
          <w:szCs w:val="24"/>
        </w:rPr>
        <w:t>Facebook</w:t>
      </w:r>
      <w:proofErr w:type="spellEnd"/>
      <w:r w:rsidRPr="00B42A16">
        <w:rPr>
          <w:rStyle w:val="CharacterStyle2"/>
          <w:b/>
          <w:bCs/>
          <w:iCs/>
          <w:spacing w:val="-1"/>
          <w:w w:val="85"/>
          <w:sz w:val="24"/>
          <w:szCs w:val="24"/>
        </w:rPr>
        <w:t xml:space="preserve">, </w:t>
      </w:r>
      <w:r w:rsidRPr="00B42A16">
        <w:rPr>
          <w:rStyle w:val="CharacterStyle2"/>
          <w:b/>
          <w:iCs/>
          <w:spacing w:val="-1"/>
          <w:sz w:val="24"/>
          <w:szCs w:val="24"/>
        </w:rPr>
        <w:t xml:space="preserve">lo cual fue aceptado por la menor. En </w:t>
      </w:r>
      <w:r w:rsidRPr="00B42A16">
        <w:rPr>
          <w:rStyle w:val="CharacterStyle2"/>
          <w:b/>
          <w:iCs/>
          <w:spacing w:val="-4"/>
          <w:sz w:val="24"/>
          <w:szCs w:val="24"/>
        </w:rPr>
        <w:t xml:space="preserve">la página de </w:t>
      </w:r>
      <w:proofErr w:type="spellStart"/>
      <w:r w:rsidRPr="00B42A16">
        <w:rPr>
          <w:rStyle w:val="CharacterStyle2"/>
          <w:b/>
          <w:bCs/>
          <w:iCs/>
          <w:spacing w:val="-4"/>
          <w:w w:val="85"/>
          <w:sz w:val="24"/>
          <w:szCs w:val="24"/>
        </w:rPr>
        <w:t>facebook</w:t>
      </w:r>
      <w:proofErr w:type="spellEnd"/>
      <w:r w:rsidRPr="00B42A16">
        <w:rPr>
          <w:rStyle w:val="CharacterStyle2"/>
          <w:b/>
          <w:bCs/>
          <w:iCs/>
          <w:spacing w:val="-4"/>
          <w:w w:val="85"/>
          <w:sz w:val="24"/>
          <w:szCs w:val="24"/>
        </w:rPr>
        <w:t xml:space="preserve"> </w:t>
      </w:r>
      <w:r w:rsidRPr="00B42A16">
        <w:rPr>
          <w:rStyle w:val="CharacterStyle2"/>
          <w:b/>
          <w:iCs/>
          <w:spacing w:val="-4"/>
          <w:sz w:val="24"/>
          <w:szCs w:val="24"/>
        </w:rPr>
        <w:t xml:space="preserve">de Adriana constaba la fecha de nacimiento de ésta. En el transcurso del tiempo que </w:t>
      </w:r>
      <w:r w:rsidRPr="00B42A16">
        <w:rPr>
          <w:rStyle w:val="CharacterStyle2"/>
          <w:b/>
          <w:iCs/>
          <w:sz w:val="24"/>
          <w:szCs w:val="24"/>
        </w:rPr>
        <w:t xml:space="preserve">estuvieron conectados a través de dicha red social, Gonzalo al menos en quince ocasiones procedió a enviar </w:t>
      </w:r>
      <w:r w:rsidRPr="00B42A16">
        <w:rPr>
          <w:rStyle w:val="CharacterStyle2"/>
          <w:b/>
          <w:iCs/>
          <w:spacing w:val="-2"/>
          <w:sz w:val="24"/>
          <w:szCs w:val="24"/>
        </w:rPr>
        <w:t xml:space="preserve">a la menor fotos en las que aparecía desnudo y con el pene erecto. Al menos en cuatro ocasiones, cuando </w:t>
      </w:r>
      <w:r w:rsidRPr="00B42A16">
        <w:rPr>
          <w:rStyle w:val="CharacterStyle2"/>
          <w:b/>
          <w:iCs/>
          <w:spacing w:val="-3"/>
          <w:sz w:val="24"/>
          <w:szCs w:val="24"/>
        </w:rPr>
        <w:t xml:space="preserve">estaban conversando mediante mensajes de texto, Gonzalo procedió a activarla webcam de su ordenador </w:t>
      </w:r>
      <w:r w:rsidRPr="00B42A16">
        <w:rPr>
          <w:rStyle w:val="CharacterStyle2"/>
          <w:b/>
          <w:iCs/>
          <w:spacing w:val="-1"/>
          <w:sz w:val="24"/>
          <w:szCs w:val="24"/>
        </w:rPr>
        <w:t xml:space="preserve">mostrándose ante la menor desnudo y con el pene en erección, y dos de las cuatro, Gonzalo procedió a </w:t>
      </w:r>
      <w:r w:rsidRPr="00B42A16">
        <w:rPr>
          <w:rStyle w:val="CharacterStyle2"/>
          <w:b/>
          <w:iCs/>
          <w:sz w:val="24"/>
          <w:szCs w:val="24"/>
        </w:rPr>
        <w:t>masturbarse ante la menor.</w:t>
      </w:r>
    </w:p>
    <w:p w:rsidR="00B42A16" w:rsidRPr="00B42A16" w:rsidRDefault="00B42A16" w:rsidP="00B42A16">
      <w:pPr>
        <w:pStyle w:val="Style2"/>
        <w:kinsoku w:val="0"/>
        <w:autoSpaceDE/>
        <w:autoSpaceDN/>
        <w:spacing w:before="180" w:line="360" w:lineRule="auto"/>
        <w:rPr>
          <w:rStyle w:val="CharacterStyle2"/>
          <w:b/>
          <w:iCs/>
          <w:spacing w:val="1"/>
          <w:sz w:val="24"/>
          <w:szCs w:val="24"/>
        </w:rPr>
      </w:pPr>
      <w:r w:rsidRPr="00B42A16">
        <w:rPr>
          <w:rStyle w:val="CharacterStyle2"/>
          <w:b/>
          <w:iCs/>
          <w:spacing w:val="-2"/>
          <w:sz w:val="24"/>
          <w:szCs w:val="24"/>
        </w:rPr>
        <w:t>7</w:t>
      </w:r>
      <w:r w:rsidRPr="00B42A16">
        <w:rPr>
          <w:rStyle w:val="CharacterStyle2"/>
          <w:b/>
          <w:iCs/>
          <w:spacing w:val="-2"/>
          <w:sz w:val="24"/>
          <w:szCs w:val="24"/>
          <w:vertAlign w:val="superscript"/>
        </w:rPr>
        <w:t>1</w:t>
      </w:r>
      <w:r w:rsidRPr="00B42A16">
        <w:rPr>
          <w:rStyle w:val="CharacterStyle2"/>
          <w:b/>
          <w:iCs/>
          <w:spacing w:val="-2"/>
          <w:sz w:val="24"/>
          <w:szCs w:val="24"/>
        </w:rPr>
        <w:t xml:space="preserve">'.- Durante el 2010, Gonzalo , contactó a través del Chat Terra con Modesta , de 14 años de edad, </w:t>
      </w:r>
      <w:r w:rsidRPr="00B42A16">
        <w:rPr>
          <w:rStyle w:val="CharacterStyle2"/>
          <w:b/>
          <w:iCs/>
          <w:spacing w:val="-4"/>
          <w:sz w:val="24"/>
          <w:szCs w:val="24"/>
        </w:rPr>
        <w:t xml:space="preserve">minoría de edad de la que era conocedor Gonzalo . En distintas de las conversaciones mantenidas mediante </w:t>
      </w:r>
      <w:r w:rsidRPr="00B42A16">
        <w:rPr>
          <w:rStyle w:val="CharacterStyle2"/>
          <w:b/>
          <w:iCs/>
          <w:spacing w:val="1"/>
          <w:sz w:val="24"/>
          <w:szCs w:val="24"/>
        </w:rPr>
        <w:t xml:space="preserve">mensajes de texto, Gonzalo realizaba a la menor distintas referencias al sexo, manifestándole su intención </w:t>
      </w:r>
      <w:r w:rsidRPr="00B42A16">
        <w:rPr>
          <w:rStyle w:val="CharacterStyle2"/>
          <w:b/>
          <w:iCs/>
          <w:spacing w:val="-1"/>
          <w:sz w:val="24"/>
          <w:szCs w:val="24"/>
        </w:rPr>
        <w:t xml:space="preserve">de mantener relaciones sexuales con la misma. Gonzalo , cuando la menor tenía entre 14 y 15 años de edad, </w:t>
      </w:r>
      <w:r w:rsidRPr="00B42A16">
        <w:rPr>
          <w:rStyle w:val="CharacterStyle2"/>
          <w:b/>
          <w:iCs/>
          <w:spacing w:val="2"/>
          <w:sz w:val="24"/>
          <w:szCs w:val="24"/>
        </w:rPr>
        <w:t xml:space="preserve">al menos en diez ocasiones le envió fotografías en las que se mostraba desnudo, con el pene en erección </w:t>
      </w:r>
      <w:r w:rsidRPr="00B42A16">
        <w:rPr>
          <w:rStyle w:val="CharacterStyle2"/>
          <w:b/>
          <w:iCs/>
          <w:spacing w:val="-3"/>
          <w:sz w:val="24"/>
          <w:szCs w:val="24"/>
        </w:rPr>
        <w:t xml:space="preserve">y tocándose. En ese período de tiempo Gonzalo utilizando su webcam, procedió a contactar con la menor, </w:t>
      </w:r>
      <w:r w:rsidRPr="00B42A16">
        <w:rPr>
          <w:rStyle w:val="CharacterStyle2"/>
          <w:b/>
          <w:iCs/>
          <w:spacing w:val="-2"/>
          <w:sz w:val="24"/>
          <w:szCs w:val="24"/>
        </w:rPr>
        <w:t xml:space="preserve">mostrándose desnudo, procediéndose a masturbarse ante la menor al menos en cuatro ocasiones. Gonzalo </w:t>
      </w:r>
      <w:r w:rsidRPr="00B42A16">
        <w:rPr>
          <w:rStyle w:val="CharacterStyle2"/>
          <w:b/>
          <w:iCs/>
          <w:spacing w:val="2"/>
          <w:sz w:val="24"/>
          <w:szCs w:val="24"/>
        </w:rPr>
        <w:t xml:space="preserve">cuando la menor tenía entre los 14 y los 17 años de edad, le pedía a la menor que le enviara fotografías </w:t>
      </w:r>
      <w:r w:rsidRPr="00B42A16">
        <w:rPr>
          <w:rStyle w:val="CharacterStyle2"/>
          <w:b/>
          <w:iCs/>
          <w:spacing w:val="-2"/>
          <w:sz w:val="24"/>
          <w:szCs w:val="24"/>
        </w:rPr>
        <w:t xml:space="preserve">en las que se mostrara desnuda o en ropa interior, logrando con su insistencia hacer nacer en la menor un </w:t>
      </w:r>
      <w:r w:rsidRPr="00B42A16">
        <w:rPr>
          <w:rStyle w:val="CharacterStyle2"/>
          <w:b/>
          <w:iCs/>
          <w:spacing w:val="1"/>
          <w:sz w:val="24"/>
          <w:szCs w:val="24"/>
        </w:rPr>
        <w:t>sentimiento de compromiso ante Gonzalo por lo que ésta le envió al menos cinco fotografías.</w:t>
      </w:r>
    </w:p>
    <w:p w:rsidR="00B42A16" w:rsidRPr="00B42A16" w:rsidRDefault="00B42A16" w:rsidP="00B42A16">
      <w:pPr>
        <w:pStyle w:val="Style2"/>
        <w:kinsoku w:val="0"/>
        <w:autoSpaceDE/>
        <w:autoSpaceDN/>
        <w:spacing w:before="216" w:line="360" w:lineRule="auto"/>
        <w:rPr>
          <w:rStyle w:val="CharacterStyle2"/>
          <w:b/>
          <w:iCs/>
          <w:spacing w:val="2"/>
          <w:sz w:val="24"/>
          <w:szCs w:val="24"/>
        </w:rPr>
      </w:pPr>
      <w:r w:rsidRPr="00B42A16">
        <w:rPr>
          <w:rStyle w:val="CharacterStyle2"/>
          <w:b/>
          <w:iCs/>
          <w:spacing w:val="-2"/>
          <w:sz w:val="24"/>
          <w:szCs w:val="24"/>
        </w:rPr>
        <w:t>8</w:t>
      </w:r>
      <w:r w:rsidRPr="00B42A16">
        <w:rPr>
          <w:rStyle w:val="CharacterStyle2"/>
          <w:b/>
          <w:iCs/>
          <w:spacing w:val="-2"/>
          <w:sz w:val="24"/>
          <w:szCs w:val="24"/>
          <w:vertAlign w:val="superscript"/>
        </w:rPr>
        <w:t>0</w:t>
      </w:r>
      <w:r w:rsidRPr="00B42A16">
        <w:rPr>
          <w:rStyle w:val="CharacterStyle2"/>
          <w:b/>
          <w:iCs/>
          <w:spacing w:val="-2"/>
          <w:sz w:val="24"/>
          <w:szCs w:val="24"/>
        </w:rPr>
        <w:t xml:space="preserve">. - Gonzalo ingresó en prisión en virtud de Auto de fecha 24 de enero de 2013, dictado por el Juzgado de Instrucción n° 1 de Valls y ratificado por Auto de fecha 28 de enero de 2013, dictado por el Juzgado de </w:t>
      </w:r>
      <w:r w:rsidRPr="00B42A16">
        <w:rPr>
          <w:rStyle w:val="CharacterStyle2"/>
          <w:b/>
          <w:iCs/>
          <w:spacing w:val="2"/>
          <w:sz w:val="24"/>
          <w:szCs w:val="24"/>
        </w:rPr>
        <w:t>Instrucción n° 3 de Valls ».</w:t>
      </w:r>
    </w:p>
    <w:p w:rsidR="00B42A16" w:rsidRPr="00B42A16" w:rsidRDefault="00B42A16" w:rsidP="00B42A16">
      <w:pPr>
        <w:pStyle w:val="Style1"/>
        <w:kinsoku w:val="0"/>
        <w:autoSpaceDE/>
        <w:autoSpaceDN/>
        <w:adjustRightInd/>
        <w:spacing w:before="144" w:line="360" w:lineRule="auto"/>
        <w:jc w:val="both"/>
        <w:rPr>
          <w:rStyle w:val="CharacterStyle1"/>
          <w:b/>
          <w:spacing w:val="4"/>
          <w:sz w:val="24"/>
          <w:szCs w:val="24"/>
        </w:rPr>
      </w:pPr>
      <w:r w:rsidRPr="00B42A16">
        <w:rPr>
          <w:rStyle w:val="CharacterStyle1"/>
          <w:b/>
          <w:spacing w:val="4"/>
          <w:sz w:val="24"/>
          <w:szCs w:val="24"/>
        </w:rPr>
        <w:t>2.- La Audiencia de instancia dictó el siguiente pronunciamiento:</w:t>
      </w:r>
    </w:p>
    <w:p w:rsidR="00B42A16" w:rsidRPr="00B42A16" w:rsidRDefault="00B42A16" w:rsidP="00B42A16">
      <w:pPr>
        <w:pStyle w:val="Style1"/>
        <w:kinsoku w:val="0"/>
        <w:autoSpaceDE/>
        <w:autoSpaceDN/>
        <w:adjustRightInd/>
        <w:spacing w:before="108" w:line="360" w:lineRule="auto"/>
        <w:jc w:val="both"/>
        <w:rPr>
          <w:rStyle w:val="CharacterStyle1"/>
          <w:b/>
          <w:iCs/>
          <w:spacing w:val="4"/>
          <w:sz w:val="24"/>
          <w:szCs w:val="24"/>
        </w:rPr>
      </w:pPr>
      <w:r w:rsidRPr="00B42A16">
        <w:rPr>
          <w:rStyle w:val="CharacterStyle1"/>
          <w:b/>
          <w:iCs/>
          <w:spacing w:val="4"/>
          <w:sz w:val="24"/>
          <w:szCs w:val="24"/>
        </w:rPr>
        <w:lastRenderedPageBreak/>
        <w:t>«FALLO.- Que debemos CONDENAR Y CONDENAMOS al acusado Gonzalo a:</w:t>
      </w:r>
    </w:p>
    <w:p w:rsidR="00B42A16" w:rsidRPr="00B42A16" w:rsidRDefault="00131CFB" w:rsidP="00131CFB">
      <w:pPr>
        <w:autoSpaceDE w:val="0"/>
        <w:autoSpaceDN w:val="0"/>
        <w:adjustRightInd w:val="0"/>
        <w:spacing w:line="360" w:lineRule="auto"/>
        <w:jc w:val="both"/>
        <w:rPr>
          <w:rStyle w:val="CharacterStyle2"/>
          <w:rFonts w:ascii="Arial" w:hAnsi="Arial" w:cs="Arial"/>
          <w:b/>
          <w:iCs/>
          <w:sz w:val="24"/>
          <w:szCs w:val="24"/>
        </w:rPr>
      </w:pPr>
      <w:r>
        <w:rPr>
          <w:rFonts w:ascii="Arial" w:hAnsi="Arial" w:cs="Arial"/>
          <w:b/>
        </w:rPr>
        <w:t xml:space="preserve"> </w:t>
      </w:r>
      <w:r w:rsidR="00B42A16" w:rsidRPr="00B42A16">
        <w:rPr>
          <w:rStyle w:val="CharacterStyle2"/>
          <w:rFonts w:ascii="Arial" w:hAnsi="Arial" w:cs="Arial"/>
          <w:b/>
          <w:iCs/>
          <w:spacing w:val="-1"/>
          <w:sz w:val="24"/>
          <w:szCs w:val="24"/>
        </w:rPr>
        <w:t xml:space="preserve">1.- Como autor responsable de un delito de abusos sexuales a menor de trece años del artículo 183.1 </w:t>
      </w:r>
      <w:r w:rsidR="00B42A16" w:rsidRPr="00B42A16">
        <w:rPr>
          <w:rStyle w:val="CharacterStyle2"/>
          <w:rFonts w:ascii="Arial" w:hAnsi="Arial" w:cs="Arial"/>
          <w:b/>
          <w:iCs/>
          <w:sz w:val="24"/>
          <w:szCs w:val="24"/>
        </w:rPr>
        <w:t xml:space="preserve">del Código Penal sin la concurrencia de circunstancias modificativas de la responsabilidad criminal a la pena </w:t>
      </w:r>
      <w:r w:rsidR="00B42A16" w:rsidRPr="00B42A16">
        <w:rPr>
          <w:rStyle w:val="CharacterStyle2"/>
          <w:rFonts w:ascii="Arial" w:hAnsi="Arial" w:cs="Arial"/>
          <w:b/>
          <w:iCs/>
          <w:spacing w:val="1"/>
          <w:sz w:val="24"/>
          <w:szCs w:val="24"/>
        </w:rPr>
        <w:t xml:space="preserve">de prisión de tres años, con la inhabilitación especial para el derecho de sufragio pasivo durante el tiempo </w:t>
      </w:r>
      <w:r w:rsidR="00B42A16" w:rsidRPr="00B42A16">
        <w:rPr>
          <w:rStyle w:val="CharacterStyle2"/>
          <w:rFonts w:ascii="Arial" w:hAnsi="Arial" w:cs="Arial"/>
          <w:b/>
          <w:iCs/>
          <w:sz w:val="24"/>
          <w:szCs w:val="24"/>
        </w:rPr>
        <w:t xml:space="preserve">de la condena, a cumplir de forma simultánea a la pena del delito. Así como se le impone la pena de medida </w:t>
      </w:r>
      <w:r w:rsidR="00B42A16" w:rsidRPr="00B42A16">
        <w:rPr>
          <w:rStyle w:val="CharacterStyle2"/>
          <w:rFonts w:ascii="Arial" w:hAnsi="Arial" w:cs="Arial"/>
          <w:b/>
          <w:iCs/>
          <w:spacing w:val="-1"/>
          <w:sz w:val="24"/>
          <w:szCs w:val="24"/>
        </w:rPr>
        <w:t xml:space="preserve">de libertad vigilada por tiempo de 10 años, a cumplir con posterioridad a la pena de prisión impuesta por el </w:t>
      </w:r>
      <w:r w:rsidR="00B42A16" w:rsidRPr="00B42A16">
        <w:rPr>
          <w:rStyle w:val="CharacterStyle2"/>
          <w:rFonts w:ascii="Arial" w:hAnsi="Arial" w:cs="Arial"/>
          <w:b/>
          <w:iCs/>
          <w:sz w:val="24"/>
          <w:szCs w:val="24"/>
        </w:rPr>
        <w:t>presente delito de abusos sexuales. Para el cumplimiento de la pena de prisión impuesta se debe de abonar a Gonzalo todo el tiempo que ha estado privado provisionalmente de libertad por esta causa.</w:t>
      </w:r>
    </w:p>
    <w:p w:rsidR="00B42A16" w:rsidRPr="00B42A16" w:rsidRDefault="00B42A16" w:rsidP="00B42A16">
      <w:pPr>
        <w:pStyle w:val="Style2"/>
        <w:numPr>
          <w:ilvl w:val="0"/>
          <w:numId w:val="32"/>
        </w:numPr>
        <w:tabs>
          <w:tab w:val="clear" w:pos="216"/>
          <w:tab w:val="num" w:pos="1224"/>
        </w:tabs>
        <w:kinsoku w:val="0"/>
        <w:autoSpaceDE/>
        <w:autoSpaceDN/>
        <w:spacing w:before="180" w:line="360" w:lineRule="auto"/>
        <w:ind w:left="0"/>
        <w:rPr>
          <w:rStyle w:val="CharacterStyle2"/>
          <w:b/>
          <w:iCs/>
          <w:sz w:val="24"/>
          <w:szCs w:val="24"/>
        </w:rPr>
      </w:pPr>
      <w:r w:rsidRPr="00B42A16">
        <w:rPr>
          <w:rStyle w:val="CharacterStyle2"/>
          <w:b/>
          <w:iCs/>
          <w:spacing w:val="-3"/>
          <w:sz w:val="24"/>
          <w:szCs w:val="24"/>
        </w:rPr>
        <w:t xml:space="preserve">Como autor responsable de cinco delitos continuados de exhibicionismo del artículo 185 del Código </w:t>
      </w:r>
      <w:r w:rsidRPr="00B42A16">
        <w:rPr>
          <w:rStyle w:val="CharacterStyle2"/>
          <w:b/>
          <w:iCs/>
          <w:sz w:val="24"/>
          <w:szCs w:val="24"/>
        </w:rPr>
        <w:t xml:space="preserve">Penal, en relación con el artículo 74 del Código Penal, sin la concurrencia de circunstancias modificativas de </w:t>
      </w:r>
      <w:r w:rsidRPr="00B42A16">
        <w:rPr>
          <w:rStyle w:val="CharacterStyle2"/>
          <w:b/>
          <w:iCs/>
          <w:spacing w:val="-2"/>
          <w:sz w:val="24"/>
          <w:szCs w:val="24"/>
        </w:rPr>
        <w:t xml:space="preserve">la responsabilidad criminal, a la pena de multa de 18 meses y un día con una cuota diaria de 3 euros por cada </w:t>
      </w:r>
      <w:r w:rsidRPr="00B42A16">
        <w:rPr>
          <w:rStyle w:val="CharacterStyle2"/>
          <w:b/>
          <w:iCs/>
          <w:sz w:val="24"/>
          <w:szCs w:val="24"/>
        </w:rPr>
        <w:t>uno de los cinco delitos, con la responsabilidad personal subsidiaria del artículo 53 del Código Penal.</w:t>
      </w:r>
    </w:p>
    <w:p w:rsidR="00B42A16" w:rsidRPr="00B42A16" w:rsidRDefault="00B42A16" w:rsidP="00B42A16">
      <w:pPr>
        <w:pStyle w:val="Style2"/>
        <w:numPr>
          <w:ilvl w:val="0"/>
          <w:numId w:val="32"/>
        </w:numPr>
        <w:tabs>
          <w:tab w:val="clear" w:pos="216"/>
          <w:tab w:val="num" w:pos="1224"/>
        </w:tabs>
        <w:kinsoku w:val="0"/>
        <w:autoSpaceDE/>
        <w:autoSpaceDN/>
        <w:spacing w:line="360" w:lineRule="auto"/>
        <w:ind w:left="0"/>
        <w:rPr>
          <w:rStyle w:val="CharacterStyle2"/>
          <w:b/>
          <w:iCs/>
          <w:sz w:val="24"/>
          <w:szCs w:val="24"/>
        </w:rPr>
      </w:pPr>
      <w:r w:rsidRPr="00B42A16">
        <w:rPr>
          <w:rStyle w:val="CharacterStyle2"/>
          <w:b/>
          <w:iCs/>
          <w:spacing w:val="1"/>
          <w:sz w:val="24"/>
          <w:szCs w:val="24"/>
        </w:rPr>
        <w:t xml:space="preserve">A la pena de PROHIBICIÓN de APROXIMARSE a Angelina , a su domicilio, a su lugar de trabajo </w:t>
      </w:r>
      <w:r w:rsidRPr="00B42A16">
        <w:rPr>
          <w:rStyle w:val="CharacterStyle2"/>
          <w:b/>
          <w:iCs/>
          <w:spacing w:val="-1"/>
          <w:sz w:val="24"/>
          <w:szCs w:val="24"/>
        </w:rPr>
        <w:t xml:space="preserve">y cualquier otro que ésta frecuente, a una distancia inferior a 1.000 metros, durante el tiempo de ocho años (Cinco años por el delito de abusos sexuales y tres años por el delito de exhibicionismo) y a Estela , Isidora </w:t>
      </w:r>
      <w:r w:rsidRPr="00B42A16">
        <w:rPr>
          <w:rStyle w:val="CharacterStyle2"/>
          <w:b/>
          <w:iCs/>
          <w:spacing w:val="-2"/>
          <w:sz w:val="24"/>
          <w:szCs w:val="24"/>
        </w:rPr>
        <w:t xml:space="preserve">Adriana y Modesta a su domicilio, a su lugar de trabajo y cualquier otro que éstas frecuenten, a una distancia </w:t>
      </w:r>
      <w:r w:rsidRPr="00B42A16">
        <w:rPr>
          <w:rStyle w:val="CharacterStyle2"/>
          <w:b/>
          <w:iCs/>
          <w:sz w:val="24"/>
          <w:szCs w:val="24"/>
        </w:rPr>
        <w:t>inferior a 1.000 metros, durante el tiempo de tres años (por el delito de exhibicionismo);</w:t>
      </w:r>
    </w:p>
    <w:p w:rsidR="00B42A16" w:rsidRPr="00B42A16" w:rsidRDefault="00B42A16" w:rsidP="00B42A16">
      <w:pPr>
        <w:pStyle w:val="Style1"/>
        <w:numPr>
          <w:ilvl w:val="0"/>
          <w:numId w:val="32"/>
        </w:numPr>
        <w:tabs>
          <w:tab w:val="clear" w:pos="216"/>
          <w:tab w:val="num" w:pos="1224"/>
        </w:tabs>
        <w:kinsoku w:val="0"/>
        <w:autoSpaceDE/>
        <w:autoSpaceDN/>
        <w:adjustRightInd/>
        <w:spacing w:before="180" w:line="360" w:lineRule="auto"/>
        <w:ind w:left="0" w:firstLine="576"/>
        <w:jc w:val="both"/>
        <w:rPr>
          <w:rStyle w:val="CharacterStyle1"/>
          <w:b/>
          <w:iCs/>
          <w:spacing w:val="2"/>
          <w:sz w:val="24"/>
          <w:szCs w:val="24"/>
        </w:rPr>
      </w:pPr>
      <w:r w:rsidRPr="00B42A16">
        <w:rPr>
          <w:rStyle w:val="CharacterStyle1"/>
          <w:b/>
          <w:iCs/>
          <w:sz w:val="24"/>
          <w:szCs w:val="24"/>
        </w:rPr>
        <w:t xml:space="preserve">A la pena de PROHIBICIÓN de COMUNICARSE por cualquier medio con Doña. Angelina durante </w:t>
      </w:r>
      <w:r w:rsidRPr="00B42A16">
        <w:rPr>
          <w:rStyle w:val="CharacterStyle1"/>
          <w:b/>
          <w:iCs/>
          <w:spacing w:val="-2"/>
          <w:sz w:val="24"/>
          <w:szCs w:val="24"/>
        </w:rPr>
        <w:t xml:space="preserve">un período de ocho años (Cinco por el delito de abusos sexuales y tres por el de exhibicionismo) y a Estela </w:t>
      </w:r>
      <w:r w:rsidRPr="00B42A16">
        <w:rPr>
          <w:rStyle w:val="CharacterStyle1"/>
          <w:b/>
          <w:iCs/>
          <w:spacing w:val="2"/>
          <w:sz w:val="24"/>
          <w:szCs w:val="24"/>
        </w:rPr>
        <w:t>Isidora , Adriana y Modesta durante un período de tres años (por el delito de exhibicionismo).</w:t>
      </w:r>
    </w:p>
    <w:p w:rsidR="00B42A16" w:rsidRPr="00B42A16" w:rsidRDefault="00B42A16" w:rsidP="00B42A16">
      <w:pPr>
        <w:pStyle w:val="Style1"/>
        <w:numPr>
          <w:ilvl w:val="0"/>
          <w:numId w:val="32"/>
        </w:numPr>
        <w:tabs>
          <w:tab w:val="clear" w:pos="216"/>
          <w:tab w:val="num" w:pos="1224"/>
        </w:tabs>
        <w:kinsoku w:val="0"/>
        <w:autoSpaceDE/>
        <w:autoSpaceDN/>
        <w:adjustRightInd/>
        <w:spacing w:before="144" w:line="360" w:lineRule="auto"/>
        <w:ind w:left="0"/>
        <w:jc w:val="both"/>
        <w:rPr>
          <w:rStyle w:val="CharacterStyle1"/>
          <w:b/>
          <w:iCs/>
          <w:sz w:val="24"/>
          <w:szCs w:val="24"/>
        </w:rPr>
      </w:pPr>
      <w:r w:rsidRPr="00B42A16">
        <w:rPr>
          <w:rStyle w:val="CharacterStyle1"/>
          <w:b/>
          <w:iCs/>
          <w:sz w:val="24"/>
          <w:szCs w:val="24"/>
        </w:rPr>
        <w:t>En concepto de responsabilidad civil, Don. Gonzalo deberá indemnizar en las siguientes cantidades a las personas que se indican:</w:t>
      </w:r>
    </w:p>
    <w:p w:rsidR="00B42A16" w:rsidRPr="00B42A16" w:rsidRDefault="00B42A16" w:rsidP="00B42A16">
      <w:pPr>
        <w:pStyle w:val="Style1"/>
        <w:numPr>
          <w:ilvl w:val="0"/>
          <w:numId w:val="33"/>
        </w:numPr>
        <w:tabs>
          <w:tab w:val="clear" w:pos="216"/>
          <w:tab w:val="num" w:pos="1224"/>
        </w:tabs>
        <w:kinsoku w:val="0"/>
        <w:autoSpaceDE/>
        <w:autoSpaceDN/>
        <w:adjustRightInd/>
        <w:spacing w:before="144" w:line="360" w:lineRule="auto"/>
        <w:ind w:left="0"/>
        <w:jc w:val="both"/>
        <w:rPr>
          <w:rStyle w:val="CharacterStyle1"/>
          <w:b/>
          <w:iCs/>
          <w:spacing w:val="4"/>
          <w:sz w:val="24"/>
          <w:szCs w:val="24"/>
        </w:rPr>
      </w:pPr>
      <w:r w:rsidRPr="00B42A16">
        <w:rPr>
          <w:rStyle w:val="CharacterStyle1"/>
          <w:b/>
          <w:iCs/>
          <w:spacing w:val="4"/>
          <w:sz w:val="24"/>
          <w:szCs w:val="24"/>
        </w:rPr>
        <w:t>A Doña. Angelina en la cantidad de 6.000 euros por los daños morales;</w:t>
      </w:r>
    </w:p>
    <w:p w:rsidR="00B42A16" w:rsidRPr="00B42A16" w:rsidRDefault="00B42A16" w:rsidP="00B42A16">
      <w:pPr>
        <w:pStyle w:val="Style1"/>
        <w:numPr>
          <w:ilvl w:val="0"/>
          <w:numId w:val="33"/>
        </w:numPr>
        <w:tabs>
          <w:tab w:val="clear" w:pos="216"/>
          <w:tab w:val="num" w:pos="1224"/>
        </w:tabs>
        <w:kinsoku w:val="0"/>
        <w:autoSpaceDE/>
        <w:autoSpaceDN/>
        <w:adjustRightInd/>
        <w:spacing w:before="108" w:line="360" w:lineRule="auto"/>
        <w:ind w:left="0"/>
        <w:jc w:val="both"/>
        <w:rPr>
          <w:rStyle w:val="CharacterStyle1"/>
          <w:b/>
          <w:iCs/>
          <w:sz w:val="24"/>
          <w:szCs w:val="24"/>
        </w:rPr>
      </w:pPr>
      <w:r w:rsidRPr="00B42A16">
        <w:rPr>
          <w:rStyle w:val="CharacterStyle1"/>
          <w:b/>
          <w:iCs/>
          <w:spacing w:val="4"/>
          <w:sz w:val="24"/>
          <w:szCs w:val="24"/>
        </w:rPr>
        <w:t xml:space="preserve">A Doña. Estela , Isidora , Adriana y Modesta a cada una de ellas en la cantidad de 1.000 por </w:t>
      </w:r>
      <w:r w:rsidRPr="00B42A16">
        <w:rPr>
          <w:rStyle w:val="CharacterStyle1"/>
          <w:b/>
          <w:iCs/>
          <w:sz w:val="24"/>
          <w:szCs w:val="24"/>
        </w:rPr>
        <w:t>los daños morales.</w:t>
      </w:r>
    </w:p>
    <w:p w:rsidR="00B42A16" w:rsidRPr="00B42A16" w:rsidRDefault="00B42A16" w:rsidP="00B42A16">
      <w:pPr>
        <w:pStyle w:val="Style1"/>
        <w:kinsoku w:val="0"/>
        <w:autoSpaceDE/>
        <w:autoSpaceDN/>
        <w:adjustRightInd/>
        <w:spacing w:before="144" w:line="360" w:lineRule="auto"/>
        <w:jc w:val="both"/>
        <w:rPr>
          <w:rStyle w:val="CharacterStyle1"/>
          <w:b/>
          <w:spacing w:val="4"/>
          <w:sz w:val="24"/>
          <w:szCs w:val="24"/>
        </w:rPr>
      </w:pPr>
      <w:r w:rsidRPr="00B42A16">
        <w:rPr>
          <w:rStyle w:val="CharacterStyle1"/>
          <w:b/>
          <w:iCs/>
          <w:spacing w:val="-2"/>
          <w:sz w:val="24"/>
          <w:szCs w:val="24"/>
        </w:rPr>
        <w:t xml:space="preserve">Todo ello, con los intereses del art. 576 de la Ley de Enjuiciamiento Civil. </w:t>
      </w:r>
      <w:r w:rsidRPr="00B42A16">
        <w:rPr>
          <w:rStyle w:val="CharacterStyle1"/>
          <w:b/>
          <w:spacing w:val="4"/>
          <w:sz w:val="24"/>
          <w:szCs w:val="24"/>
        </w:rPr>
        <w:t xml:space="preserve">Que debemos ABSOLVER </w:t>
      </w:r>
      <w:r w:rsidRPr="00B42A16">
        <w:rPr>
          <w:rStyle w:val="CharacterStyle1"/>
          <w:b/>
          <w:iCs/>
          <w:spacing w:val="4"/>
          <w:sz w:val="24"/>
          <w:szCs w:val="24"/>
        </w:rPr>
        <w:t xml:space="preserve">y </w:t>
      </w:r>
      <w:r w:rsidRPr="00B42A16">
        <w:rPr>
          <w:rStyle w:val="CharacterStyle1"/>
          <w:b/>
          <w:spacing w:val="4"/>
          <w:sz w:val="24"/>
          <w:szCs w:val="24"/>
        </w:rPr>
        <w:t>ABSOLVEMOS a Gonzalo</w:t>
      </w:r>
    </w:p>
    <w:p w:rsidR="00B42A16" w:rsidRPr="00B42A16" w:rsidRDefault="00B42A16" w:rsidP="00B42A16">
      <w:pPr>
        <w:pStyle w:val="Style1"/>
        <w:numPr>
          <w:ilvl w:val="0"/>
          <w:numId w:val="34"/>
        </w:numPr>
        <w:tabs>
          <w:tab w:val="clear" w:pos="288"/>
          <w:tab w:val="num" w:pos="1224"/>
        </w:tabs>
        <w:kinsoku w:val="0"/>
        <w:autoSpaceDE/>
        <w:autoSpaceDN/>
        <w:adjustRightInd/>
        <w:spacing w:before="108" w:line="360" w:lineRule="auto"/>
        <w:ind w:left="0"/>
        <w:jc w:val="both"/>
        <w:rPr>
          <w:rStyle w:val="CharacterStyle1"/>
          <w:b/>
          <w:iCs/>
          <w:spacing w:val="5"/>
          <w:sz w:val="24"/>
          <w:szCs w:val="24"/>
        </w:rPr>
      </w:pPr>
      <w:r w:rsidRPr="00B42A16">
        <w:rPr>
          <w:rStyle w:val="CharacterStyle1"/>
          <w:b/>
          <w:iCs/>
          <w:spacing w:val="5"/>
          <w:sz w:val="24"/>
          <w:szCs w:val="24"/>
        </w:rPr>
        <w:t>Del delito del articulo 183.2 y 3 del Código Penal.</w:t>
      </w:r>
    </w:p>
    <w:p w:rsidR="00B42A16" w:rsidRPr="00B42A16" w:rsidRDefault="00B42A16" w:rsidP="00B42A16">
      <w:pPr>
        <w:pStyle w:val="Style1"/>
        <w:numPr>
          <w:ilvl w:val="0"/>
          <w:numId w:val="34"/>
        </w:numPr>
        <w:tabs>
          <w:tab w:val="clear" w:pos="288"/>
          <w:tab w:val="num" w:pos="1224"/>
        </w:tabs>
        <w:kinsoku w:val="0"/>
        <w:autoSpaceDE/>
        <w:autoSpaceDN/>
        <w:adjustRightInd/>
        <w:spacing w:before="108" w:line="360" w:lineRule="auto"/>
        <w:ind w:left="0"/>
        <w:jc w:val="both"/>
        <w:rPr>
          <w:rStyle w:val="CharacterStyle1"/>
          <w:b/>
          <w:iCs/>
          <w:spacing w:val="5"/>
          <w:sz w:val="24"/>
          <w:szCs w:val="24"/>
        </w:rPr>
      </w:pPr>
      <w:r w:rsidRPr="00B42A16">
        <w:rPr>
          <w:rStyle w:val="CharacterStyle1"/>
          <w:b/>
          <w:iCs/>
          <w:spacing w:val="5"/>
          <w:sz w:val="24"/>
          <w:szCs w:val="24"/>
        </w:rPr>
        <w:t>Del delito del artículo 183 bis del Código Penal.</w:t>
      </w:r>
    </w:p>
    <w:p w:rsidR="00B42A16" w:rsidRPr="00B42A16" w:rsidRDefault="00B42A16" w:rsidP="00B42A16">
      <w:pPr>
        <w:pStyle w:val="Style2"/>
        <w:kinsoku w:val="0"/>
        <w:autoSpaceDE/>
        <w:autoSpaceDN/>
        <w:spacing w:line="360" w:lineRule="auto"/>
        <w:rPr>
          <w:rStyle w:val="CharacterStyle2"/>
          <w:b/>
          <w:iCs/>
          <w:spacing w:val="6"/>
          <w:sz w:val="24"/>
          <w:szCs w:val="24"/>
        </w:rPr>
      </w:pPr>
      <w:r w:rsidRPr="00B42A16">
        <w:rPr>
          <w:rStyle w:val="CharacterStyle2"/>
          <w:b/>
          <w:iCs/>
          <w:spacing w:val="-4"/>
          <w:sz w:val="24"/>
          <w:szCs w:val="24"/>
        </w:rPr>
        <w:lastRenderedPageBreak/>
        <w:t xml:space="preserve">Se condena Don. Gonzalo al pago de las costas procesales de este procedimiento en las 617 partes. </w:t>
      </w:r>
      <w:r w:rsidRPr="00B42A16">
        <w:rPr>
          <w:rStyle w:val="CharacterStyle2"/>
          <w:b/>
          <w:iCs/>
          <w:sz w:val="24"/>
          <w:szCs w:val="24"/>
        </w:rPr>
        <w:t xml:space="preserve">Notifíquese esta Sentencia al condenado, al Ministerio Fiscal y a las partes personadas, haciéndoles saber </w:t>
      </w:r>
      <w:r w:rsidRPr="00B42A16">
        <w:rPr>
          <w:rStyle w:val="CharacterStyle2"/>
          <w:b/>
          <w:iCs/>
          <w:spacing w:val="-5"/>
          <w:sz w:val="24"/>
          <w:szCs w:val="24"/>
        </w:rPr>
        <w:t xml:space="preserve">que contra la misma se puede interponerse RECURSO DE CASACIÓN ante la Sala </w:t>
      </w:r>
      <w:r w:rsidRPr="00B42A16">
        <w:rPr>
          <w:rStyle w:val="CharacterStyle2"/>
          <w:b/>
          <w:iCs/>
          <w:spacing w:val="-5"/>
          <w:sz w:val="24"/>
          <w:szCs w:val="24"/>
          <w:vertAlign w:val="superscript"/>
        </w:rPr>
        <w:t>2</w:t>
      </w:r>
      <w:r w:rsidRPr="00B42A16">
        <w:rPr>
          <w:rStyle w:val="CharacterStyle2"/>
          <w:b/>
          <w:iCs/>
          <w:spacing w:val="-5"/>
          <w:sz w:val="24"/>
          <w:szCs w:val="24"/>
        </w:rPr>
        <w:t xml:space="preserve"> del Tribunal Supremo, </w:t>
      </w:r>
      <w:r w:rsidRPr="00B42A16">
        <w:rPr>
          <w:rStyle w:val="CharacterStyle2"/>
          <w:b/>
          <w:iCs/>
          <w:spacing w:val="1"/>
          <w:sz w:val="24"/>
          <w:szCs w:val="24"/>
        </w:rPr>
        <w:t xml:space="preserve">anunciándolo ante esta Audiencia Provincial dentro del plazo de cinco días contados a partir del siguiente a </w:t>
      </w:r>
      <w:r w:rsidRPr="00B42A16">
        <w:rPr>
          <w:rStyle w:val="CharacterStyle2"/>
          <w:b/>
          <w:iCs/>
          <w:spacing w:val="6"/>
          <w:sz w:val="24"/>
          <w:szCs w:val="24"/>
        </w:rPr>
        <w:t>la última.».</w:t>
      </w:r>
    </w:p>
    <w:p w:rsidR="00B42A16" w:rsidRPr="00B42A16" w:rsidRDefault="00B42A16" w:rsidP="00B42A16">
      <w:pPr>
        <w:pStyle w:val="Style2"/>
        <w:numPr>
          <w:ilvl w:val="0"/>
          <w:numId w:val="35"/>
        </w:numPr>
        <w:tabs>
          <w:tab w:val="clear" w:pos="288"/>
          <w:tab w:val="num" w:pos="1296"/>
        </w:tabs>
        <w:kinsoku w:val="0"/>
        <w:autoSpaceDE/>
        <w:autoSpaceDN/>
        <w:spacing w:before="108" w:line="360" w:lineRule="auto"/>
        <w:ind w:left="0"/>
        <w:rPr>
          <w:rStyle w:val="CharacterStyle2"/>
          <w:b/>
          <w:spacing w:val="3"/>
          <w:sz w:val="24"/>
          <w:szCs w:val="24"/>
        </w:rPr>
      </w:pPr>
      <w:r w:rsidRPr="00B42A16">
        <w:rPr>
          <w:rStyle w:val="CharacterStyle2"/>
          <w:b/>
          <w:spacing w:val="6"/>
          <w:sz w:val="24"/>
          <w:szCs w:val="24"/>
        </w:rPr>
        <w:t xml:space="preserve">Notificada la Sentencia a las partes, se preparó recurso de casación por infracción de ley y </w:t>
      </w:r>
      <w:r w:rsidRPr="00B42A16">
        <w:rPr>
          <w:rStyle w:val="CharacterStyle2"/>
          <w:b/>
          <w:spacing w:val="2"/>
          <w:sz w:val="24"/>
          <w:szCs w:val="24"/>
        </w:rPr>
        <w:t xml:space="preserve">vulneración de precepto constitucional, por el Ministerio Fiscal y Gonzalo que se tuvieron por anunciados; </w:t>
      </w:r>
      <w:r w:rsidRPr="00B42A16">
        <w:rPr>
          <w:rStyle w:val="CharacterStyle2"/>
          <w:b/>
          <w:spacing w:val="-1"/>
          <w:sz w:val="24"/>
          <w:szCs w:val="24"/>
        </w:rPr>
        <w:t xml:space="preserve">remitiéndose a esta Sala Segunda del Tribunal Supremo las certificaciones necesarias para su sustanciación y </w:t>
      </w:r>
      <w:r w:rsidRPr="00B42A16">
        <w:rPr>
          <w:rStyle w:val="CharacterStyle2"/>
          <w:b/>
          <w:spacing w:val="3"/>
          <w:sz w:val="24"/>
          <w:szCs w:val="24"/>
        </w:rPr>
        <w:t>resolución, formándose el correspondiente rollo y formalizándose el recurso, alegando los motivos siguientes:</w:t>
      </w:r>
    </w:p>
    <w:p w:rsidR="00B42A16" w:rsidRPr="00B42A16" w:rsidRDefault="00B42A16" w:rsidP="00B42A16">
      <w:pPr>
        <w:pStyle w:val="Style1"/>
        <w:kinsoku w:val="0"/>
        <w:autoSpaceDE/>
        <w:autoSpaceDN/>
        <w:adjustRightInd/>
        <w:spacing w:before="108" w:line="360" w:lineRule="auto"/>
        <w:jc w:val="both"/>
        <w:rPr>
          <w:rStyle w:val="CharacterStyle1"/>
          <w:b/>
          <w:bCs/>
          <w:spacing w:val="-4"/>
          <w:sz w:val="24"/>
          <w:szCs w:val="24"/>
        </w:rPr>
      </w:pPr>
      <w:r w:rsidRPr="00B42A16">
        <w:rPr>
          <w:rStyle w:val="CharacterStyle1"/>
          <w:b/>
          <w:spacing w:val="-4"/>
          <w:sz w:val="24"/>
          <w:szCs w:val="24"/>
        </w:rPr>
        <w:t>Motivos aducidos por el Ministerio Fiscal.</w:t>
      </w:r>
    </w:p>
    <w:p w:rsidR="00B42A16" w:rsidRPr="00B42A16" w:rsidRDefault="00B42A16" w:rsidP="00B42A16">
      <w:pPr>
        <w:pStyle w:val="Style1"/>
        <w:kinsoku w:val="0"/>
        <w:autoSpaceDE/>
        <w:autoSpaceDN/>
        <w:adjustRightInd/>
        <w:spacing w:before="144" w:line="360" w:lineRule="auto"/>
        <w:ind w:firstLine="576"/>
        <w:jc w:val="both"/>
        <w:rPr>
          <w:rStyle w:val="CharacterStyle1"/>
          <w:b/>
          <w:spacing w:val="4"/>
          <w:sz w:val="24"/>
          <w:szCs w:val="24"/>
        </w:rPr>
      </w:pPr>
      <w:r w:rsidRPr="00B42A16">
        <w:rPr>
          <w:rStyle w:val="CharacterStyle1"/>
          <w:b/>
          <w:spacing w:val="1"/>
          <w:sz w:val="24"/>
          <w:szCs w:val="24"/>
        </w:rPr>
        <w:t xml:space="preserve">Motivo único.- Por infracción de precepto sustantivo del art. 849.1° </w:t>
      </w:r>
      <w:proofErr w:type="spellStart"/>
      <w:r w:rsidRPr="00B42A16">
        <w:rPr>
          <w:rStyle w:val="CharacterStyle1"/>
          <w:b/>
          <w:spacing w:val="1"/>
          <w:sz w:val="24"/>
          <w:szCs w:val="24"/>
        </w:rPr>
        <w:t>LECrim</w:t>
      </w:r>
      <w:proofErr w:type="spellEnd"/>
      <w:r w:rsidRPr="00B42A16">
        <w:rPr>
          <w:rStyle w:val="CharacterStyle1"/>
          <w:b/>
          <w:spacing w:val="1"/>
          <w:sz w:val="24"/>
          <w:szCs w:val="24"/>
        </w:rPr>
        <w:t xml:space="preserve"> por aplicación indebida del </w:t>
      </w:r>
      <w:r w:rsidRPr="00B42A16">
        <w:rPr>
          <w:rStyle w:val="CharacterStyle1"/>
          <w:b/>
          <w:spacing w:val="4"/>
          <w:sz w:val="24"/>
          <w:szCs w:val="24"/>
        </w:rPr>
        <w:t>art. 8.3 GP, e inaplicación indebida del art. 183 bis (</w:t>
      </w:r>
      <w:proofErr w:type="spellStart"/>
      <w:r w:rsidRPr="00B42A16">
        <w:rPr>
          <w:rStyle w:val="CharacterStyle1"/>
          <w:b/>
          <w:spacing w:val="4"/>
          <w:sz w:val="24"/>
          <w:szCs w:val="24"/>
        </w:rPr>
        <w:t>ciberacoso-child</w:t>
      </w:r>
      <w:proofErr w:type="spellEnd"/>
      <w:r w:rsidRPr="00B42A16">
        <w:rPr>
          <w:rStyle w:val="CharacterStyle1"/>
          <w:b/>
          <w:spacing w:val="4"/>
          <w:sz w:val="24"/>
          <w:szCs w:val="24"/>
        </w:rPr>
        <w:t xml:space="preserve"> </w:t>
      </w:r>
      <w:proofErr w:type="spellStart"/>
      <w:r w:rsidRPr="00B42A16">
        <w:rPr>
          <w:rStyle w:val="CharacterStyle1"/>
          <w:b/>
          <w:spacing w:val="4"/>
          <w:sz w:val="24"/>
          <w:szCs w:val="24"/>
        </w:rPr>
        <w:t>grooming</w:t>
      </w:r>
      <w:proofErr w:type="spellEnd"/>
      <w:r w:rsidRPr="00B42A16">
        <w:rPr>
          <w:rStyle w:val="CharacterStyle1"/>
          <w:b/>
          <w:spacing w:val="4"/>
          <w:sz w:val="24"/>
          <w:szCs w:val="24"/>
        </w:rPr>
        <w:t>).</w:t>
      </w:r>
    </w:p>
    <w:p w:rsidR="00B42A16" w:rsidRPr="00B42A16" w:rsidRDefault="00B42A16" w:rsidP="00B42A16">
      <w:pPr>
        <w:pStyle w:val="Style1"/>
        <w:kinsoku w:val="0"/>
        <w:autoSpaceDE/>
        <w:autoSpaceDN/>
        <w:adjustRightInd/>
        <w:spacing w:before="144" w:line="360" w:lineRule="auto"/>
        <w:jc w:val="both"/>
        <w:rPr>
          <w:rStyle w:val="CharacterStyle1"/>
          <w:b/>
          <w:spacing w:val="6"/>
          <w:sz w:val="24"/>
          <w:szCs w:val="24"/>
        </w:rPr>
      </w:pPr>
      <w:r w:rsidRPr="00B42A16">
        <w:rPr>
          <w:rStyle w:val="CharacterStyle1"/>
          <w:b/>
          <w:spacing w:val="6"/>
          <w:sz w:val="24"/>
          <w:szCs w:val="24"/>
        </w:rPr>
        <w:t>Motivos aducidos por Gonzalo</w:t>
      </w:r>
    </w:p>
    <w:p w:rsidR="00B42A16" w:rsidRPr="00B42A16" w:rsidRDefault="00B42A16" w:rsidP="00B42A16">
      <w:pPr>
        <w:pStyle w:val="Style2"/>
        <w:kinsoku w:val="0"/>
        <w:autoSpaceDE/>
        <w:autoSpaceDN/>
        <w:spacing w:line="360" w:lineRule="auto"/>
        <w:rPr>
          <w:rStyle w:val="CharacterStyle2"/>
          <w:b/>
          <w:spacing w:val="4"/>
          <w:sz w:val="24"/>
          <w:szCs w:val="24"/>
        </w:rPr>
      </w:pPr>
      <w:r w:rsidRPr="00B42A16">
        <w:rPr>
          <w:rStyle w:val="CharacterStyle2"/>
          <w:b/>
          <w:bCs/>
          <w:spacing w:val="4"/>
          <w:sz w:val="24"/>
          <w:szCs w:val="24"/>
        </w:rPr>
        <w:t xml:space="preserve">Motivo único.- </w:t>
      </w:r>
      <w:r w:rsidRPr="00B42A16">
        <w:rPr>
          <w:rStyle w:val="CharacterStyle2"/>
          <w:b/>
          <w:spacing w:val="4"/>
          <w:sz w:val="24"/>
          <w:szCs w:val="24"/>
        </w:rPr>
        <w:t xml:space="preserve">Al amparo del art. 852 </w:t>
      </w:r>
      <w:proofErr w:type="spellStart"/>
      <w:r w:rsidRPr="00B42A16">
        <w:rPr>
          <w:rStyle w:val="CharacterStyle2"/>
          <w:b/>
          <w:spacing w:val="4"/>
          <w:sz w:val="24"/>
          <w:szCs w:val="24"/>
        </w:rPr>
        <w:t>LECrim</w:t>
      </w:r>
      <w:proofErr w:type="spellEnd"/>
      <w:r w:rsidRPr="00B42A16">
        <w:rPr>
          <w:rStyle w:val="CharacterStyle2"/>
          <w:b/>
          <w:spacing w:val="4"/>
          <w:sz w:val="24"/>
          <w:szCs w:val="24"/>
        </w:rPr>
        <w:t xml:space="preserve"> por vulneración del art. 18.1 CE referido al derecho a </w:t>
      </w:r>
      <w:r w:rsidRPr="00B42A16">
        <w:rPr>
          <w:rStyle w:val="CharacterStyle2"/>
          <w:b/>
          <w:spacing w:val="5"/>
          <w:sz w:val="24"/>
          <w:szCs w:val="24"/>
        </w:rPr>
        <w:t xml:space="preserve">la intimidad del art. 18.3 CE referido al secreto de las comunicaciones y del art. 24.2 CE referido al derecho </w:t>
      </w:r>
      <w:r w:rsidRPr="00B42A16">
        <w:rPr>
          <w:rStyle w:val="CharacterStyle2"/>
          <w:b/>
          <w:spacing w:val="4"/>
          <w:sz w:val="24"/>
          <w:szCs w:val="24"/>
        </w:rPr>
        <w:t>a un proceso con todas las garantías.</w:t>
      </w:r>
    </w:p>
    <w:p w:rsidR="00B42A16" w:rsidRPr="00B42A16" w:rsidRDefault="00B42A16" w:rsidP="00B42A16">
      <w:pPr>
        <w:pStyle w:val="Style2"/>
        <w:numPr>
          <w:ilvl w:val="0"/>
          <w:numId w:val="35"/>
        </w:numPr>
        <w:tabs>
          <w:tab w:val="clear" w:pos="288"/>
          <w:tab w:val="num" w:pos="1296"/>
        </w:tabs>
        <w:kinsoku w:val="0"/>
        <w:autoSpaceDE/>
        <w:autoSpaceDN/>
        <w:spacing w:before="108" w:line="360" w:lineRule="auto"/>
        <w:ind w:left="0"/>
        <w:rPr>
          <w:rStyle w:val="CharacterStyle2"/>
          <w:b/>
          <w:spacing w:val="3"/>
          <w:sz w:val="24"/>
          <w:szCs w:val="24"/>
        </w:rPr>
      </w:pPr>
      <w:r w:rsidRPr="00B42A16">
        <w:rPr>
          <w:rStyle w:val="CharacterStyle2"/>
          <w:b/>
          <w:spacing w:val="-2"/>
          <w:sz w:val="24"/>
          <w:szCs w:val="24"/>
        </w:rPr>
        <w:t xml:space="preserve">El </w:t>
      </w:r>
      <w:r w:rsidRPr="00B42A16">
        <w:rPr>
          <w:rStyle w:val="CharacterStyle2"/>
          <w:b/>
          <w:bCs/>
          <w:spacing w:val="-2"/>
          <w:sz w:val="24"/>
          <w:szCs w:val="24"/>
        </w:rPr>
        <w:t xml:space="preserve">Ministerio Fiscal </w:t>
      </w:r>
      <w:r w:rsidRPr="00B42A16">
        <w:rPr>
          <w:rStyle w:val="CharacterStyle2"/>
          <w:b/>
          <w:spacing w:val="-2"/>
          <w:sz w:val="24"/>
          <w:szCs w:val="24"/>
        </w:rPr>
        <w:t xml:space="preserve">se instruyó del recurso interpuesto </w:t>
      </w:r>
      <w:r w:rsidRPr="00B42A16">
        <w:rPr>
          <w:rStyle w:val="CharacterStyle2"/>
          <w:b/>
          <w:bCs/>
          <w:spacing w:val="-2"/>
          <w:sz w:val="24"/>
          <w:szCs w:val="24"/>
        </w:rPr>
        <w:t xml:space="preserve">impugnándolo; </w:t>
      </w:r>
      <w:r w:rsidRPr="00B42A16">
        <w:rPr>
          <w:rStyle w:val="CharacterStyle2"/>
          <w:b/>
          <w:spacing w:val="-2"/>
          <w:sz w:val="24"/>
          <w:szCs w:val="24"/>
        </w:rPr>
        <w:t xml:space="preserve">la representación legal de </w:t>
      </w:r>
      <w:r w:rsidRPr="00B42A16">
        <w:rPr>
          <w:rStyle w:val="CharacterStyle2"/>
          <w:b/>
          <w:spacing w:val="2"/>
          <w:sz w:val="24"/>
          <w:szCs w:val="24"/>
        </w:rPr>
        <w:t xml:space="preserve">Gonzalo igualmente impugnó el recurso del Ministerio Fiscal; la Sala admitió los recursos quedando conclusos </w:t>
      </w:r>
      <w:r w:rsidRPr="00B42A16">
        <w:rPr>
          <w:rStyle w:val="CharacterStyle2"/>
          <w:b/>
          <w:spacing w:val="3"/>
          <w:sz w:val="24"/>
          <w:szCs w:val="24"/>
        </w:rPr>
        <w:t>los autos para señalamiento y Fallo cuando por turno correspondiera.</w:t>
      </w:r>
    </w:p>
    <w:p w:rsidR="00B42A16" w:rsidRPr="00B42A16" w:rsidRDefault="00B42A16" w:rsidP="00B42A16">
      <w:pPr>
        <w:pStyle w:val="Style1"/>
        <w:numPr>
          <w:ilvl w:val="0"/>
          <w:numId w:val="35"/>
        </w:numPr>
        <w:tabs>
          <w:tab w:val="clear" w:pos="288"/>
          <w:tab w:val="num" w:pos="1296"/>
        </w:tabs>
        <w:kinsoku w:val="0"/>
        <w:autoSpaceDE/>
        <w:autoSpaceDN/>
        <w:adjustRightInd/>
        <w:spacing w:before="108" w:line="360" w:lineRule="auto"/>
        <w:ind w:left="0"/>
        <w:jc w:val="both"/>
        <w:rPr>
          <w:rStyle w:val="CharacterStyle1"/>
          <w:b/>
          <w:spacing w:val="2"/>
          <w:sz w:val="24"/>
          <w:szCs w:val="24"/>
        </w:rPr>
      </w:pPr>
      <w:r w:rsidRPr="00B42A16">
        <w:rPr>
          <w:rStyle w:val="CharacterStyle1"/>
          <w:b/>
          <w:spacing w:val="1"/>
          <w:sz w:val="24"/>
          <w:szCs w:val="24"/>
        </w:rPr>
        <w:t xml:space="preserve">Realizado el señalamiento para Fallo se celebró la deliberación y votación prevenidas el día dieciocho </w:t>
      </w:r>
      <w:r w:rsidRPr="00B42A16">
        <w:rPr>
          <w:rStyle w:val="CharacterStyle1"/>
          <w:b/>
          <w:spacing w:val="2"/>
          <w:sz w:val="24"/>
          <w:szCs w:val="24"/>
        </w:rPr>
        <w:t>de noviembre de dos mil quince.</w:t>
      </w:r>
    </w:p>
    <w:p w:rsidR="00B42A16" w:rsidRPr="00B42A16" w:rsidRDefault="00B42A16" w:rsidP="00B42A16">
      <w:pPr>
        <w:pStyle w:val="Style1"/>
        <w:kinsoku w:val="0"/>
        <w:autoSpaceDE/>
        <w:autoSpaceDN/>
        <w:adjustRightInd/>
        <w:spacing w:before="468" w:line="360" w:lineRule="auto"/>
        <w:jc w:val="both"/>
        <w:rPr>
          <w:rStyle w:val="CharacterStyle1"/>
          <w:b/>
          <w:bCs/>
          <w:spacing w:val="14"/>
          <w:sz w:val="24"/>
          <w:szCs w:val="24"/>
        </w:rPr>
      </w:pPr>
      <w:r w:rsidRPr="00B42A16">
        <w:rPr>
          <w:rStyle w:val="CharacterStyle1"/>
          <w:b/>
          <w:spacing w:val="14"/>
          <w:sz w:val="24"/>
          <w:szCs w:val="24"/>
        </w:rPr>
        <w:t>II. FUNDAMENTOS DE DERECHO</w:t>
      </w:r>
    </w:p>
    <w:p w:rsidR="00B42A16" w:rsidRPr="00B42A16" w:rsidRDefault="00B42A16" w:rsidP="00B42A16">
      <w:pPr>
        <w:pStyle w:val="Style3"/>
        <w:kinsoku w:val="0"/>
        <w:autoSpaceDE/>
        <w:autoSpaceDN/>
        <w:spacing w:line="360" w:lineRule="auto"/>
        <w:jc w:val="both"/>
        <w:rPr>
          <w:rStyle w:val="CharacterStyle3"/>
          <w:rFonts w:ascii="Arial" w:hAnsi="Arial" w:cs="Arial"/>
          <w:b/>
          <w:sz w:val="24"/>
          <w:szCs w:val="24"/>
        </w:rPr>
      </w:pPr>
      <w:r w:rsidRPr="00B42A16">
        <w:rPr>
          <w:rStyle w:val="CharacterStyle3"/>
          <w:rFonts w:ascii="Arial" w:hAnsi="Arial" w:cs="Arial"/>
          <w:b/>
          <w:spacing w:val="7"/>
          <w:sz w:val="24"/>
          <w:szCs w:val="24"/>
        </w:rPr>
        <w:t xml:space="preserve">PRIMERO.- Nos enfrentamos a dos recursos contrapuestos. Recurren el Ministerio Fiscal y el </w:t>
      </w:r>
      <w:r w:rsidRPr="00B42A16">
        <w:rPr>
          <w:rStyle w:val="CharacterStyle3"/>
          <w:rFonts w:ascii="Arial" w:hAnsi="Arial" w:cs="Arial"/>
          <w:b/>
          <w:spacing w:val="4"/>
          <w:sz w:val="24"/>
          <w:szCs w:val="24"/>
        </w:rPr>
        <w:t xml:space="preserve">condenado. Abordamos ahora el primero de los recursos con un único motivo por infracción de ley del art. </w:t>
      </w:r>
      <w:r w:rsidRPr="00B42A16">
        <w:rPr>
          <w:rStyle w:val="CharacterStyle3"/>
          <w:rFonts w:ascii="Arial" w:hAnsi="Arial" w:cs="Arial"/>
          <w:b/>
          <w:spacing w:val="2"/>
          <w:sz w:val="24"/>
          <w:szCs w:val="24"/>
        </w:rPr>
        <w:t>849.1</w:t>
      </w:r>
      <w:r w:rsidRPr="00B42A16">
        <w:rPr>
          <w:rStyle w:val="CharacterStyle3"/>
          <w:rFonts w:ascii="Arial" w:hAnsi="Arial" w:cs="Arial"/>
          <w:b/>
          <w:spacing w:val="2"/>
          <w:w w:val="140"/>
          <w:sz w:val="24"/>
          <w:szCs w:val="24"/>
          <w:vertAlign w:val="superscript"/>
        </w:rPr>
        <w:t>0</w:t>
      </w:r>
      <w:r w:rsidRPr="00B42A16">
        <w:rPr>
          <w:rStyle w:val="CharacterStyle3"/>
          <w:rFonts w:ascii="Arial" w:hAnsi="Arial" w:cs="Arial"/>
          <w:b/>
          <w:spacing w:val="2"/>
          <w:sz w:val="24"/>
          <w:szCs w:val="24"/>
        </w:rPr>
        <w:t xml:space="preserve"> </w:t>
      </w:r>
      <w:proofErr w:type="spellStart"/>
      <w:r w:rsidRPr="00B42A16">
        <w:rPr>
          <w:rStyle w:val="CharacterStyle3"/>
          <w:rFonts w:ascii="Arial" w:hAnsi="Arial" w:cs="Arial"/>
          <w:b/>
          <w:spacing w:val="2"/>
          <w:sz w:val="24"/>
          <w:szCs w:val="24"/>
        </w:rPr>
        <w:t>LECrim</w:t>
      </w:r>
      <w:proofErr w:type="spellEnd"/>
      <w:r w:rsidRPr="00B42A16">
        <w:rPr>
          <w:rStyle w:val="CharacterStyle3"/>
          <w:rFonts w:ascii="Arial" w:hAnsi="Arial" w:cs="Arial"/>
          <w:b/>
          <w:spacing w:val="2"/>
          <w:sz w:val="24"/>
          <w:szCs w:val="24"/>
        </w:rPr>
        <w:t xml:space="preserve"> . Se denuncia aplicación indebida del art. 8.3 GP y consiguiente inaplicación indebida del art. </w:t>
      </w:r>
      <w:r w:rsidRPr="00B42A16">
        <w:rPr>
          <w:rStyle w:val="CharacterStyle3"/>
          <w:rFonts w:ascii="Arial" w:hAnsi="Arial" w:cs="Arial"/>
          <w:b/>
          <w:sz w:val="24"/>
          <w:szCs w:val="24"/>
        </w:rPr>
        <w:t>183 bis.</w:t>
      </w:r>
    </w:p>
    <w:p w:rsidR="00B42A16" w:rsidRPr="00B42A16" w:rsidRDefault="00B42A16" w:rsidP="00B42A16">
      <w:pPr>
        <w:pStyle w:val="Style3"/>
        <w:kinsoku w:val="0"/>
        <w:autoSpaceDE/>
        <w:autoSpaceDN/>
        <w:spacing w:before="180" w:line="360" w:lineRule="auto"/>
        <w:jc w:val="both"/>
        <w:rPr>
          <w:rStyle w:val="CharacterStyle3"/>
          <w:rFonts w:ascii="Arial" w:hAnsi="Arial" w:cs="Arial"/>
          <w:b/>
          <w:iCs/>
          <w:spacing w:val="1"/>
          <w:sz w:val="24"/>
          <w:szCs w:val="24"/>
        </w:rPr>
      </w:pPr>
      <w:r w:rsidRPr="00B42A16">
        <w:rPr>
          <w:rStyle w:val="CharacterStyle3"/>
          <w:rFonts w:ascii="Arial" w:hAnsi="Arial" w:cs="Arial"/>
          <w:b/>
          <w:spacing w:val="5"/>
          <w:sz w:val="24"/>
          <w:szCs w:val="24"/>
        </w:rPr>
        <w:t xml:space="preserve">La arquitectura del razonamiento es sencilla. El fiscal entiende que los delitos de abuso o agresión sexual tipificados en el art. 183 GP no absorben la eventual tipicidad previa del art. 183 bis. Cabría entre </w:t>
      </w:r>
      <w:r w:rsidRPr="00B42A16">
        <w:rPr>
          <w:rStyle w:val="CharacterStyle3"/>
          <w:rFonts w:ascii="Arial" w:hAnsi="Arial" w:cs="Arial"/>
          <w:b/>
          <w:spacing w:val="4"/>
          <w:sz w:val="24"/>
          <w:szCs w:val="24"/>
        </w:rPr>
        <w:t xml:space="preserve">ambos una relación de concurso real </w:t>
      </w:r>
      <w:r w:rsidRPr="00B42A16">
        <w:rPr>
          <w:rStyle w:val="CharacterStyle3"/>
          <w:rFonts w:ascii="Arial" w:hAnsi="Arial" w:cs="Arial"/>
          <w:b/>
          <w:spacing w:val="4"/>
          <w:sz w:val="24"/>
          <w:szCs w:val="24"/>
        </w:rPr>
        <w:lastRenderedPageBreak/>
        <w:t xml:space="preserve">(en su caso, medial). Discrepa así de la sentencia de instancia que </w:t>
      </w:r>
      <w:r w:rsidRPr="00B42A16">
        <w:rPr>
          <w:rStyle w:val="CharacterStyle3"/>
          <w:rFonts w:ascii="Arial" w:hAnsi="Arial" w:cs="Arial"/>
          <w:b/>
          <w:spacing w:val="3"/>
          <w:sz w:val="24"/>
          <w:szCs w:val="24"/>
        </w:rPr>
        <w:t xml:space="preserve">considera que se trata de un concurso de normas penales a solventar con aplicación del art. 8.3 GP (principio </w:t>
      </w:r>
      <w:r w:rsidRPr="00B42A16">
        <w:rPr>
          <w:rStyle w:val="CharacterStyle3"/>
          <w:rFonts w:ascii="Arial" w:hAnsi="Arial" w:cs="Arial"/>
          <w:b/>
          <w:spacing w:val="1"/>
          <w:sz w:val="24"/>
          <w:szCs w:val="24"/>
        </w:rPr>
        <w:t xml:space="preserve">de consunción ¡ex </w:t>
      </w:r>
      <w:proofErr w:type="spellStart"/>
      <w:r w:rsidRPr="00B42A16">
        <w:rPr>
          <w:rStyle w:val="CharacterStyle3"/>
          <w:rFonts w:ascii="Arial" w:hAnsi="Arial" w:cs="Arial"/>
          <w:b/>
          <w:spacing w:val="1"/>
          <w:sz w:val="24"/>
          <w:szCs w:val="24"/>
        </w:rPr>
        <w:t>consumens</w:t>
      </w:r>
      <w:proofErr w:type="spellEnd"/>
      <w:r w:rsidRPr="00B42A16">
        <w:rPr>
          <w:rStyle w:val="CharacterStyle3"/>
          <w:rFonts w:ascii="Arial" w:hAnsi="Arial" w:cs="Arial"/>
          <w:b/>
          <w:spacing w:val="1"/>
          <w:sz w:val="24"/>
          <w:szCs w:val="24"/>
        </w:rPr>
        <w:t xml:space="preserve"> </w:t>
      </w:r>
      <w:proofErr w:type="spellStart"/>
      <w:r w:rsidRPr="00B42A16">
        <w:rPr>
          <w:rStyle w:val="CharacterStyle3"/>
          <w:rFonts w:ascii="Arial" w:hAnsi="Arial" w:cs="Arial"/>
          <w:b/>
          <w:spacing w:val="1"/>
          <w:sz w:val="24"/>
          <w:szCs w:val="24"/>
        </w:rPr>
        <w:t>derogat</w:t>
      </w:r>
      <w:proofErr w:type="spellEnd"/>
      <w:r w:rsidRPr="00B42A16">
        <w:rPr>
          <w:rStyle w:val="CharacterStyle3"/>
          <w:rFonts w:ascii="Arial" w:hAnsi="Arial" w:cs="Arial"/>
          <w:b/>
          <w:spacing w:val="1"/>
          <w:sz w:val="24"/>
          <w:szCs w:val="24"/>
        </w:rPr>
        <w:t xml:space="preserve"> </w:t>
      </w:r>
      <w:proofErr w:type="spellStart"/>
      <w:r w:rsidRPr="00B42A16">
        <w:rPr>
          <w:rStyle w:val="CharacterStyle3"/>
          <w:rFonts w:ascii="Arial" w:hAnsi="Arial" w:cs="Arial"/>
          <w:b/>
          <w:spacing w:val="1"/>
          <w:sz w:val="24"/>
          <w:szCs w:val="24"/>
        </w:rPr>
        <w:t>consumpta</w:t>
      </w:r>
      <w:proofErr w:type="spellEnd"/>
      <w:r w:rsidRPr="00B42A16">
        <w:rPr>
          <w:rStyle w:val="CharacterStyle3"/>
          <w:rFonts w:ascii="Arial" w:hAnsi="Arial" w:cs="Arial"/>
          <w:b/>
          <w:spacing w:val="1"/>
          <w:sz w:val="24"/>
          <w:szCs w:val="24"/>
        </w:rPr>
        <w:t xml:space="preserve">) : el delito del art. 183 operaría como </w:t>
      </w:r>
      <w:proofErr w:type="spellStart"/>
      <w:r w:rsidRPr="00B42A16">
        <w:rPr>
          <w:rStyle w:val="CharacterStyle3"/>
          <w:rFonts w:ascii="Arial" w:hAnsi="Arial" w:cs="Arial"/>
          <w:b/>
          <w:spacing w:val="1"/>
          <w:sz w:val="24"/>
          <w:szCs w:val="24"/>
        </w:rPr>
        <w:t>lex</w:t>
      </w:r>
      <w:proofErr w:type="spellEnd"/>
      <w:r w:rsidRPr="00B42A16">
        <w:rPr>
          <w:rStyle w:val="CharacterStyle3"/>
          <w:rFonts w:ascii="Arial" w:hAnsi="Arial" w:cs="Arial"/>
          <w:b/>
          <w:spacing w:val="1"/>
          <w:sz w:val="24"/>
          <w:szCs w:val="24"/>
        </w:rPr>
        <w:t xml:space="preserve"> </w:t>
      </w:r>
      <w:proofErr w:type="spellStart"/>
      <w:r w:rsidRPr="00B42A16">
        <w:rPr>
          <w:rStyle w:val="CharacterStyle3"/>
          <w:rFonts w:ascii="Arial" w:hAnsi="Arial" w:cs="Arial"/>
          <w:b/>
          <w:spacing w:val="1"/>
          <w:sz w:val="24"/>
          <w:szCs w:val="24"/>
        </w:rPr>
        <w:t>consumens</w:t>
      </w:r>
      <w:proofErr w:type="spellEnd"/>
      <w:r w:rsidRPr="00B42A16">
        <w:rPr>
          <w:rStyle w:val="CharacterStyle3"/>
          <w:rFonts w:ascii="Arial" w:hAnsi="Arial" w:cs="Arial"/>
          <w:b/>
          <w:spacing w:val="1"/>
          <w:sz w:val="24"/>
          <w:szCs w:val="24"/>
        </w:rPr>
        <w:t>.</w:t>
      </w:r>
    </w:p>
    <w:p w:rsidR="00B42A16" w:rsidRPr="00B42A16" w:rsidRDefault="00B42A16" w:rsidP="00B42A16">
      <w:pPr>
        <w:pStyle w:val="Style3"/>
        <w:kinsoku w:val="0"/>
        <w:autoSpaceDE/>
        <w:autoSpaceDN/>
        <w:spacing w:before="216" w:line="360" w:lineRule="auto"/>
        <w:jc w:val="both"/>
        <w:rPr>
          <w:rStyle w:val="CharacterStyle3"/>
          <w:rFonts w:ascii="Arial" w:hAnsi="Arial" w:cs="Arial"/>
          <w:b/>
          <w:spacing w:val="2"/>
          <w:sz w:val="24"/>
          <w:szCs w:val="24"/>
        </w:rPr>
      </w:pPr>
      <w:r w:rsidRPr="00B42A16">
        <w:rPr>
          <w:rStyle w:val="CharacterStyle3"/>
          <w:rFonts w:ascii="Arial" w:hAnsi="Arial" w:cs="Arial"/>
          <w:b/>
          <w:spacing w:val="3"/>
          <w:sz w:val="24"/>
          <w:szCs w:val="24"/>
        </w:rPr>
        <w:t xml:space="preserve">Para atacar tal apreciación el Ministerio Publico se apoya en un inciso del art. 183 bis del GP -" sin </w:t>
      </w:r>
      <w:r w:rsidRPr="00B42A16">
        <w:rPr>
          <w:rStyle w:val="CharacterStyle3"/>
          <w:rFonts w:ascii="Arial" w:hAnsi="Arial" w:cs="Arial"/>
          <w:b/>
          <w:spacing w:val="2"/>
          <w:sz w:val="24"/>
          <w:szCs w:val="24"/>
        </w:rPr>
        <w:t>perjuicio de ¡as penas correspondientes a los delitos cometidos en su caso"- que interpreta en clave de concurso real de delitos.</w:t>
      </w:r>
    </w:p>
    <w:p w:rsidR="00B42A16" w:rsidRPr="00B42A16" w:rsidRDefault="00B42A16" w:rsidP="00B42A16">
      <w:pPr>
        <w:pStyle w:val="Style1"/>
        <w:kinsoku w:val="0"/>
        <w:autoSpaceDE/>
        <w:autoSpaceDN/>
        <w:adjustRightInd/>
        <w:spacing w:before="144" w:line="360" w:lineRule="auto"/>
        <w:jc w:val="both"/>
        <w:rPr>
          <w:rStyle w:val="CharacterStyle1"/>
          <w:b/>
          <w:bCs/>
          <w:spacing w:val="1"/>
          <w:sz w:val="24"/>
          <w:szCs w:val="24"/>
        </w:rPr>
      </w:pPr>
      <w:r w:rsidRPr="00B42A16">
        <w:rPr>
          <w:rStyle w:val="CharacterStyle1"/>
          <w:b/>
          <w:spacing w:val="1"/>
          <w:sz w:val="24"/>
          <w:szCs w:val="24"/>
        </w:rPr>
        <w:t>No podemos estimar el recurso del Fiscal.</w:t>
      </w:r>
    </w:p>
    <w:p w:rsidR="00B42A16" w:rsidRPr="00B42A16" w:rsidRDefault="00B42A16" w:rsidP="00B42A16">
      <w:pPr>
        <w:pStyle w:val="Style3"/>
        <w:kinsoku w:val="0"/>
        <w:autoSpaceDE/>
        <w:autoSpaceDN/>
        <w:spacing w:line="360" w:lineRule="auto"/>
        <w:jc w:val="both"/>
        <w:rPr>
          <w:rStyle w:val="CharacterStyle3"/>
          <w:rFonts w:ascii="Arial" w:hAnsi="Arial" w:cs="Arial"/>
          <w:b/>
          <w:spacing w:val="3"/>
          <w:sz w:val="24"/>
          <w:szCs w:val="24"/>
        </w:rPr>
      </w:pPr>
      <w:r w:rsidRPr="00B42A16">
        <w:rPr>
          <w:rStyle w:val="CharacterStyle3"/>
          <w:rFonts w:ascii="Arial" w:hAnsi="Arial" w:cs="Arial"/>
          <w:b/>
          <w:spacing w:val="7"/>
          <w:sz w:val="24"/>
          <w:szCs w:val="24"/>
        </w:rPr>
        <w:t xml:space="preserve">Estamos ante dos conductas que tutelan un mismo bien jurídico. Esa constatación ya proporciona </w:t>
      </w:r>
      <w:r w:rsidRPr="00B42A16">
        <w:rPr>
          <w:rStyle w:val="CharacterStyle3"/>
          <w:rFonts w:ascii="Arial" w:hAnsi="Arial" w:cs="Arial"/>
          <w:b/>
          <w:spacing w:val="6"/>
          <w:sz w:val="24"/>
          <w:szCs w:val="24"/>
        </w:rPr>
        <w:t xml:space="preserve">un claro indicador de exclusión del concurso de delitos. La precisión legal -cláusula concursal- que invoca </w:t>
      </w:r>
      <w:r w:rsidRPr="00B42A16">
        <w:rPr>
          <w:rStyle w:val="CharacterStyle3"/>
          <w:rFonts w:ascii="Arial" w:hAnsi="Arial" w:cs="Arial"/>
          <w:b/>
          <w:spacing w:val="9"/>
          <w:sz w:val="24"/>
          <w:szCs w:val="24"/>
        </w:rPr>
        <w:t xml:space="preserve">el Ministerio Fiscal es argumento de peso pero no es rotundamente concluyente. Permite otra lectura </w:t>
      </w:r>
      <w:r w:rsidRPr="00B42A16">
        <w:rPr>
          <w:rStyle w:val="CharacterStyle3"/>
          <w:rFonts w:ascii="Arial" w:hAnsi="Arial" w:cs="Arial"/>
          <w:b/>
          <w:spacing w:val="6"/>
          <w:sz w:val="24"/>
          <w:szCs w:val="24"/>
        </w:rPr>
        <w:t xml:space="preserve">más armónica con la implícita prohibición constitucional del bis in </w:t>
      </w:r>
      <w:proofErr w:type="spellStart"/>
      <w:r w:rsidRPr="00B42A16">
        <w:rPr>
          <w:rStyle w:val="CharacterStyle3"/>
          <w:rFonts w:ascii="Arial" w:hAnsi="Arial" w:cs="Arial"/>
          <w:b/>
          <w:spacing w:val="6"/>
          <w:sz w:val="24"/>
          <w:szCs w:val="24"/>
        </w:rPr>
        <w:t>idem</w:t>
      </w:r>
      <w:proofErr w:type="spellEnd"/>
      <w:r w:rsidRPr="00B42A16">
        <w:rPr>
          <w:rStyle w:val="CharacterStyle3"/>
          <w:rFonts w:ascii="Arial" w:hAnsi="Arial" w:cs="Arial"/>
          <w:b/>
          <w:spacing w:val="6"/>
          <w:sz w:val="24"/>
          <w:szCs w:val="24"/>
        </w:rPr>
        <w:t xml:space="preserve"> ( art. 25 CE ), plasmada hoy en </w:t>
      </w:r>
      <w:r w:rsidRPr="00B42A16">
        <w:rPr>
          <w:rStyle w:val="CharacterStyle3"/>
          <w:rFonts w:ascii="Arial" w:hAnsi="Arial" w:cs="Arial"/>
          <w:b/>
          <w:spacing w:val="1"/>
          <w:sz w:val="24"/>
          <w:szCs w:val="24"/>
        </w:rPr>
        <w:t xml:space="preserve">textos internacionales de directa aplicación. Tal cláusula obligaría a tomar en consideración otras tipicidades cometidas, bien para imponer las respectivas penalidades (si cabe el concurso de delitos: </w:t>
      </w:r>
      <w:proofErr w:type="spellStart"/>
      <w:r w:rsidRPr="00B42A16">
        <w:rPr>
          <w:rStyle w:val="CharacterStyle3"/>
          <w:rFonts w:ascii="Arial" w:hAnsi="Arial" w:cs="Arial"/>
          <w:b/>
          <w:spacing w:val="1"/>
          <w:sz w:val="24"/>
          <w:szCs w:val="24"/>
        </w:rPr>
        <w:t>v.gr.</w:t>
      </w:r>
      <w:proofErr w:type="spellEnd"/>
      <w:r w:rsidRPr="00B42A16">
        <w:rPr>
          <w:rStyle w:val="CharacterStyle3"/>
          <w:rFonts w:ascii="Arial" w:hAnsi="Arial" w:cs="Arial"/>
          <w:b/>
          <w:spacing w:val="1"/>
          <w:sz w:val="24"/>
          <w:szCs w:val="24"/>
        </w:rPr>
        <w:t xml:space="preserve">, amenazas,...), </w:t>
      </w:r>
      <w:r w:rsidRPr="00B42A16">
        <w:rPr>
          <w:rStyle w:val="CharacterStyle3"/>
          <w:rFonts w:ascii="Arial" w:hAnsi="Arial" w:cs="Arial"/>
          <w:b/>
          <w:spacing w:val="4"/>
          <w:sz w:val="24"/>
          <w:szCs w:val="24"/>
        </w:rPr>
        <w:t xml:space="preserve">bien para desplazar a esta (si estamos ante un concurso de normas). En este supuesto concreto esto último </w:t>
      </w:r>
      <w:r w:rsidRPr="00B42A16">
        <w:rPr>
          <w:rStyle w:val="CharacterStyle3"/>
          <w:rFonts w:ascii="Arial" w:hAnsi="Arial" w:cs="Arial"/>
          <w:b/>
          <w:spacing w:val="2"/>
          <w:sz w:val="24"/>
          <w:szCs w:val="24"/>
        </w:rPr>
        <w:t xml:space="preserve">es lo que sucede. Los abusos o agresión sexual consecuencia del acercamiento y aproximación obtenidos por </w:t>
      </w:r>
      <w:r w:rsidRPr="00B42A16">
        <w:rPr>
          <w:rStyle w:val="CharacterStyle3"/>
          <w:rFonts w:ascii="Arial" w:hAnsi="Arial" w:cs="Arial"/>
          <w:b/>
          <w:spacing w:val="4"/>
          <w:sz w:val="24"/>
          <w:szCs w:val="24"/>
        </w:rPr>
        <w:t xml:space="preserve">los medios tipificados en el art. 183 bis absorben a éste. El delito del art. 183 bis (actual 183 ter) es un delito </w:t>
      </w:r>
      <w:r w:rsidRPr="00B42A16">
        <w:rPr>
          <w:rStyle w:val="CharacterStyle3"/>
          <w:rFonts w:ascii="Arial" w:hAnsi="Arial" w:cs="Arial"/>
          <w:b/>
          <w:spacing w:val="3"/>
          <w:sz w:val="24"/>
          <w:szCs w:val="24"/>
        </w:rPr>
        <w:t>de riesgo que quedará absorbido cuando el resultado que se pretende prevenir se alcanza efectivamente: es un caso de progresión delictiva.</w:t>
      </w:r>
    </w:p>
    <w:p w:rsidR="00B42A16" w:rsidRPr="00B42A16" w:rsidRDefault="00B42A16" w:rsidP="00B42A16">
      <w:pPr>
        <w:pStyle w:val="Style3"/>
        <w:kinsoku w:val="0"/>
        <w:autoSpaceDE/>
        <w:autoSpaceDN/>
        <w:spacing w:before="360" w:line="360" w:lineRule="auto"/>
        <w:ind w:firstLine="504"/>
        <w:jc w:val="both"/>
        <w:rPr>
          <w:rStyle w:val="CharacterStyle3"/>
          <w:rFonts w:ascii="Arial" w:hAnsi="Arial" w:cs="Arial"/>
          <w:b/>
          <w:iCs/>
          <w:sz w:val="24"/>
          <w:szCs w:val="24"/>
        </w:rPr>
      </w:pPr>
      <w:r w:rsidRPr="00B42A16">
        <w:rPr>
          <w:rStyle w:val="CharacterStyle3"/>
          <w:rFonts w:ascii="Arial" w:hAnsi="Arial" w:cs="Arial"/>
          <w:b/>
          <w:spacing w:val="5"/>
          <w:sz w:val="24"/>
          <w:szCs w:val="24"/>
        </w:rPr>
        <w:t xml:space="preserve">Así lo declaró la STS 527/2015, de 22 de septiembre: el delito de lesión subsume al de peligro. Y es </w:t>
      </w:r>
      <w:r w:rsidRPr="00B42A16">
        <w:rPr>
          <w:rStyle w:val="CharacterStyle3"/>
          <w:rFonts w:ascii="Arial" w:hAnsi="Arial" w:cs="Arial"/>
          <w:b/>
          <w:spacing w:val="2"/>
          <w:sz w:val="24"/>
          <w:szCs w:val="24"/>
        </w:rPr>
        <w:t xml:space="preserve">que como dijo la STS 97/2015, de 24 de febrero , estamos ante un tipo de peligro en cuanto se trata de un </w:t>
      </w:r>
      <w:r w:rsidRPr="00B42A16">
        <w:rPr>
          <w:rStyle w:val="CharacterStyle3"/>
          <w:rFonts w:ascii="Arial" w:hAnsi="Arial" w:cs="Arial"/>
          <w:b/>
          <w:spacing w:val="1"/>
          <w:sz w:val="24"/>
          <w:szCs w:val="24"/>
        </w:rPr>
        <w:t xml:space="preserve">supuesto en el que el derecho penal adelanta las barreras de protección, castigando la que, en realidad, es </w:t>
      </w:r>
      <w:r w:rsidRPr="00B42A16">
        <w:rPr>
          <w:rStyle w:val="CharacterStyle3"/>
          <w:rFonts w:ascii="Arial" w:hAnsi="Arial" w:cs="Arial"/>
          <w:b/>
          <w:spacing w:val="-3"/>
          <w:sz w:val="24"/>
          <w:szCs w:val="24"/>
        </w:rPr>
        <w:t xml:space="preserve">un acto preparatorio para la comisión de abusos sexuales a menores de 13 años, no requiere por lo tanto un </w:t>
      </w:r>
      <w:r w:rsidRPr="00B42A16">
        <w:rPr>
          <w:rStyle w:val="CharacterStyle3"/>
          <w:rFonts w:ascii="Arial" w:hAnsi="Arial" w:cs="Arial"/>
          <w:b/>
          <w:sz w:val="24"/>
          <w:szCs w:val="24"/>
        </w:rPr>
        <w:t>contacto físico entre agresor y agredido...</w:t>
      </w:r>
    </w:p>
    <w:p w:rsidR="00B42A16" w:rsidRPr="00B42A16" w:rsidRDefault="00B42A16" w:rsidP="00B42A16">
      <w:pPr>
        <w:pStyle w:val="Style3"/>
        <w:kinsoku w:val="0"/>
        <w:autoSpaceDE/>
        <w:autoSpaceDN/>
        <w:spacing w:line="360" w:lineRule="auto"/>
        <w:ind w:firstLine="792"/>
        <w:jc w:val="both"/>
        <w:rPr>
          <w:rStyle w:val="CharacterStyle3"/>
          <w:rFonts w:ascii="Arial" w:hAnsi="Arial" w:cs="Arial"/>
          <w:b/>
          <w:iCs/>
          <w:sz w:val="24"/>
          <w:szCs w:val="24"/>
        </w:rPr>
      </w:pPr>
      <w:r w:rsidRPr="00B42A16">
        <w:rPr>
          <w:rStyle w:val="CharacterStyle3"/>
          <w:rFonts w:ascii="Arial" w:hAnsi="Arial" w:cs="Arial"/>
          <w:b/>
          <w:spacing w:val="1"/>
          <w:sz w:val="24"/>
          <w:szCs w:val="24"/>
        </w:rPr>
        <w:t xml:space="preserve">En este caso el legislador expresamente ha considerado que las conductas de </w:t>
      </w:r>
      <w:proofErr w:type="spellStart"/>
      <w:r w:rsidRPr="00B42A16">
        <w:rPr>
          <w:rStyle w:val="CharacterStyle3"/>
          <w:rFonts w:ascii="Arial" w:hAnsi="Arial" w:cs="Arial"/>
          <w:b/>
          <w:spacing w:val="1"/>
          <w:sz w:val="24"/>
          <w:szCs w:val="24"/>
        </w:rPr>
        <w:t>ciberacoso</w:t>
      </w:r>
      <w:proofErr w:type="spellEnd"/>
      <w:r w:rsidRPr="00B42A16">
        <w:rPr>
          <w:rStyle w:val="CharacterStyle3"/>
          <w:rFonts w:ascii="Arial" w:hAnsi="Arial" w:cs="Arial"/>
          <w:b/>
          <w:spacing w:val="1"/>
          <w:sz w:val="24"/>
          <w:szCs w:val="24"/>
        </w:rPr>
        <w:t xml:space="preserve"> sexual </w:t>
      </w:r>
      <w:r w:rsidRPr="00B42A16">
        <w:rPr>
          <w:rStyle w:val="CharacterStyle3"/>
          <w:rFonts w:ascii="Arial" w:hAnsi="Arial" w:cs="Arial"/>
          <w:b/>
          <w:spacing w:val="-3"/>
          <w:sz w:val="24"/>
          <w:szCs w:val="24"/>
        </w:rPr>
        <w:t xml:space="preserve">son un acto ejecutivo de un nuevo delito que trasciende al mero acto preparatorio, aunque participan de su </w:t>
      </w:r>
      <w:r w:rsidRPr="00B42A16">
        <w:rPr>
          <w:rStyle w:val="CharacterStyle3"/>
          <w:rFonts w:ascii="Arial" w:hAnsi="Arial" w:cs="Arial"/>
          <w:b/>
          <w:spacing w:val="-4"/>
          <w:sz w:val="24"/>
          <w:szCs w:val="24"/>
        </w:rPr>
        <w:t xml:space="preserve">naturaleza, por cuanto solo con el fin de cometerlos delitos de abusos sexuales a menores de 13 años puede </w:t>
      </w:r>
      <w:r w:rsidRPr="00B42A16">
        <w:rPr>
          <w:rStyle w:val="CharacterStyle3"/>
          <w:rFonts w:ascii="Arial" w:hAnsi="Arial" w:cs="Arial"/>
          <w:b/>
          <w:sz w:val="24"/>
          <w:szCs w:val="24"/>
        </w:rPr>
        <w:t>entenderse típica la conducta'</w:t>
      </w:r>
    </w:p>
    <w:p w:rsidR="00B42A16" w:rsidRPr="00B42A16" w:rsidRDefault="00B42A16" w:rsidP="00B42A16">
      <w:pPr>
        <w:pStyle w:val="Style3"/>
        <w:kinsoku w:val="0"/>
        <w:autoSpaceDE/>
        <w:autoSpaceDN/>
        <w:spacing w:before="180" w:line="360" w:lineRule="auto"/>
        <w:jc w:val="both"/>
        <w:rPr>
          <w:rStyle w:val="CharacterStyle3"/>
          <w:rFonts w:ascii="Arial" w:hAnsi="Arial" w:cs="Arial"/>
          <w:b/>
          <w:spacing w:val="2"/>
          <w:sz w:val="24"/>
          <w:szCs w:val="24"/>
        </w:rPr>
      </w:pPr>
      <w:r w:rsidRPr="00B42A16">
        <w:rPr>
          <w:rStyle w:val="CharacterStyle3"/>
          <w:rFonts w:ascii="Arial" w:hAnsi="Arial" w:cs="Arial"/>
          <w:b/>
          <w:spacing w:val="4"/>
          <w:sz w:val="24"/>
          <w:szCs w:val="24"/>
        </w:rPr>
        <w:t xml:space="preserve">La sentencia de instancia lo razona impecablemente en el apartado 5.b del fundamento de derecho </w:t>
      </w:r>
      <w:r w:rsidRPr="00B42A16">
        <w:rPr>
          <w:rStyle w:val="CharacterStyle3"/>
          <w:rFonts w:ascii="Arial" w:hAnsi="Arial" w:cs="Arial"/>
          <w:b/>
          <w:spacing w:val="6"/>
          <w:sz w:val="24"/>
          <w:szCs w:val="24"/>
        </w:rPr>
        <w:t xml:space="preserve">sexto. Otra interpretación lesionaría el non bis in </w:t>
      </w:r>
      <w:proofErr w:type="spellStart"/>
      <w:r w:rsidRPr="00B42A16">
        <w:rPr>
          <w:rStyle w:val="CharacterStyle3"/>
          <w:rFonts w:ascii="Arial" w:hAnsi="Arial" w:cs="Arial"/>
          <w:b/>
          <w:spacing w:val="6"/>
          <w:sz w:val="24"/>
          <w:szCs w:val="24"/>
        </w:rPr>
        <w:t>idem</w:t>
      </w:r>
      <w:proofErr w:type="spellEnd"/>
      <w:r w:rsidRPr="00B42A16">
        <w:rPr>
          <w:rStyle w:val="CharacterStyle3"/>
          <w:rFonts w:ascii="Arial" w:hAnsi="Arial" w:cs="Arial"/>
          <w:b/>
          <w:spacing w:val="6"/>
          <w:sz w:val="24"/>
          <w:szCs w:val="24"/>
        </w:rPr>
        <w:t xml:space="preserve">, si bien la holgura penológica que brinda el actual </w:t>
      </w:r>
      <w:r w:rsidRPr="00B42A16">
        <w:rPr>
          <w:rStyle w:val="CharacterStyle3"/>
          <w:rFonts w:ascii="Arial" w:hAnsi="Arial" w:cs="Arial"/>
          <w:b/>
          <w:sz w:val="24"/>
          <w:szCs w:val="24"/>
        </w:rPr>
        <w:t xml:space="preserve">art. 77.3 al aplicador permitirían </w:t>
      </w:r>
      <w:r w:rsidRPr="00B42A16">
        <w:rPr>
          <w:rStyle w:val="CharacterStyle3"/>
          <w:rFonts w:ascii="Arial" w:hAnsi="Arial" w:cs="Arial"/>
          <w:b/>
          <w:sz w:val="24"/>
          <w:szCs w:val="24"/>
        </w:rPr>
        <w:lastRenderedPageBreak/>
        <w:t xml:space="preserve">mitigar, si no anular, las consecuencias de esa dualidad punitiva difícilmente </w:t>
      </w:r>
      <w:r w:rsidRPr="00B42A16">
        <w:rPr>
          <w:rStyle w:val="CharacterStyle3"/>
          <w:rFonts w:ascii="Arial" w:hAnsi="Arial" w:cs="Arial"/>
          <w:b/>
          <w:spacing w:val="1"/>
          <w:sz w:val="24"/>
          <w:szCs w:val="24"/>
        </w:rPr>
        <w:t xml:space="preserve">conciliable con la prohibición del bis in </w:t>
      </w:r>
      <w:proofErr w:type="spellStart"/>
      <w:r w:rsidRPr="00B42A16">
        <w:rPr>
          <w:rStyle w:val="CharacterStyle3"/>
          <w:rFonts w:ascii="Arial" w:hAnsi="Arial" w:cs="Arial"/>
          <w:b/>
          <w:spacing w:val="1"/>
          <w:sz w:val="24"/>
          <w:szCs w:val="24"/>
        </w:rPr>
        <w:t>idem</w:t>
      </w:r>
      <w:proofErr w:type="spellEnd"/>
      <w:r w:rsidRPr="00B42A16">
        <w:rPr>
          <w:rStyle w:val="CharacterStyle3"/>
          <w:rFonts w:ascii="Arial" w:hAnsi="Arial" w:cs="Arial"/>
          <w:b/>
          <w:spacing w:val="1"/>
          <w:sz w:val="24"/>
          <w:szCs w:val="24"/>
        </w:rPr>
        <w:t xml:space="preserve">. Hay que reconocer, no obstante, que desde una aproximación </w:t>
      </w:r>
      <w:r w:rsidRPr="00B42A16">
        <w:rPr>
          <w:rStyle w:val="CharacterStyle3"/>
          <w:rFonts w:ascii="Arial" w:hAnsi="Arial" w:cs="Arial"/>
          <w:b/>
          <w:spacing w:val="2"/>
          <w:sz w:val="24"/>
          <w:szCs w:val="24"/>
        </w:rPr>
        <w:t xml:space="preserve">meramente literal la tesis del Ministerio Público aparece como la más armónica con la cláusula legal invocada. La comparten sectores doctrinales, aunque no sin dejar de reseñar su imposible </w:t>
      </w:r>
      <w:proofErr w:type="spellStart"/>
      <w:r w:rsidRPr="00B42A16">
        <w:rPr>
          <w:rStyle w:val="CharacterStyle3"/>
          <w:rFonts w:ascii="Arial" w:hAnsi="Arial" w:cs="Arial"/>
          <w:b/>
          <w:spacing w:val="2"/>
          <w:sz w:val="24"/>
          <w:szCs w:val="24"/>
        </w:rPr>
        <w:t>cohonestabilidad</w:t>
      </w:r>
      <w:proofErr w:type="spellEnd"/>
      <w:r w:rsidRPr="00B42A16">
        <w:rPr>
          <w:rStyle w:val="CharacterStyle3"/>
          <w:rFonts w:ascii="Arial" w:hAnsi="Arial" w:cs="Arial"/>
          <w:b/>
          <w:spacing w:val="2"/>
          <w:sz w:val="24"/>
          <w:szCs w:val="24"/>
        </w:rPr>
        <w:t xml:space="preserve"> con el tan citado principio esencial.</w:t>
      </w:r>
    </w:p>
    <w:p w:rsidR="00B42A16" w:rsidRPr="00B42A16" w:rsidRDefault="00B42A16" w:rsidP="00B42A16">
      <w:pPr>
        <w:pStyle w:val="Style3"/>
        <w:kinsoku w:val="0"/>
        <w:autoSpaceDE/>
        <w:autoSpaceDN/>
        <w:spacing w:before="252" w:line="360" w:lineRule="auto"/>
        <w:jc w:val="both"/>
        <w:rPr>
          <w:rStyle w:val="CharacterStyle3"/>
          <w:rFonts w:ascii="Arial" w:hAnsi="Arial" w:cs="Arial"/>
          <w:b/>
          <w:iCs/>
          <w:sz w:val="24"/>
          <w:szCs w:val="24"/>
        </w:rPr>
      </w:pPr>
      <w:r w:rsidRPr="00B42A16">
        <w:rPr>
          <w:rStyle w:val="CharacterStyle3"/>
          <w:rFonts w:ascii="Arial" w:hAnsi="Arial" w:cs="Arial"/>
          <w:b/>
          <w:spacing w:val="1"/>
          <w:sz w:val="24"/>
          <w:szCs w:val="24"/>
        </w:rPr>
        <w:t xml:space="preserve">Cerremos el argumento de la mano de la citada STS 97/2015 que, aunque referida a otro delito sexual, </w:t>
      </w:r>
      <w:r w:rsidRPr="00B42A16">
        <w:rPr>
          <w:rStyle w:val="CharacterStyle3"/>
          <w:rFonts w:ascii="Arial" w:hAnsi="Arial" w:cs="Arial"/>
          <w:b/>
          <w:spacing w:val="3"/>
          <w:sz w:val="24"/>
          <w:szCs w:val="24"/>
        </w:rPr>
        <w:t xml:space="preserve">contiene un cuerpo de doctrina generalizable y da cuenta de las distintas opiniones doctrinales: "Pues bien </w:t>
      </w:r>
      <w:r w:rsidRPr="00B42A16">
        <w:rPr>
          <w:rStyle w:val="CharacterStyle3"/>
          <w:rFonts w:ascii="Arial" w:hAnsi="Arial" w:cs="Arial"/>
          <w:b/>
          <w:sz w:val="24"/>
          <w:szCs w:val="24"/>
        </w:rPr>
        <w:t xml:space="preserve">entre los posibles concursos entre ambas figuras delictivas, arts. 183 bis </w:t>
      </w:r>
      <w:r w:rsidRPr="00B42A16">
        <w:rPr>
          <w:rStyle w:val="CharacterStyle3"/>
          <w:rFonts w:ascii="Arial" w:hAnsi="Arial" w:cs="Arial"/>
          <w:b/>
          <w:w w:val="95"/>
          <w:sz w:val="24"/>
          <w:szCs w:val="24"/>
          <w:vertAlign w:val="subscript"/>
        </w:rPr>
        <w:t>y</w:t>
      </w:r>
      <w:r w:rsidRPr="00B42A16">
        <w:rPr>
          <w:rStyle w:val="CharacterStyle3"/>
          <w:rFonts w:ascii="Arial" w:hAnsi="Arial" w:cs="Arial"/>
          <w:b/>
          <w:sz w:val="24"/>
          <w:szCs w:val="24"/>
        </w:rPr>
        <w:t xml:space="preserve"> 187. 1. </w:t>
      </w:r>
      <w:r w:rsidRPr="00B42A16">
        <w:rPr>
          <w:rStyle w:val="CharacterStyle3"/>
          <w:rFonts w:ascii="Arial" w:hAnsi="Arial" w:cs="Arial"/>
          <w:b/>
          <w:w w:val="95"/>
          <w:sz w:val="24"/>
          <w:szCs w:val="24"/>
          <w:vertAlign w:val="subscript"/>
        </w:rPr>
        <w:t>y</w:t>
      </w:r>
      <w:r w:rsidRPr="00B42A16">
        <w:rPr>
          <w:rStyle w:val="CharacterStyle3"/>
          <w:rFonts w:ascii="Arial" w:hAnsi="Arial" w:cs="Arial"/>
          <w:b/>
          <w:sz w:val="24"/>
          <w:szCs w:val="24"/>
        </w:rPr>
        <w:t xml:space="preserve"> 2, el primer precepto </w:t>
      </w:r>
      <w:r w:rsidRPr="00B42A16">
        <w:rPr>
          <w:rStyle w:val="CharacterStyle3"/>
          <w:rFonts w:ascii="Arial" w:hAnsi="Arial" w:cs="Arial"/>
          <w:b/>
          <w:spacing w:val="1"/>
          <w:sz w:val="24"/>
          <w:szCs w:val="24"/>
        </w:rPr>
        <w:t xml:space="preserve">establece expresamente una cláusula concursal que posibilita la aplicación del art. 183 bis sin perjuicio de </w:t>
      </w:r>
      <w:r w:rsidRPr="00B42A16">
        <w:rPr>
          <w:rStyle w:val="CharacterStyle3"/>
          <w:rFonts w:ascii="Arial" w:hAnsi="Arial" w:cs="Arial"/>
          <w:b/>
          <w:sz w:val="24"/>
          <w:szCs w:val="24"/>
        </w:rPr>
        <w:t xml:space="preserve">las penas correspondientes a los delitos cometidos (art. 178 a 183 y 189) -aun cuando un sector doctrinal </w:t>
      </w:r>
      <w:r w:rsidRPr="00B42A16">
        <w:rPr>
          <w:rStyle w:val="CharacterStyle3"/>
          <w:rFonts w:ascii="Arial" w:hAnsi="Arial" w:cs="Arial"/>
          <w:b/>
          <w:spacing w:val="-1"/>
          <w:sz w:val="24"/>
          <w:szCs w:val="24"/>
        </w:rPr>
        <w:t xml:space="preserve">entienda que el legislador ha tipificado expresamente actos preparatorios de los </w:t>
      </w:r>
      <w:proofErr w:type="spellStart"/>
      <w:r w:rsidRPr="00B42A16">
        <w:rPr>
          <w:rStyle w:val="CharacterStyle3"/>
          <w:rFonts w:ascii="Arial" w:hAnsi="Arial" w:cs="Arial"/>
          <w:b/>
          <w:spacing w:val="-1"/>
          <w:sz w:val="24"/>
          <w:szCs w:val="24"/>
        </w:rPr>
        <w:t>arts</w:t>
      </w:r>
      <w:proofErr w:type="spellEnd"/>
      <w:r w:rsidRPr="00B42A16">
        <w:rPr>
          <w:rStyle w:val="CharacterStyle3"/>
          <w:rFonts w:ascii="Arial" w:hAnsi="Arial" w:cs="Arial"/>
          <w:b/>
          <w:spacing w:val="-1"/>
          <w:sz w:val="24"/>
          <w:szCs w:val="24"/>
        </w:rPr>
        <w:t xml:space="preserve"> 178 a 183 y 189, como actos de tentativa de los mismos delitos, por los que debiera aplicarse la regla de </w:t>
      </w:r>
      <w:proofErr w:type="spellStart"/>
      <w:r w:rsidRPr="00B42A16">
        <w:rPr>
          <w:rStyle w:val="CharacterStyle3"/>
          <w:rFonts w:ascii="Arial" w:hAnsi="Arial" w:cs="Arial"/>
          <w:b/>
          <w:spacing w:val="-1"/>
          <w:sz w:val="24"/>
          <w:szCs w:val="24"/>
        </w:rPr>
        <w:t>alternatividad</w:t>
      </w:r>
      <w:proofErr w:type="spellEnd"/>
      <w:r w:rsidRPr="00B42A16">
        <w:rPr>
          <w:rStyle w:val="CharacterStyle3"/>
          <w:rFonts w:ascii="Arial" w:hAnsi="Arial" w:cs="Arial"/>
          <w:b/>
          <w:spacing w:val="-1"/>
          <w:sz w:val="24"/>
          <w:szCs w:val="24"/>
        </w:rPr>
        <w:t xml:space="preserve"> del art. 8.4 CP </w:t>
      </w:r>
      <w:r w:rsidRPr="00B42A16">
        <w:rPr>
          <w:rStyle w:val="CharacterStyle3"/>
          <w:rFonts w:ascii="Arial" w:hAnsi="Arial" w:cs="Arial"/>
          <w:b/>
          <w:sz w:val="24"/>
          <w:szCs w:val="24"/>
        </w:rPr>
        <w:t>en caso de que la aplicación del art. 183 bis privilegiase la respuesta penal frente a la tentativa del art. 183.</w:t>
      </w:r>
    </w:p>
    <w:p w:rsidR="00B42A16" w:rsidRPr="00B42A16" w:rsidRDefault="00B42A16" w:rsidP="00131CFB">
      <w:pPr>
        <w:pStyle w:val="Style1"/>
        <w:kinsoku w:val="0"/>
        <w:autoSpaceDE/>
        <w:autoSpaceDN/>
        <w:adjustRightInd/>
        <w:spacing w:before="180" w:line="360" w:lineRule="auto"/>
        <w:ind w:firstLine="504"/>
        <w:jc w:val="both"/>
        <w:rPr>
          <w:rStyle w:val="CharacterStyle1"/>
          <w:b/>
          <w:iCs/>
          <w:sz w:val="24"/>
          <w:szCs w:val="24"/>
        </w:rPr>
      </w:pPr>
      <w:r w:rsidRPr="00B42A16">
        <w:rPr>
          <w:rStyle w:val="CharacterStyle1"/>
          <w:b/>
          <w:iCs/>
          <w:spacing w:val="2"/>
          <w:sz w:val="24"/>
          <w:szCs w:val="24"/>
        </w:rPr>
        <w:t xml:space="preserve">Asimismo parte de la doctrina ha expresado sus críticas a esta regulación por entender que carece </w:t>
      </w:r>
      <w:r w:rsidRPr="00B42A16">
        <w:rPr>
          <w:rStyle w:val="CharacterStyle1"/>
          <w:b/>
          <w:iCs/>
          <w:spacing w:val="-2"/>
          <w:sz w:val="24"/>
          <w:szCs w:val="24"/>
        </w:rPr>
        <w:t xml:space="preserve">de sentido castigar un delito de peligro si también se comete el delito de lesión. Por el contrario, otro sector </w:t>
      </w:r>
      <w:r w:rsidRPr="00B42A16">
        <w:rPr>
          <w:rStyle w:val="CharacterStyle1"/>
          <w:b/>
          <w:iCs/>
          <w:spacing w:val="-1"/>
          <w:sz w:val="24"/>
          <w:szCs w:val="24"/>
        </w:rPr>
        <w:t xml:space="preserve">doctrinal precisa que son perfectamente compatibles la punición de un delito de peligro y el correspondiente </w:t>
      </w:r>
      <w:r w:rsidRPr="00B42A16">
        <w:rPr>
          <w:rStyle w:val="CharacterStyle1"/>
          <w:b/>
          <w:iCs/>
          <w:sz w:val="24"/>
          <w:szCs w:val="24"/>
        </w:rPr>
        <w:t>delito de resultado o lesión. Con el castigo del art. 183 bis se persigue sancionar conductas que, amparadas</w:t>
      </w:r>
      <w:r w:rsidR="00131CFB">
        <w:rPr>
          <w:rStyle w:val="CharacterStyle1"/>
          <w:b/>
          <w:iCs/>
          <w:sz w:val="24"/>
          <w:szCs w:val="24"/>
        </w:rPr>
        <w:t xml:space="preserve"> </w:t>
      </w:r>
      <w:r w:rsidRPr="00B42A16">
        <w:rPr>
          <w:rStyle w:val="CharacterStyle1"/>
          <w:b/>
          <w:iCs/>
          <w:spacing w:val="-1"/>
          <w:sz w:val="24"/>
          <w:szCs w:val="24"/>
        </w:rPr>
        <w:t xml:space="preserve">en la facilidad del medio tecnológico, provocan un </w:t>
      </w:r>
      <w:proofErr w:type="spellStart"/>
      <w:r w:rsidRPr="00B42A16">
        <w:rPr>
          <w:rStyle w:val="CharacterStyle1"/>
          <w:b/>
          <w:iCs/>
          <w:spacing w:val="-1"/>
          <w:sz w:val="24"/>
          <w:szCs w:val="24"/>
        </w:rPr>
        <w:t>ciberacoso</w:t>
      </w:r>
      <w:proofErr w:type="spellEnd"/>
      <w:r w:rsidRPr="00B42A16">
        <w:rPr>
          <w:rStyle w:val="CharacterStyle1"/>
          <w:b/>
          <w:iCs/>
          <w:spacing w:val="-1"/>
          <w:sz w:val="24"/>
          <w:szCs w:val="24"/>
        </w:rPr>
        <w:t xml:space="preserve"> sexual de la infancia con los otros tipos penales </w:t>
      </w:r>
      <w:r w:rsidRPr="00B42A16">
        <w:rPr>
          <w:rStyle w:val="CharacterStyle1"/>
          <w:b/>
          <w:iCs/>
          <w:sz w:val="24"/>
          <w:szCs w:val="24"/>
        </w:rPr>
        <w:t>se castigan las agresiones sexuales, abusos sexuales o pornografía infantil y estaríamos ante un concurso real de delitos, art. 73.</w:t>
      </w:r>
    </w:p>
    <w:p w:rsidR="00B42A16" w:rsidRPr="00B42A16" w:rsidRDefault="00B42A16" w:rsidP="00B42A16">
      <w:pPr>
        <w:pStyle w:val="Style3"/>
        <w:kinsoku w:val="0"/>
        <w:autoSpaceDE/>
        <w:autoSpaceDN/>
        <w:spacing w:line="360" w:lineRule="auto"/>
        <w:jc w:val="both"/>
        <w:rPr>
          <w:rStyle w:val="CharacterStyle3"/>
          <w:rFonts w:ascii="Arial" w:hAnsi="Arial" w:cs="Arial"/>
          <w:b/>
          <w:iCs/>
          <w:sz w:val="24"/>
          <w:szCs w:val="24"/>
        </w:rPr>
      </w:pPr>
      <w:r w:rsidRPr="00B42A16">
        <w:rPr>
          <w:rStyle w:val="CharacterStyle3"/>
          <w:rFonts w:ascii="Arial" w:hAnsi="Arial" w:cs="Arial"/>
          <w:b/>
          <w:sz w:val="24"/>
          <w:szCs w:val="24"/>
        </w:rPr>
        <w:t xml:space="preserve">(...) La doctrina científica y jurisprudencia son contestes en considerar que el concurso de leyes se produce cuando un mismo supuesto de hecho o conducta unitaria pueden ser subsumidos en dos o más </w:t>
      </w:r>
      <w:r w:rsidRPr="00B42A16">
        <w:rPr>
          <w:rStyle w:val="CharacterStyle3"/>
          <w:rFonts w:ascii="Arial" w:hAnsi="Arial" w:cs="Arial"/>
          <w:b/>
          <w:spacing w:val="-4"/>
          <w:sz w:val="24"/>
          <w:szCs w:val="24"/>
        </w:rPr>
        <w:t xml:space="preserve">distintos tipos o preceptos penales de los cuales sólo uno resulta aplicable so pena de quebrantar el tradicional </w:t>
      </w:r>
      <w:r w:rsidRPr="00B42A16">
        <w:rPr>
          <w:rStyle w:val="CharacterStyle3"/>
          <w:rFonts w:ascii="Arial" w:hAnsi="Arial" w:cs="Arial"/>
          <w:b/>
          <w:spacing w:val="-5"/>
          <w:sz w:val="24"/>
          <w:szCs w:val="24"/>
        </w:rPr>
        <w:t xml:space="preserve">principio del "non bis in </w:t>
      </w:r>
      <w:proofErr w:type="spellStart"/>
      <w:r w:rsidRPr="00B42A16">
        <w:rPr>
          <w:rStyle w:val="CharacterStyle3"/>
          <w:rFonts w:ascii="Arial" w:hAnsi="Arial" w:cs="Arial"/>
          <w:b/>
          <w:spacing w:val="-5"/>
          <w:sz w:val="24"/>
          <w:szCs w:val="24"/>
        </w:rPr>
        <w:t>idem</w:t>
      </w:r>
      <w:proofErr w:type="spellEnd"/>
      <w:r w:rsidRPr="00B42A16">
        <w:rPr>
          <w:rStyle w:val="CharacterStyle3"/>
          <w:rFonts w:ascii="Arial" w:hAnsi="Arial" w:cs="Arial"/>
          <w:b/>
          <w:spacing w:val="-5"/>
          <w:sz w:val="24"/>
          <w:szCs w:val="24"/>
        </w:rPr>
        <w:t xml:space="preserve">". Distinto es el caso del concurso ideal de delitos, que tiene lugar cuando también </w:t>
      </w:r>
      <w:r w:rsidRPr="00B42A16">
        <w:rPr>
          <w:rStyle w:val="CharacterStyle3"/>
          <w:rFonts w:ascii="Arial" w:hAnsi="Arial" w:cs="Arial"/>
          <w:b/>
          <w:spacing w:val="-3"/>
          <w:sz w:val="24"/>
          <w:szCs w:val="24"/>
        </w:rPr>
        <w:t xml:space="preserve">concurren sobre un mismo hecho varios preceptos punitivos que no se excluyen entre sí, siendo todos ellos </w:t>
      </w:r>
      <w:r w:rsidRPr="00B42A16">
        <w:rPr>
          <w:rStyle w:val="CharacterStyle3"/>
          <w:rFonts w:ascii="Arial" w:hAnsi="Arial" w:cs="Arial"/>
          <w:b/>
          <w:sz w:val="24"/>
          <w:szCs w:val="24"/>
        </w:rPr>
        <w:t>aplicables (SSTS. 142412005m, de 5.12, 118212006, de 29.11, 132312009 de 30.12).</w:t>
      </w:r>
    </w:p>
    <w:p w:rsidR="00B42A16" w:rsidRPr="00B42A16" w:rsidRDefault="00B42A16" w:rsidP="00B42A16">
      <w:pPr>
        <w:pStyle w:val="Style3"/>
        <w:kinsoku w:val="0"/>
        <w:autoSpaceDE/>
        <w:autoSpaceDN/>
        <w:spacing w:before="180" w:line="360" w:lineRule="auto"/>
        <w:jc w:val="both"/>
        <w:rPr>
          <w:rStyle w:val="CharacterStyle3"/>
          <w:rFonts w:ascii="Arial" w:hAnsi="Arial" w:cs="Arial"/>
          <w:b/>
          <w:iCs/>
          <w:spacing w:val="-1"/>
          <w:sz w:val="24"/>
          <w:szCs w:val="24"/>
        </w:rPr>
      </w:pPr>
      <w:r w:rsidRPr="00B42A16">
        <w:rPr>
          <w:rStyle w:val="CharacterStyle3"/>
          <w:rFonts w:ascii="Arial" w:hAnsi="Arial" w:cs="Arial"/>
          <w:b/>
          <w:spacing w:val="-1"/>
          <w:sz w:val="24"/>
          <w:szCs w:val="24"/>
        </w:rPr>
        <w:t xml:space="preserve">Entre uno y otro supuesto existe una diferencia esencial u ontológica que radica en que en el concurso </w:t>
      </w:r>
      <w:r w:rsidRPr="00B42A16">
        <w:rPr>
          <w:rStyle w:val="CharacterStyle3"/>
          <w:rFonts w:ascii="Arial" w:hAnsi="Arial" w:cs="Arial"/>
          <w:b/>
          <w:spacing w:val="-2"/>
          <w:sz w:val="24"/>
          <w:szCs w:val="24"/>
        </w:rPr>
        <w:t xml:space="preserve">de normas el hecho o conducta unitaria es único en su vertiente natural y en la jurídica, pues lesiona el mismo </w:t>
      </w:r>
      <w:r w:rsidRPr="00B42A16">
        <w:rPr>
          <w:rStyle w:val="CharacterStyle3"/>
          <w:rFonts w:ascii="Arial" w:hAnsi="Arial" w:cs="Arial"/>
          <w:b/>
          <w:spacing w:val="-4"/>
          <w:sz w:val="24"/>
          <w:szCs w:val="24"/>
        </w:rPr>
        <w:t xml:space="preserve">bien jurídico, que es protegido por todas las normas concurrentes, con lo que la sanción del contenido de la </w:t>
      </w:r>
      <w:r w:rsidRPr="00B42A16">
        <w:rPr>
          <w:rStyle w:val="CharacterStyle3"/>
          <w:rFonts w:ascii="Arial" w:hAnsi="Arial" w:cs="Arial"/>
          <w:b/>
          <w:spacing w:val="-1"/>
          <w:sz w:val="24"/>
          <w:szCs w:val="24"/>
        </w:rPr>
        <w:t xml:space="preserve">antijuridicidad del hecho se </w:t>
      </w:r>
      <w:r w:rsidRPr="00B42A16">
        <w:rPr>
          <w:rStyle w:val="CharacterStyle3"/>
          <w:rFonts w:ascii="Arial" w:hAnsi="Arial" w:cs="Arial"/>
          <w:b/>
          <w:spacing w:val="-1"/>
          <w:sz w:val="24"/>
          <w:szCs w:val="24"/>
        </w:rPr>
        <w:lastRenderedPageBreak/>
        <w:t xml:space="preserve">satisface con la aplicación de una de ellas, porque la aplicación de las demás </w:t>
      </w:r>
      <w:r w:rsidRPr="00B42A16">
        <w:rPr>
          <w:rStyle w:val="CharacterStyle3"/>
          <w:rFonts w:ascii="Arial" w:hAnsi="Arial" w:cs="Arial"/>
          <w:b/>
          <w:spacing w:val="-2"/>
          <w:sz w:val="24"/>
          <w:szCs w:val="24"/>
        </w:rPr>
        <w:t xml:space="preserve">vulneraría el mencionado principio del 'non bis in </w:t>
      </w:r>
      <w:proofErr w:type="spellStart"/>
      <w:r w:rsidRPr="00B42A16">
        <w:rPr>
          <w:rStyle w:val="CharacterStyle3"/>
          <w:rFonts w:ascii="Arial" w:hAnsi="Arial" w:cs="Arial"/>
          <w:b/>
          <w:spacing w:val="-2"/>
          <w:sz w:val="24"/>
          <w:szCs w:val="24"/>
        </w:rPr>
        <w:t>idem</w:t>
      </w:r>
      <w:proofErr w:type="spellEnd"/>
      <w:r w:rsidRPr="00B42A16">
        <w:rPr>
          <w:rStyle w:val="CharacterStyle3"/>
          <w:rFonts w:ascii="Arial" w:hAnsi="Arial" w:cs="Arial"/>
          <w:b/>
          <w:spacing w:val="-2"/>
          <w:sz w:val="24"/>
          <w:szCs w:val="24"/>
        </w:rPr>
        <w:t xml:space="preserve">". En cambio, en el concurso ideal de delitos, el hecho </w:t>
      </w:r>
      <w:r w:rsidRPr="00B42A16">
        <w:rPr>
          <w:rStyle w:val="CharacterStyle3"/>
          <w:rFonts w:ascii="Arial" w:hAnsi="Arial" w:cs="Arial"/>
          <w:b/>
          <w:sz w:val="24"/>
          <w:szCs w:val="24"/>
        </w:rPr>
        <w:t xml:space="preserve">lesiona distintos bienes jurídicos, cada uno de los cuales es tutelado por una norma penal concurrente, de suerte que aquel hecho naturalmente único es valorativamente múltiple, pues su antijuridicidad es plural y </w:t>
      </w:r>
      <w:r w:rsidRPr="00B42A16">
        <w:rPr>
          <w:rStyle w:val="CharacterStyle3"/>
          <w:rFonts w:ascii="Arial" w:hAnsi="Arial" w:cs="Arial"/>
          <w:b/>
          <w:spacing w:val="-1"/>
          <w:sz w:val="24"/>
          <w:szCs w:val="24"/>
        </w:rPr>
        <w:t>diversa, y para sancionar esa multiplicidad de lesiones jurídicas es necesario aplicar cada una de las normas que tutelan cada bien jurídico lesionado.</w:t>
      </w:r>
    </w:p>
    <w:p w:rsidR="00B42A16" w:rsidRPr="00B42A16" w:rsidRDefault="00B42A16" w:rsidP="00B42A16">
      <w:pPr>
        <w:pStyle w:val="Style3"/>
        <w:kinsoku w:val="0"/>
        <w:autoSpaceDE/>
        <w:autoSpaceDN/>
        <w:spacing w:before="216" w:line="360" w:lineRule="auto"/>
        <w:jc w:val="both"/>
        <w:rPr>
          <w:rStyle w:val="CharacterStyle3"/>
          <w:rFonts w:ascii="Arial" w:hAnsi="Arial" w:cs="Arial"/>
          <w:b/>
          <w:iCs/>
          <w:sz w:val="24"/>
          <w:szCs w:val="24"/>
        </w:rPr>
      </w:pPr>
      <w:r w:rsidRPr="00B42A16">
        <w:rPr>
          <w:rStyle w:val="CharacterStyle3"/>
          <w:rFonts w:ascii="Arial" w:hAnsi="Arial" w:cs="Arial"/>
          <w:b/>
          <w:spacing w:val="-1"/>
          <w:sz w:val="24"/>
          <w:szCs w:val="24"/>
        </w:rPr>
        <w:t xml:space="preserve">En definitiva, como recuerda la STS. 34212013 de 17.4, el concurso de normas implica, por definición, </w:t>
      </w:r>
      <w:r w:rsidRPr="00B42A16">
        <w:rPr>
          <w:rStyle w:val="CharacterStyle3"/>
          <w:rFonts w:ascii="Arial" w:hAnsi="Arial" w:cs="Arial"/>
          <w:b/>
          <w:sz w:val="24"/>
          <w:szCs w:val="24"/>
        </w:rPr>
        <w:t xml:space="preserve">una unidad valorativa frente al hecho cometido, de suerte que la aplicación de uno solo de los tipos que </w:t>
      </w:r>
      <w:r w:rsidRPr="00B42A16">
        <w:rPr>
          <w:rStyle w:val="CharacterStyle3"/>
          <w:rFonts w:ascii="Arial" w:hAnsi="Arial" w:cs="Arial"/>
          <w:b/>
          <w:spacing w:val="-3"/>
          <w:sz w:val="24"/>
          <w:szCs w:val="24"/>
        </w:rPr>
        <w:t xml:space="preserve">convergen en la definición del concurso, es más que suficiente para agotar todo el des valor jurídico-penal que </w:t>
      </w:r>
      <w:r w:rsidRPr="00B42A16">
        <w:rPr>
          <w:rStyle w:val="CharacterStyle3"/>
          <w:rFonts w:ascii="Arial" w:hAnsi="Arial" w:cs="Arial"/>
          <w:b/>
          <w:spacing w:val="-2"/>
          <w:sz w:val="24"/>
          <w:szCs w:val="24"/>
        </w:rPr>
        <w:t xml:space="preserve">puede predicarse de la infracción. Forma, pues, parte de su fundamento la suficiencia de uno de los preceptos </w:t>
      </w:r>
      <w:r w:rsidRPr="00B42A16">
        <w:rPr>
          <w:rStyle w:val="CharacterStyle3"/>
          <w:rFonts w:ascii="Arial" w:hAnsi="Arial" w:cs="Arial"/>
          <w:b/>
          <w:spacing w:val="-3"/>
          <w:sz w:val="24"/>
          <w:szCs w:val="24"/>
        </w:rPr>
        <w:t xml:space="preserve">para la correcta y plena valoración jurídico-penal de la conducta. De no acoger las normas concebidas por el </w:t>
      </w:r>
      <w:r w:rsidRPr="00B42A16">
        <w:rPr>
          <w:rStyle w:val="CharacterStyle3"/>
          <w:rFonts w:ascii="Arial" w:hAnsi="Arial" w:cs="Arial"/>
          <w:b/>
          <w:spacing w:val="1"/>
          <w:sz w:val="24"/>
          <w:szCs w:val="24"/>
        </w:rPr>
        <w:t xml:space="preserve">legislador para la solución de esos casos de colisión de preceptos penales, se correría el riesgo de incurrir </w:t>
      </w:r>
      <w:r w:rsidRPr="00B42A16">
        <w:rPr>
          <w:rStyle w:val="CharacterStyle3"/>
          <w:rFonts w:ascii="Arial" w:hAnsi="Arial" w:cs="Arial"/>
          <w:b/>
          <w:spacing w:val="-4"/>
          <w:sz w:val="24"/>
          <w:szCs w:val="24"/>
        </w:rPr>
        <w:t xml:space="preserve">en una doble incriminación del hecho, con la consiguiente quiebra del principio de proporcionalidad (cfr. STS </w:t>
      </w:r>
      <w:r w:rsidRPr="00B42A16">
        <w:rPr>
          <w:rStyle w:val="CharacterStyle3"/>
          <w:rFonts w:ascii="Arial" w:hAnsi="Arial" w:cs="Arial"/>
          <w:b/>
          <w:sz w:val="24"/>
          <w:szCs w:val="24"/>
        </w:rPr>
        <w:t>25412011, 29 de marzo)</w:t>
      </w:r>
    </w:p>
    <w:p w:rsidR="00B42A16" w:rsidRPr="00B42A16" w:rsidRDefault="00B42A16" w:rsidP="00B42A16">
      <w:pPr>
        <w:pStyle w:val="Style3"/>
        <w:kinsoku w:val="0"/>
        <w:autoSpaceDE/>
        <w:autoSpaceDN/>
        <w:spacing w:before="216" w:line="360" w:lineRule="auto"/>
        <w:jc w:val="both"/>
        <w:rPr>
          <w:rStyle w:val="CharacterStyle3"/>
          <w:rFonts w:ascii="Arial" w:hAnsi="Arial" w:cs="Arial"/>
          <w:b/>
          <w:spacing w:val="4"/>
          <w:sz w:val="24"/>
          <w:szCs w:val="24"/>
        </w:rPr>
      </w:pPr>
      <w:r w:rsidRPr="00B42A16">
        <w:rPr>
          <w:rStyle w:val="CharacterStyle3"/>
          <w:rFonts w:ascii="Arial" w:hAnsi="Arial" w:cs="Arial"/>
          <w:b/>
          <w:spacing w:val="14"/>
          <w:sz w:val="24"/>
          <w:szCs w:val="24"/>
        </w:rPr>
        <w:t xml:space="preserve">SEGUNDO- </w:t>
      </w:r>
      <w:r w:rsidRPr="00B42A16">
        <w:rPr>
          <w:rStyle w:val="CharacterStyle3"/>
          <w:rFonts w:ascii="Arial" w:hAnsi="Arial" w:cs="Arial"/>
          <w:b/>
          <w:spacing w:val="4"/>
          <w:sz w:val="24"/>
          <w:szCs w:val="24"/>
        </w:rPr>
        <w:t xml:space="preserve">El recurso de la defensa, integrado también por un único y extenso motivo, denuncia </w:t>
      </w:r>
      <w:r w:rsidRPr="00B42A16">
        <w:rPr>
          <w:rStyle w:val="CharacterStyle3"/>
          <w:rFonts w:ascii="Arial" w:hAnsi="Arial" w:cs="Arial"/>
          <w:b/>
          <w:spacing w:val="2"/>
          <w:sz w:val="24"/>
          <w:szCs w:val="24"/>
        </w:rPr>
        <w:t xml:space="preserve">infracción de los arts. 18.1 </w:t>
      </w:r>
      <w:r w:rsidRPr="00B42A16">
        <w:rPr>
          <w:rStyle w:val="CharacterStyle3"/>
          <w:rFonts w:ascii="Arial" w:hAnsi="Arial" w:cs="Arial"/>
          <w:b/>
          <w:spacing w:val="2"/>
          <w:w w:val="95"/>
          <w:sz w:val="24"/>
          <w:szCs w:val="24"/>
          <w:vertAlign w:val="subscript"/>
        </w:rPr>
        <w:t>y</w:t>
      </w:r>
      <w:r w:rsidRPr="00B42A16">
        <w:rPr>
          <w:rStyle w:val="CharacterStyle3"/>
          <w:rFonts w:ascii="Arial" w:hAnsi="Arial" w:cs="Arial"/>
          <w:b/>
          <w:spacing w:val="2"/>
          <w:sz w:val="24"/>
          <w:szCs w:val="24"/>
        </w:rPr>
        <w:t xml:space="preserve"> 18.3 CE (derechos a la intimidad y al secreto de las comunicaciones) a través del art. 852 </w:t>
      </w:r>
      <w:proofErr w:type="spellStart"/>
      <w:r w:rsidRPr="00B42A16">
        <w:rPr>
          <w:rStyle w:val="CharacterStyle3"/>
          <w:rFonts w:ascii="Arial" w:hAnsi="Arial" w:cs="Arial"/>
          <w:b/>
          <w:spacing w:val="2"/>
          <w:sz w:val="24"/>
          <w:szCs w:val="24"/>
        </w:rPr>
        <w:t>LECrim</w:t>
      </w:r>
      <w:proofErr w:type="spellEnd"/>
      <w:r w:rsidRPr="00B42A16">
        <w:rPr>
          <w:rStyle w:val="CharacterStyle3"/>
          <w:rFonts w:ascii="Arial" w:hAnsi="Arial" w:cs="Arial"/>
          <w:b/>
          <w:spacing w:val="2"/>
          <w:sz w:val="24"/>
          <w:szCs w:val="24"/>
        </w:rPr>
        <w:t xml:space="preserve"> . Tales vulneraciones derivarían en una afectación del derecho a un proceso con todas las </w:t>
      </w:r>
      <w:r w:rsidRPr="00B42A16">
        <w:rPr>
          <w:rStyle w:val="CharacterStyle3"/>
          <w:rFonts w:ascii="Arial" w:hAnsi="Arial" w:cs="Arial"/>
          <w:b/>
          <w:spacing w:val="-2"/>
          <w:sz w:val="24"/>
          <w:szCs w:val="24"/>
        </w:rPr>
        <w:t xml:space="preserve">garantías. Impugna la validez de la prueba consistente en los mensajes tanto de </w:t>
      </w:r>
      <w:proofErr w:type="spellStart"/>
      <w:r w:rsidRPr="00B42A16">
        <w:rPr>
          <w:rStyle w:val="CharacterStyle3"/>
          <w:rFonts w:ascii="Arial" w:hAnsi="Arial" w:cs="Arial"/>
          <w:b/>
          <w:spacing w:val="8"/>
          <w:sz w:val="24"/>
          <w:szCs w:val="24"/>
        </w:rPr>
        <w:t>Facebook</w:t>
      </w:r>
      <w:proofErr w:type="spellEnd"/>
      <w:r w:rsidRPr="00B42A16">
        <w:rPr>
          <w:rStyle w:val="CharacterStyle3"/>
          <w:rFonts w:ascii="Arial" w:hAnsi="Arial" w:cs="Arial"/>
          <w:b/>
          <w:spacing w:val="8"/>
          <w:sz w:val="24"/>
          <w:szCs w:val="24"/>
        </w:rPr>
        <w:t xml:space="preserve"> </w:t>
      </w:r>
      <w:r w:rsidRPr="00B42A16">
        <w:rPr>
          <w:rStyle w:val="CharacterStyle3"/>
          <w:rFonts w:ascii="Arial" w:hAnsi="Arial" w:cs="Arial"/>
          <w:b/>
          <w:spacing w:val="-2"/>
          <w:sz w:val="24"/>
          <w:szCs w:val="24"/>
        </w:rPr>
        <w:t xml:space="preserve">como de </w:t>
      </w:r>
      <w:proofErr w:type="spellStart"/>
      <w:r w:rsidRPr="00B42A16">
        <w:rPr>
          <w:rStyle w:val="CharacterStyle3"/>
          <w:rFonts w:ascii="Arial" w:hAnsi="Arial" w:cs="Arial"/>
          <w:b/>
          <w:spacing w:val="-2"/>
          <w:sz w:val="24"/>
          <w:szCs w:val="24"/>
        </w:rPr>
        <w:t>Whatsapp</w:t>
      </w:r>
      <w:proofErr w:type="spellEnd"/>
      <w:r w:rsidRPr="00B42A16">
        <w:rPr>
          <w:rStyle w:val="CharacterStyle3"/>
          <w:rFonts w:ascii="Arial" w:hAnsi="Arial" w:cs="Arial"/>
          <w:b/>
          <w:spacing w:val="-2"/>
          <w:sz w:val="24"/>
          <w:szCs w:val="24"/>
        </w:rPr>
        <w:t xml:space="preserve"> </w:t>
      </w:r>
      <w:r w:rsidRPr="00B42A16">
        <w:rPr>
          <w:rStyle w:val="CharacterStyle3"/>
          <w:rFonts w:ascii="Arial" w:hAnsi="Arial" w:cs="Arial"/>
          <w:b/>
          <w:spacing w:val="2"/>
          <w:sz w:val="24"/>
          <w:szCs w:val="24"/>
        </w:rPr>
        <w:t xml:space="preserve">cruzados por el recurrente con las menores. La </w:t>
      </w:r>
      <w:proofErr w:type="spellStart"/>
      <w:r w:rsidRPr="00B42A16">
        <w:rPr>
          <w:rStyle w:val="CharacterStyle3"/>
          <w:rFonts w:ascii="Arial" w:hAnsi="Arial" w:cs="Arial"/>
          <w:b/>
          <w:spacing w:val="2"/>
          <w:sz w:val="24"/>
          <w:szCs w:val="24"/>
        </w:rPr>
        <w:t>inutilizabilidad</w:t>
      </w:r>
      <w:proofErr w:type="spellEnd"/>
      <w:r w:rsidRPr="00B42A16">
        <w:rPr>
          <w:rStyle w:val="CharacterStyle3"/>
          <w:rFonts w:ascii="Arial" w:hAnsi="Arial" w:cs="Arial"/>
          <w:b/>
          <w:spacing w:val="2"/>
          <w:sz w:val="24"/>
          <w:szCs w:val="24"/>
        </w:rPr>
        <w:t xml:space="preserve"> de esa prueba arrastraría la invalidez de las </w:t>
      </w:r>
      <w:r w:rsidRPr="00B42A16">
        <w:rPr>
          <w:rStyle w:val="CharacterStyle3"/>
          <w:rFonts w:ascii="Arial" w:hAnsi="Arial" w:cs="Arial"/>
          <w:b/>
          <w:spacing w:val="4"/>
          <w:sz w:val="24"/>
          <w:szCs w:val="24"/>
        </w:rPr>
        <w:t>posteriores que traen causa de aquélla.</w:t>
      </w:r>
    </w:p>
    <w:p w:rsidR="00B42A16" w:rsidRPr="00B42A16" w:rsidRDefault="00B42A16" w:rsidP="00B42A16">
      <w:pPr>
        <w:pStyle w:val="Style1"/>
        <w:kinsoku w:val="0"/>
        <w:autoSpaceDE/>
        <w:autoSpaceDN/>
        <w:adjustRightInd/>
        <w:spacing w:before="216" w:line="360" w:lineRule="auto"/>
        <w:ind w:firstLine="576"/>
        <w:jc w:val="both"/>
        <w:rPr>
          <w:rStyle w:val="CharacterStyle1"/>
          <w:b/>
          <w:spacing w:val="5"/>
          <w:sz w:val="24"/>
          <w:szCs w:val="24"/>
        </w:rPr>
      </w:pPr>
      <w:r w:rsidRPr="00B42A16">
        <w:rPr>
          <w:rStyle w:val="CharacterStyle1"/>
          <w:b/>
          <w:spacing w:val="5"/>
          <w:sz w:val="24"/>
          <w:szCs w:val="24"/>
        </w:rPr>
        <w:t>Se habría accedido al contenido de esos mensajes sin contar con autorización de ninguno de los comunicantes. La menor Estela no otorgó consentimiento para acceder a ellos.</w:t>
      </w:r>
    </w:p>
    <w:p w:rsidR="00B42A16" w:rsidRPr="00B42A16" w:rsidRDefault="00B42A16" w:rsidP="00B42A16">
      <w:pPr>
        <w:pStyle w:val="Style1"/>
        <w:kinsoku w:val="0"/>
        <w:autoSpaceDE/>
        <w:autoSpaceDN/>
        <w:adjustRightInd/>
        <w:spacing w:before="180" w:line="360" w:lineRule="auto"/>
        <w:ind w:firstLine="576"/>
        <w:jc w:val="both"/>
        <w:rPr>
          <w:rStyle w:val="CharacterStyle1"/>
          <w:b/>
          <w:spacing w:val="4"/>
          <w:sz w:val="24"/>
          <w:szCs w:val="24"/>
        </w:rPr>
      </w:pPr>
      <w:r w:rsidRPr="00B42A16">
        <w:rPr>
          <w:rStyle w:val="CharacterStyle1"/>
          <w:b/>
          <w:spacing w:val="2"/>
          <w:sz w:val="24"/>
          <w:szCs w:val="24"/>
        </w:rPr>
        <w:t xml:space="preserve">El volcado de los mensajes, además, fue acordado luego mediante providencia por la Instructora (folio </w:t>
      </w:r>
      <w:r w:rsidRPr="00B42A16">
        <w:rPr>
          <w:rStyle w:val="CharacterStyle1"/>
          <w:b/>
          <w:spacing w:val="4"/>
          <w:sz w:val="24"/>
          <w:szCs w:val="24"/>
        </w:rPr>
        <w:t>153) y no mediante auto razonado como hubiese sido exigible.</w:t>
      </w:r>
    </w:p>
    <w:p w:rsidR="00B42A16" w:rsidRPr="00B42A16" w:rsidRDefault="00B42A16" w:rsidP="00B42A16">
      <w:pPr>
        <w:pStyle w:val="Style1"/>
        <w:kinsoku w:val="0"/>
        <w:autoSpaceDE/>
        <w:autoSpaceDN/>
        <w:adjustRightInd/>
        <w:spacing w:before="108" w:line="360" w:lineRule="auto"/>
        <w:ind w:firstLine="576"/>
        <w:jc w:val="both"/>
        <w:rPr>
          <w:rStyle w:val="CharacterStyle1"/>
          <w:b/>
          <w:spacing w:val="4"/>
          <w:sz w:val="24"/>
          <w:szCs w:val="24"/>
        </w:rPr>
      </w:pPr>
      <w:r w:rsidRPr="00B42A16">
        <w:rPr>
          <w:rStyle w:val="CharacterStyle1"/>
          <w:b/>
          <w:spacing w:val="5"/>
          <w:sz w:val="24"/>
          <w:szCs w:val="24"/>
        </w:rPr>
        <w:t xml:space="preserve">De ahí extrae el recurrente una consecuencia: las conversaciones obrantes a los folios 34 a 65 no </w:t>
      </w:r>
      <w:r w:rsidRPr="00B42A16">
        <w:rPr>
          <w:rStyle w:val="CharacterStyle1"/>
          <w:b/>
          <w:spacing w:val="4"/>
          <w:sz w:val="24"/>
          <w:szCs w:val="24"/>
        </w:rPr>
        <w:t>pueden ser utilizadas como prueba pues se accedió a ellas de forma constitucionalmente ilegítima.</w:t>
      </w:r>
    </w:p>
    <w:p w:rsidR="00B42A16" w:rsidRPr="00B42A16" w:rsidRDefault="00B42A16" w:rsidP="00B42A16">
      <w:pPr>
        <w:pStyle w:val="Style1"/>
        <w:kinsoku w:val="0"/>
        <w:autoSpaceDE/>
        <w:autoSpaceDN/>
        <w:adjustRightInd/>
        <w:spacing w:before="144" w:line="360" w:lineRule="auto"/>
        <w:jc w:val="both"/>
        <w:rPr>
          <w:rStyle w:val="CharacterStyle1"/>
          <w:b/>
          <w:spacing w:val="4"/>
          <w:sz w:val="24"/>
          <w:szCs w:val="24"/>
        </w:rPr>
      </w:pPr>
      <w:r w:rsidRPr="00B42A16">
        <w:rPr>
          <w:rStyle w:val="CharacterStyle1"/>
          <w:b/>
          <w:spacing w:val="4"/>
          <w:sz w:val="24"/>
          <w:szCs w:val="24"/>
        </w:rPr>
        <w:t>El recurrente enuncia varias afectaciones consecutivas de derechos fundamentales:</w:t>
      </w:r>
    </w:p>
    <w:p w:rsidR="00B42A16" w:rsidRPr="00B42A16" w:rsidRDefault="00B42A16" w:rsidP="00B42A16">
      <w:pPr>
        <w:pStyle w:val="Style1"/>
        <w:numPr>
          <w:ilvl w:val="0"/>
          <w:numId w:val="36"/>
        </w:numPr>
        <w:tabs>
          <w:tab w:val="clear" w:pos="216"/>
          <w:tab w:val="num" w:pos="1224"/>
        </w:tabs>
        <w:kinsoku w:val="0"/>
        <w:autoSpaceDE/>
        <w:autoSpaceDN/>
        <w:adjustRightInd/>
        <w:spacing w:before="144" w:line="360" w:lineRule="auto"/>
        <w:ind w:left="0"/>
        <w:jc w:val="both"/>
        <w:rPr>
          <w:rStyle w:val="CharacterStyle1"/>
          <w:b/>
          <w:spacing w:val="6"/>
          <w:sz w:val="24"/>
          <w:szCs w:val="24"/>
        </w:rPr>
      </w:pPr>
      <w:r w:rsidRPr="00B42A16">
        <w:rPr>
          <w:rStyle w:val="CharacterStyle1"/>
          <w:b/>
          <w:spacing w:val="6"/>
          <w:sz w:val="24"/>
          <w:szCs w:val="24"/>
        </w:rPr>
        <w:t>Debieran haberse activado las garantías del art. 18.3 CE sobre el secreto de las comunicaciones.</w:t>
      </w:r>
    </w:p>
    <w:p w:rsidR="00B42A16" w:rsidRPr="00B42A16" w:rsidRDefault="00B42A16" w:rsidP="00B42A16">
      <w:pPr>
        <w:pStyle w:val="Style3"/>
        <w:numPr>
          <w:ilvl w:val="0"/>
          <w:numId w:val="36"/>
        </w:numPr>
        <w:tabs>
          <w:tab w:val="clear" w:pos="216"/>
          <w:tab w:val="num" w:pos="1224"/>
        </w:tabs>
        <w:kinsoku w:val="0"/>
        <w:autoSpaceDE/>
        <w:autoSpaceDN/>
        <w:spacing w:before="144" w:line="360" w:lineRule="auto"/>
        <w:ind w:left="0"/>
        <w:jc w:val="both"/>
        <w:rPr>
          <w:rStyle w:val="CharacterStyle3"/>
          <w:rFonts w:ascii="Arial" w:hAnsi="Arial" w:cs="Arial"/>
          <w:b/>
          <w:spacing w:val="3"/>
          <w:sz w:val="24"/>
          <w:szCs w:val="24"/>
        </w:rPr>
      </w:pPr>
      <w:r w:rsidRPr="00B42A16">
        <w:rPr>
          <w:rStyle w:val="CharacterStyle3"/>
          <w:rFonts w:ascii="Arial" w:hAnsi="Arial" w:cs="Arial"/>
          <w:b/>
          <w:spacing w:val="6"/>
          <w:sz w:val="24"/>
          <w:szCs w:val="24"/>
        </w:rPr>
        <w:lastRenderedPageBreak/>
        <w:t xml:space="preserve">No concurría proporcionalidad en relación a la medida de acceso a comunicaciones: la menor </w:t>
      </w:r>
      <w:r w:rsidRPr="00B42A16">
        <w:rPr>
          <w:rStyle w:val="CharacterStyle3"/>
          <w:rFonts w:ascii="Arial" w:hAnsi="Arial" w:cs="Arial"/>
          <w:b/>
          <w:spacing w:val="7"/>
          <w:sz w:val="24"/>
          <w:szCs w:val="24"/>
        </w:rPr>
        <w:t xml:space="preserve">estaba en comisaría, las conversaciones no podían destruirse. Ningún perjuicio se derivaba de esperar a </w:t>
      </w:r>
      <w:r w:rsidRPr="00B42A16">
        <w:rPr>
          <w:rStyle w:val="CharacterStyle3"/>
          <w:rFonts w:ascii="Arial" w:hAnsi="Arial" w:cs="Arial"/>
          <w:b/>
          <w:spacing w:val="4"/>
          <w:sz w:val="24"/>
          <w:szCs w:val="24"/>
        </w:rPr>
        <w:t xml:space="preserve">la autorización judicial después de haber preguntado a la menor -lo que no se hizo- si consentía con esa </w:t>
      </w:r>
      <w:r w:rsidRPr="00B42A16">
        <w:rPr>
          <w:rStyle w:val="CharacterStyle3"/>
          <w:rFonts w:ascii="Arial" w:hAnsi="Arial" w:cs="Arial"/>
          <w:b/>
          <w:spacing w:val="3"/>
          <w:sz w:val="24"/>
          <w:szCs w:val="24"/>
        </w:rPr>
        <w:t>intromisión. No existía necesidad.</w:t>
      </w:r>
    </w:p>
    <w:p w:rsidR="00B42A16" w:rsidRPr="00B42A16" w:rsidRDefault="00B42A16" w:rsidP="00B42A16">
      <w:pPr>
        <w:pStyle w:val="Style3"/>
        <w:numPr>
          <w:ilvl w:val="0"/>
          <w:numId w:val="36"/>
        </w:numPr>
        <w:tabs>
          <w:tab w:val="clear" w:pos="216"/>
          <w:tab w:val="num" w:pos="1224"/>
        </w:tabs>
        <w:kinsoku w:val="0"/>
        <w:autoSpaceDE/>
        <w:autoSpaceDN/>
        <w:spacing w:before="108" w:line="360" w:lineRule="auto"/>
        <w:ind w:left="0"/>
        <w:jc w:val="both"/>
        <w:rPr>
          <w:rStyle w:val="CharacterStyle3"/>
          <w:rFonts w:ascii="Arial" w:hAnsi="Arial" w:cs="Arial"/>
          <w:b/>
          <w:spacing w:val="3"/>
          <w:sz w:val="24"/>
          <w:szCs w:val="24"/>
        </w:rPr>
      </w:pPr>
      <w:r w:rsidRPr="00B42A16">
        <w:rPr>
          <w:rStyle w:val="CharacterStyle3"/>
          <w:rFonts w:ascii="Arial" w:hAnsi="Arial" w:cs="Arial"/>
          <w:b/>
          <w:spacing w:val="3"/>
          <w:sz w:val="24"/>
          <w:szCs w:val="24"/>
        </w:rPr>
        <w:t xml:space="preserve">De esa forma se vulneró el derecho a la intimidad de los comunicantes contaminando el resto de </w:t>
      </w:r>
      <w:r w:rsidRPr="00B42A16">
        <w:rPr>
          <w:rStyle w:val="CharacterStyle3"/>
          <w:rFonts w:ascii="Arial" w:hAnsi="Arial" w:cs="Arial"/>
          <w:b/>
          <w:sz w:val="24"/>
          <w:szCs w:val="24"/>
        </w:rPr>
        <w:t xml:space="preserve">pruebas y atrayendo la garantía </w:t>
      </w:r>
      <w:proofErr w:type="spellStart"/>
      <w:r w:rsidRPr="00B42A16">
        <w:rPr>
          <w:rStyle w:val="CharacterStyle3"/>
          <w:rFonts w:ascii="Arial" w:hAnsi="Arial" w:cs="Arial"/>
          <w:b/>
          <w:sz w:val="24"/>
          <w:szCs w:val="24"/>
        </w:rPr>
        <w:t>tuteladora</w:t>
      </w:r>
      <w:proofErr w:type="spellEnd"/>
      <w:r w:rsidRPr="00B42A16">
        <w:rPr>
          <w:rStyle w:val="CharacterStyle3"/>
          <w:rFonts w:ascii="Arial" w:hAnsi="Arial" w:cs="Arial"/>
          <w:b/>
          <w:sz w:val="24"/>
          <w:szCs w:val="24"/>
        </w:rPr>
        <w:t xml:space="preserve"> del art. 11.1 LOPJ . Habría conexión de </w:t>
      </w:r>
      <w:proofErr w:type="spellStart"/>
      <w:r w:rsidRPr="00B42A16">
        <w:rPr>
          <w:rStyle w:val="CharacterStyle3"/>
          <w:rFonts w:ascii="Arial" w:hAnsi="Arial" w:cs="Arial"/>
          <w:b/>
          <w:sz w:val="24"/>
          <w:szCs w:val="24"/>
        </w:rPr>
        <w:t>antijuricidad</w:t>
      </w:r>
      <w:proofErr w:type="spellEnd"/>
      <w:r w:rsidRPr="00B42A16">
        <w:rPr>
          <w:rStyle w:val="CharacterStyle3"/>
          <w:rFonts w:ascii="Arial" w:hAnsi="Arial" w:cs="Arial"/>
          <w:b/>
          <w:sz w:val="24"/>
          <w:szCs w:val="24"/>
        </w:rPr>
        <w:t xml:space="preserve"> con el hallazgo </w:t>
      </w:r>
      <w:r w:rsidRPr="00B42A16">
        <w:rPr>
          <w:rStyle w:val="CharacterStyle3"/>
          <w:rFonts w:ascii="Arial" w:hAnsi="Arial" w:cs="Arial"/>
          <w:b/>
          <w:spacing w:val="3"/>
          <w:sz w:val="24"/>
          <w:szCs w:val="24"/>
        </w:rPr>
        <w:t>policial posterior y todas las demás pruebas recabadas.</w:t>
      </w:r>
    </w:p>
    <w:p w:rsidR="00B42A16" w:rsidRPr="00B42A16" w:rsidRDefault="00B42A16" w:rsidP="00B42A16">
      <w:pPr>
        <w:pStyle w:val="Style1"/>
        <w:kinsoku w:val="0"/>
        <w:autoSpaceDE/>
        <w:autoSpaceDN/>
        <w:adjustRightInd/>
        <w:spacing w:before="180" w:line="360" w:lineRule="auto"/>
        <w:jc w:val="both"/>
        <w:rPr>
          <w:rStyle w:val="CharacterStyle1"/>
          <w:b/>
          <w:spacing w:val="3"/>
          <w:sz w:val="24"/>
          <w:szCs w:val="24"/>
        </w:rPr>
      </w:pPr>
      <w:r w:rsidRPr="00B42A16">
        <w:rPr>
          <w:rStyle w:val="CharacterStyle1"/>
          <w:b/>
          <w:spacing w:val="13"/>
          <w:sz w:val="24"/>
          <w:szCs w:val="24"/>
        </w:rPr>
        <w:t xml:space="preserve">TERCERO.- </w:t>
      </w:r>
      <w:r w:rsidRPr="00B42A16">
        <w:rPr>
          <w:rStyle w:val="CharacterStyle1"/>
          <w:b/>
          <w:spacing w:val="3"/>
          <w:sz w:val="24"/>
          <w:szCs w:val="24"/>
        </w:rPr>
        <w:t>Tres premisas sirven de referentes del desarrollo argumental subsiguiente.</w:t>
      </w:r>
    </w:p>
    <w:p w:rsidR="00B42A16" w:rsidRPr="00B42A16" w:rsidRDefault="00B42A16" w:rsidP="00B42A16">
      <w:pPr>
        <w:pStyle w:val="Style1"/>
        <w:kinsoku w:val="0"/>
        <w:autoSpaceDE/>
        <w:autoSpaceDN/>
        <w:adjustRightInd/>
        <w:spacing w:before="144" w:line="360" w:lineRule="auto"/>
        <w:ind w:firstLine="576"/>
        <w:jc w:val="both"/>
        <w:rPr>
          <w:rStyle w:val="CharacterStyle1"/>
          <w:b/>
          <w:sz w:val="24"/>
          <w:szCs w:val="24"/>
        </w:rPr>
      </w:pPr>
      <w:r w:rsidRPr="00B42A16">
        <w:rPr>
          <w:rStyle w:val="CharacterStyle1"/>
          <w:b/>
          <w:spacing w:val="4"/>
          <w:sz w:val="24"/>
          <w:szCs w:val="24"/>
        </w:rPr>
        <w:t xml:space="preserve">a) Ninguna duda puede arrojarse sobre la titularidad por parte de la menor del derecho a la intimidad. </w:t>
      </w:r>
      <w:r w:rsidRPr="00B42A16">
        <w:rPr>
          <w:rStyle w:val="CharacterStyle1"/>
          <w:b/>
          <w:spacing w:val="3"/>
          <w:sz w:val="24"/>
          <w:szCs w:val="24"/>
        </w:rPr>
        <w:t xml:space="preserve">La sentencia de instancia, de excelente factura, desarrolla sobre este punto un discurso bien construido y </w:t>
      </w:r>
      <w:r w:rsidRPr="00B42A16">
        <w:rPr>
          <w:rStyle w:val="CharacterStyle1"/>
          <w:b/>
          <w:sz w:val="24"/>
          <w:szCs w:val="24"/>
        </w:rPr>
        <w:t>asumible:</w:t>
      </w:r>
    </w:p>
    <w:p w:rsidR="00B42A16" w:rsidRPr="00B42A16" w:rsidRDefault="00B42A16" w:rsidP="00B42A16">
      <w:pPr>
        <w:pStyle w:val="Style2"/>
        <w:kinsoku w:val="0"/>
        <w:autoSpaceDE/>
        <w:autoSpaceDN/>
        <w:spacing w:before="396" w:line="360" w:lineRule="auto"/>
        <w:rPr>
          <w:rStyle w:val="CharacterStyle2"/>
          <w:b/>
          <w:iCs/>
          <w:spacing w:val="-1"/>
          <w:sz w:val="24"/>
          <w:szCs w:val="24"/>
        </w:rPr>
      </w:pPr>
      <w:r w:rsidRPr="00B42A16">
        <w:rPr>
          <w:rStyle w:val="CharacterStyle2"/>
          <w:b/>
          <w:iCs/>
          <w:spacing w:val="-2"/>
          <w:sz w:val="24"/>
          <w:szCs w:val="24"/>
        </w:rPr>
        <w:t xml:space="preserve">"Por lo que respecta al primer supuesto, es decir, que la madre de la menor Estela haya procedido a </w:t>
      </w:r>
      <w:proofErr w:type="spellStart"/>
      <w:r w:rsidRPr="00B42A16">
        <w:rPr>
          <w:rStyle w:val="CharacterStyle2"/>
          <w:b/>
          <w:iCs/>
          <w:spacing w:val="-3"/>
          <w:sz w:val="24"/>
          <w:szCs w:val="24"/>
        </w:rPr>
        <w:t>entregara</w:t>
      </w:r>
      <w:proofErr w:type="spellEnd"/>
      <w:r w:rsidRPr="00B42A16">
        <w:rPr>
          <w:rStyle w:val="CharacterStyle2"/>
          <w:b/>
          <w:iCs/>
          <w:spacing w:val="-3"/>
          <w:sz w:val="24"/>
          <w:szCs w:val="24"/>
        </w:rPr>
        <w:t xml:space="preserve"> los agentes de los MMEE diversos folios que constan en las actuaciones del 34 al 65 y en los cuales </w:t>
      </w:r>
      <w:r w:rsidRPr="00B42A16">
        <w:rPr>
          <w:rStyle w:val="CharacterStyle2"/>
          <w:b/>
          <w:iCs/>
          <w:sz w:val="24"/>
          <w:szCs w:val="24"/>
        </w:rPr>
        <w:t xml:space="preserve">consta las conversaciones mantenidas por </w:t>
      </w:r>
      <w:proofErr w:type="spellStart"/>
      <w:r w:rsidRPr="00B42A16">
        <w:rPr>
          <w:rStyle w:val="CharacterStyle2"/>
          <w:b/>
          <w:bCs/>
          <w:iCs/>
          <w:sz w:val="24"/>
          <w:szCs w:val="24"/>
        </w:rPr>
        <w:t>facebook</w:t>
      </w:r>
      <w:proofErr w:type="spellEnd"/>
      <w:r w:rsidRPr="00B42A16">
        <w:rPr>
          <w:rStyle w:val="CharacterStyle2"/>
          <w:b/>
          <w:bCs/>
          <w:iCs/>
          <w:sz w:val="24"/>
          <w:szCs w:val="24"/>
        </w:rPr>
        <w:t xml:space="preserve"> </w:t>
      </w:r>
      <w:r w:rsidRPr="00B42A16">
        <w:rPr>
          <w:rStyle w:val="CharacterStyle2"/>
          <w:b/>
          <w:iCs/>
          <w:sz w:val="24"/>
          <w:szCs w:val="24"/>
        </w:rPr>
        <w:t xml:space="preserve">entre la menor de 15 años Estela y el acusado Gonzalo </w:t>
      </w:r>
      <w:r w:rsidRPr="00B42A16">
        <w:rPr>
          <w:rStyle w:val="CharacterStyle2"/>
          <w:b/>
          <w:iCs/>
          <w:spacing w:val="-2"/>
          <w:sz w:val="24"/>
          <w:szCs w:val="24"/>
        </w:rPr>
        <w:t xml:space="preserve">la madre refirió a los agentes que disponía de la clave de acceso al perfil de la cuenta de su hija menor Estela </w:t>
      </w:r>
      <w:r w:rsidRPr="00B42A16">
        <w:rPr>
          <w:rStyle w:val="CharacterStyle2"/>
          <w:b/>
          <w:iCs/>
          <w:spacing w:val="-1"/>
          <w:sz w:val="24"/>
          <w:szCs w:val="24"/>
        </w:rPr>
        <w:t xml:space="preserve">Aquí nos tenemos que plantear si por el hecho de ser menor de edad, es posible que la madre de la misma </w:t>
      </w:r>
      <w:r w:rsidRPr="00B42A16">
        <w:rPr>
          <w:rStyle w:val="CharacterStyle2"/>
          <w:b/>
          <w:iCs/>
          <w:spacing w:val="-4"/>
          <w:sz w:val="24"/>
          <w:szCs w:val="24"/>
        </w:rPr>
        <w:t xml:space="preserve">pueda desvelar las conversaciones que la menor haya podido tener con otras personas. Sobre dicha cuestión tenemos que indicar que el art. 4. 1 de la Ley de Protección del Menor 1/1996 dispone que:" </w:t>
      </w:r>
      <w:r w:rsidRPr="00B42A16">
        <w:rPr>
          <w:rStyle w:val="CharacterStyle2"/>
          <w:b/>
          <w:spacing w:val="-4"/>
          <w:sz w:val="24"/>
          <w:szCs w:val="24"/>
        </w:rPr>
        <w:t xml:space="preserve">Los menores tienen </w:t>
      </w:r>
      <w:r w:rsidRPr="00B42A16">
        <w:rPr>
          <w:rStyle w:val="CharacterStyle2"/>
          <w:b/>
          <w:spacing w:val="6"/>
          <w:sz w:val="24"/>
          <w:szCs w:val="24"/>
        </w:rPr>
        <w:t xml:space="preserve">derecho al honor, a la intimidad personal y familiar y a la propia imagen. Este derecho comprende también </w:t>
      </w:r>
      <w:r w:rsidRPr="00B42A16">
        <w:rPr>
          <w:rStyle w:val="CharacterStyle2"/>
          <w:b/>
          <w:spacing w:val="4"/>
          <w:sz w:val="24"/>
          <w:szCs w:val="24"/>
        </w:rPr>
        <w:t xml:space="preserve">la inviolabilidad del domicilio familiar y de la correspondencia, así como del secreto de las comunicaciones". </w:t>
      </w:r>
      <w:r w:rsidRPr="00B42A16">
        <w:rPr>
          <w:rStyle w:val="CharacterStyle2"/>
          <w:b/>
          <w:iCs/>
          <w:spacing w:val="-1"/>
          <w:sz w:val="24"/>
          <w:szCs w:val="24"/>
        </w:rPr>
        <w:t xml:space="preserve">El art.4.5 dispone: "Los padres o tutores y los poderes públicos respetarán estos derechos y los protegerán </w:t>
      </w:r>
      <w:r w:rsidRPr="00B42A16">
        <w:rPr>
          <w:rStyle w:val="CharacterStyle2"/>
          <w:b/>
          <w:iCs/>
          <w:spacing w:val="1"/>
          <w:sz w:val="24"/>
          <w:szCs w:val="24"/>
        </w:rPr>
        <w:t xml:space="preserve">frente a posibles ataques de terceros". Se tiene que aplicarlo dispuesto en el art. 3 de la Ley 1/1982, de 5 </w:t>
      </w:r>
      <w:r w:rsidRPr="00B42A16">
        <w:rPr>
          <w:rStyle w:val="CharacterStyle2"/>
          <w:b/>
          <w:iCs/>
          <w:spacing w:val="-4"/>
          <w:sz w:val="24"/>
          <w:szCs w:val="24"/>
        </w:rPr>
        <w:t xml:space="preserve">de mayo de Protección Civil del Derecho al Honor, a la Intimidad y a la Propia Imagen que establece que el </w:t>
      </w:r>
      <w:r w:rsidRPr="00B42A16">
        <w:rPr>
          <w:rStyle w:val="CharacterStyle2"/>
          <w:b/>
          <w:iCs/>
          <w:spacing w:val="-3"/>
          <w:sz w:val="24"/>
          <w:szCs w:val="24"/>
        </w:rPr>
        <w:t xml:space="preserve">consentimiento deberá prestarse por ellos mismos (menores) si sus condiciones de madurez lo permiten, de </w:t>
      </w:r>
      <w:r w:rsidRPr="00B42A16">
        <w:rPr>
          <w:rStyle w:val="CharacterStyle2"/>
          <w:b/>
          <w:iCs/>
          <w:sz w:val="24"/>
          <w:szCs w:val="24"/>
        </w:rPr>
        <w:t xml:space="preserve">acuerdo con la legislación civil, para en los restantes casos otorgarse mediante escrito de su representante </w:t>
      </w:r>
      <w:r w:rsidRPr="00B42A16">
        <w:rPr>
          <w:rStyle w:val="CharacterStyle2"/>
          <w:b/>
          <w:iCs/>
          <w:spacing w:val="-2"/>
          <w:sz w:val="24"/>
          <w:szCs w:val="24"/>
        </w:rPr>
        <w:t xml:space="preserve">legal, quien estará obligado a poner en conocimiento previo del Ministerio Fiscal el consentimiento proyectado. </w:t>
      </w:r>
      <w:r w:rsidRPr="00B42A16">
        <w:rPr>
          <w:rStyle w:val="CharacterStyle2"/>
          <w:b/>
          <w:iCs/>
          <w:spacing w:val="-5"/>
          <w:sz w:val="24"/>
          <w:szCs w:val="24"/>
        </w:rPr>
        <w:t xml:space="preserve">Así pues, consideramos que una menor de 15 años de edad, sin que conste en la misma elemento alguno para </w:t>
      </w:r>
      <w:r w:rsidRPr="00B42A16">
        <w:rPr>
          <w:rStyle w:val="CharacterStyle2"/>
          <w:b/>
          <w:iCs/>
          <w:spacing w:val="-1"/>
          <w:sz w:val="24"/>
          <w:szCs w:val="24"/>
        </w:rPr>
        <w:t xml:space="preserve">pensar que no se encuentra en una situación de madurez, tiene que otorgar </w:t>
      </w:r>
      <w:r w:rsidRPr="00B42A16">
        <w:rPr>
          <w:rStyle w:val="CharacterStyle2"/>
          <w:b/>
          <w:iCs/>
          <w:spacing w:val="-1"/>
          <w:sz w:val="24"/>
          <w:szCs w:val="24"/>
        </w:rPr>
        <w:lastRenderedPageBreak/>
        <w:t xml:space="preserve">el consentimiento a los padres o tutor para que por estos se pueda desvelar los mensajes que en la cuenta de su perfil de </w:t>
      </w:r>
      <w:proofErr w:type="spellStart"/>
      <w:r w:rsidRPr="00B42A16">
        <w:rPr>
          <w:rStyle w:val="CharacterStyle2"/>
          <w:b/>
          <w:bCs/>
          <w:iCs/>
          <w:spacing w:val="-1"/>
          <w:sz w:val="24"/>
          <w:szCs w:val="24"/>
        </w:rPr>
        <w:t>facebook</w:t>
      </w:r>
      <w:proofErr w:type="spellEnd"/>
      <w:r w:rsidRPr="00B42A16">
        <w:rPr>
          <w:rStyle w:val="CharacterStyle2"/>
          <w:b/>
          <w:bCs/>
          <w:iCs/>
          <w:spacing w:val="-1"/>
          <w:sz w:val="24"/>
          <w:szCs w:val="24"/>
        </w:rPr>
        <w:t xml:space="preserve"> </w:t>
      </w:r>
      <w:r w:rsidRPr="00B42A16">
        <w:rPr>
          <w:rStyle w:val="CharacterStyle2"/>
          <w:b/>
          <w:iCs/>
          <w:spacing w:val="-1"/>
          <w:sz w:val="24"/>
          <w:szCs w:val="24"/>
        </w:rPr>
        <w:t>dispone".</w:t>
      </w:r>
    </w:p>
    <w:p w:rsidR="00B42A16" w:rsidRPr="00B42A16" w:rsidRDefault="00B42A16" w:rsidP="00B42A16">
      <w:pPr>
        <w:pStyle w:val="Style2"/>
        <w:numPr>
          <w:ilvl w:val="0"/>
          <w:numId w:val="37"/>
        </w:numPr>
        <w:tabs>
          <w:tab w:val="clear" w:pos="216"/>
          <w:tab w:val="num" w:pos="1224"/>
        </w:tabs>
        <w:kinsoku w:val="0"/>
        <w:autoSpaceDE/>
        <w:autoSpaceDN/>
        <w:spacing w:before="360" w:line="360" w:lineRule="auto"/>
        <w:ind w:left="0"/>
        <w:rPr>
          <w:rStyle w:val="CharacterStyle2"/>
          <w:b/>
          <w:sz w:val="24"/>
          <w:szCs w:val="24"/>
        </w:rPr>
      </w:pPr>
      <w:r w:rsidRPr="00B42A16">
        <w:rPr>
          <w:rStyle w:val="CharacterStyle2"/>
          <w:b/>
          <w:spacing w:val="2"/>
          <w:sz w:val="24"/>
          <w:szCs w:val="24"/>
        </w:rPr>
        <w:t xml:space="preserve">En otro orden de cosas y asumiendo también el argumento de la elaborada y minuciosa sentencia </w:t>
      </w:r>
      <w:r w:rsidRPr="00B42A16">
        <w:rPr>
          <w:rStyle w:val="CharacterStyle2"/>
          <w:b/>
          <w:spacing w:val="4"/>
          <w:sz w:val="24"/>
          <w:szCs w:val="24"/>
        </w:rPr>
        <w:t xml:space="preserve">recaída, se hace necesario precisar que no estamos ante una incidencia en el derecho al secreto de las </w:t>
      </w:r>
      <w:r w:rsidRPr="00B42A16">
        <w:rPr>
          <w:rStyle w:val="CharacterStyle2"/>
          <w:b/>
          <w:spacing w:val="5"/>
          <w:sz w:val="24"/>
          <w:szCs w:val="24"/>
        </w:rPr>
        <w:t xml:space="preserve">comunicaciones, sino ante una cuestión de intimidad. El derecho al secreto de las comunicaciones rige </w:t>
      </w:r>
      <w:r w:rsidRPr="00B42A16">
        <w:rPr>
          <w:rStyle w:val="CharacterStyle2"/>
          <w:b/>
          <w:spacing w:val="2"/>
          <w:sz w:val="24"/>
          <w:szCs w:val="24"/>
        </w:rPr>
        <w:t xml:space="preserve">mientras se desarrolla el proceso de comunicación (vid. SSTS 342/2013, de 17 de abril , 786/2015, de 4 de </w:t>
      </w:r>
      <w:r w:rsidRPr="00B42A16">
        <w:rPr>
          <w:rStyle w:val="CharacterStyle2"/>
          <w:b/>
          <w:spacing w:val="4"/>
          <w:sz w:val="24"/>
          <w:szCs w:val="24"/>
        </w:rPr>
        <w:t xml:space="preserve">diciembre , ó 859/2014, de 26 de noviembre). Una vez cesado éste, llegado el mensaje al receptor, salimos </w:t>
      </w:r>
      <w:r w:rsidRPr="00B42A16">
        <w:rPr>
          <w:rStyle w:val="CharacterStyle2"/>
          <w:b/>
          <w:spacing w:val="1"/>
          <w:sz w:val="24"/>
          <w:szCs w:val="24"/>
        </w:rPr>
        <w:t xml:space="preserve">del ámbito del art. 18.3 CE, sin perjuicio, en su caso, del derecho a la intimidad proclamado en el número 1 del </w:t>
      </w:r>
      <w:r w:rsidRPr="00B42A16">
        <w:rPr>
          <w:rStyle w:val="CharacterStyle2"/>
          <w:b/>
          <w:sz w:val="24"/>
          <w:szCs w:val="24"/>
        </w:rPr>
        <w:t>mismo precepto, aunque en este segundo supuesto sin supeditación constitucional imperativa a la autorización judicial.</w:t>
      </w:r>
    </w:p>
    <w:p w:rsidR="00B42A16" w:rsidRPr="00B42A16" w:rsidRDefault="00B42A16" w:rsidP="00B42A16">
      <w:pPr>
        <w:pStyle w:val="Style1"/>
        <w:numPr>
          <w:ilvl w:val="0"/>
          <w:numId w:val="37"/>
        </w:numPr>
        <w:tabs>
          <w:tab w:val="clear" w:pos="216"/>
          <w:tab w:val="num" w:pos="1224"/>
        </w:tabs>
        <w:kinsoku w:val="0"/>
        <w:autoSpaceDE/>
        <w:autoSpaceDN/>
        <w:adjustRightInd/>
        <w:spacing w:before="432" w:after="360" w:line="360" w:lineRule="auto"/>
        <w:ind w:left="0"/>
        <w:jc w:val="both"/>
        <w:rPr>
          <w:rStyle w:val="CharacterStyle1"/>
          <w:b/>
          <w:iCs/>
          <w:sz w:val="24"/>
          <w:szCs w:val="24"/>
        </w:rPr>
      </w:pPr>
      <w:r w:rsidRPr="00B42A16">
        <w:rPr>
          <w:rStyle w:val="CharacterStyle1"/>
          <w:b/>
          <w:spacing w:val="10"/>
          <w:sz w:val="24"/>
          <w:szCs w:val="24"/>
        </w:rPr>
        <w:t xml:space="preserve">No siempre que hay afectación de un derecho fundamental es ineludible una habilitación </w:t>
      </w:r>
      <w:r w:rsidRPr="00B42A16">
        <w:rPr>
          <w:rStyle w:val="CharacterStyle1"/>
          <w:b/>
          <w:spacing w:val="6"/>
          <w:sz w:val="24"/>
          <w:szCs w:val="24"/>
        </w:rPr>
        <w:t xml:space="preserve">jurisdiccional. Lo que es insoslayable para una intromisión </w:t>
      </w:r>
      <w:proofErr w:type="spellStart"/>
      <w:r w:rsidRPr="00B42A16">
        <w:rPr>
          <w:rStyle w:val="CharacterStyle1"/>
          <w:b/>
          <w:spacing w:val="6"/>
          <w:sz w:val="24"/>
          <w:szCs w:val="24"/>
        </w:rPr>
        <w:t>inconsentida</w:t>
      </w:r>
      <w:proofErr w:type="spellEnd"/>
      <w:r w:rsidRPr="00B42A16">
        <w:rPr>
          <w:rStyle w:val="CharacterStyle1"/>
          <w:b/>
          <w:spacing w:val="6"/>
          <w:sz w:val="24"/>
          <w:szCs w:val="24"/>
        </w:rPr>
        <w:t xml:space="preserve"> del secreto de las comunicaciones </w:t>
      </w:r>
      <w:r w:rsidRPr="00B42A16">
        <w:rPr>
          <w:rStyle w:val="CharacterStyle1"/>
          <w:b/>
          <w:spacing w:val="1"/>
          <w:sz w:val="24"/>
          <w:szCs w:val="24"/>
        </w:rPr>
        <w:t xml:space="preserve">o la inviolabilidad domiciliaria (autorización judicial) puede no serlo cuando hablamos solo de intimidad o de </w:t>
      </w:r>
      <w:r w:rsidRPr="00B42A16">
        <w:rPr>
          <w:rStyle w:val="CharacterStyle1"/>
          <w:b/>
          <w:spacing w:val="8"/>
          <w:sz w:val="24"/>
          <w:szCs w:val="24"/>
        </w:rPr>
        <w:t xml:space="preserve">privacidad y no de esas manifestaciones específicas. La STS 777/2013, de 7 de octubre lo explica así: </w:t>
      </w:r>
      <w:r w:rsidRPr="00B42A16">
        <w:rPr>
          <w:rStyle w:val="CharacterStyle1"/>
          <w:b/>
          <w:iCs/>
          <w:spacing w:val="-1"/>
          <w:sz w:val="24"/>
          <w:szCs w:val="24"/>
        </w:rPr>
        <w:t xml:space="preserve">¿Es necesario que toda medida que afecte o pueda afectar a un derecho fundamental sea siempre acordada </w:t>
      </w:r>
      <w:r w:rsidRPr="00B42A16">
        <w:rPr>
          <w:rStyle w:val="CharacterStyle1"/>
          <w:b/>
          <w:iCs/>
          <w:spacing w:val="2"/>
          <w:sz w:val="24"/>
          <w:szCs w:val="24"/>
        </w:rPr>
        <w:t xml:space="preserve">por un Juez? La respuesta no puede ser rotundamente afirmativa, por más que en ocasiones se puedan </w:t>
      </w:r>
      <w:r w:rsidRPr="00B42A16">
        <w:rPr>
          <w:rStyle w:val="CharacterStyle1"/>
          <w:b/>
          <w:iCs/>
          <w:spacing w:val="4"/>
          <w:sz w:val="24"/>
          <w:szCs w:val="24"/>
        </w:rPr>
        <w:t xml:space="preserve">leer poco meditadas aseveraciones en ese sentido. Hay casos en que puede hacerlo la Policía Judicial </w:t>
      </w:r>
      <w:r w:rsidRPr="00B42A16">
        <w:rPr>
          <w:rStyle w:val="CharacterStyle1"/>
          <w:b/>
          <w:iCs/>
          <w:spacing w:val="3"/>
          <w:sz w:val="24"/>
          <w:szCs w:val="24"/>
        </w:rPr>
        <w:t xml:space="preserve">de propia autoridad. En muchos supuestos -no todos- si concurre un consentimiento libre (por ejemplo, </w:t>
      </w:r>
      <w:r w:rsidRPr="00B42A16">
        <w:rPr>
          <w:rStyle w:val="CharacterStyle1"/>
          <w:b/>
          <w:iCs/>
          <w:spacing w:val="-2"/>
          <w:sz w:val="24"/>
          <w:szCs w:val="24"/>
        </w:rPr>
        <w:t xml:space="preserve">una exploración radiológica). En otros, incluso coactivamente (cacheos externos). No puede proclamarse </w:t>
      </w:r>
      <w:r w:rsidRPr="00B42A16">
        <w:rPr>
          <w:rStyle w:val="CharacterStyle1"/>
          <w:b/>
          <w:iCs/>
          <w:spacing w:val="-5"/>
          <w:sz w:val="24"/>
          <w:szCs w:val="24"/>
        </w:rPr>
        <w:t xml:space="preserve">precipitadamente el monopolio jurisdiccional como requisito indispensable de toda afectación de un derecho </w:t>
      </w:r>
      <w:r w:rsidRPr="00B42A16">
        <w:rPr>
          <w:rStyle w:val="CharacterStyle1"/>
          <w:b/>
          <w:iCs/>
          <w:spacing w:val="1"/>
          <w:sz w:val="24"/>
          <w:szCs w:val="24"/>
        </w:rPr>
        <w:t xml:space="preserve">fundamental: la legitimidad constitucional de la detención policial es prueba clara de lo que se afirma. Ni </w:t>
      </w:r>
      <w:r w:rsidRPr="00B42A16">
        <w:rPr>
          <w:rStyle w:val="CharacterStyle1"/>
          <w:b/>
          <w:iCs/>
          <w:sz w:val="24"/>
          <w:szCs w:val="24"/>
        </w:rPr>
        <w:t xml:space="preserve">siquiera sería totalmente exacto afirmar que ese es el principio general, solo </w:t>
      </w:r>
      <w:proofErr w:type="spellStart"/>
      <w:r w:rsidRPr="00B42A16">
        <w:rPr>
          <w:rStyle w:val="CharacterStyle1"/>
          <w:b/>
          <w:iCs/>
          <w:sz w:val="24"/>
          <w:szCs w:val="24"/>
        </w:rPr>
        <w:t>excepcionado</w:t>
      </w:r>
      <w:proofErr w:type="spellEnd"/>
      <w:r w:rsidRPr="00B42A16">
        <w:rPr>
          <w:rStyle w:val="CharacterStyle1"/>
          <w:b/>
          <w:iCs/>
          <w:sz w:val="24"/>
          <w:szCs w:val="24"/>
        </w:rPr>
        <w:t xml:space="preserve"> cuando la ley </w:t>
      </w:r>
      <w:r w:rsidRPr="00B42A16">
        <w:rPr>
          <w:rStyle w:val="CharacterStyle1"/>
          <w:b/>
          <w:iCs/>
          <w:spacing w:val="5"/>
          <w:sz w:val="24"/>
          <w:szCs w:val="24"/>
        </w:rPr>
        <w:t xml:space="preserve">autorice a la policía expresamente . Actuaciones como la obligación a expulsar unas bolsas de la boca </w:t>
      </w:r>
      <w:r w:rsidRPr="00B42A16">
        <w:rPr>
          <w:rStyle w:val="CharacterStyle1"/>
          <w:b/>
          <w:iCs/>
          <w:spacing w:val="4"/>
          <w:sz w:val="24"/>
          <w:szCs w:val="24"/>
        </w:rPr>
        <w:t xml:space="preserve">( STS de 25 de enero de 1993) o la toma de huellas dactilares (STS de 12 de abril de 1992) pueden </w:t>
      </w:r>
      <w:r w:rsidRPr="00B42A16">
        <w:rPr>
          <w:rStyle w:val="CharacterStyle1"/>
          <w:b/>
          <w:iCs/>
          <w:spacing w:val="-1"/>
          <w:sz w:val="24"/>
          <w:szCs w:val="24"/>
        </w:rPr>
        <w:t xml:space="preserve">resultar admisibles sin necesidad de una previa validación judicial ni de una ley específica </w:t>
      </w:r>
      <w:proofErr w:type="spellStart"/>
      <w:r w:rsidRPr="00B42A16">
        <w:rPr>
          <w:rStyle w:val="CharacterStyle1"/>
          <w:b/>
          <w:iCs/>
          <w:spacing w:val="-1"/>
          <w:sz w:val="24"/>
          <w:szCs w:val="24"/>
        </w:rPr>
        <w:t>habiitante</w:t>
      </w:r>
      <w:proofErr w:type="spellEnd"/>
      <w:r w:rsidRPr="00B42A16">
        <w:rPr>
          <w:rStyle w:val="CharacterStyle1"/>
          <w:b/>
          <w:iCs/>
          <w:spacing w:val="-1"/>
          <w:sz w:val="24"/>
          <w:szCs w:val="24"/>
        </w:rPr>
        <w:t xml:space="preserve">. Será </w:t>
      </w:r>
      <w:r w:rsidRPr="00B42A16">
        <w:rPr>
          <w:rStyle w:val="CharacterStyle1"/>
          <w:b/>
          <w:iCs/>
          <w:spacing w:val="-6"/>
          <w:sz w:val="24"/>
          <w:szCs w:val="24"/>
        </w:rPr>
        <w:t xml:space="preserve">necesaria la previa intervención judicial cuando la Constitución o las Leyes así lo exijan (registros domiciliarios, </w:t>
      </w:r>
      <w:r w:rsidRPr="00B42A16">
        <w:rPr>
          <w:rStyle w:val="CharacterStyle1"/>
          <w:b/>
          <w:iCs/>
          <w:spacing w:val="-1"/>
          <w:sz w:val="24"/>
          <w:szCs w:val="24"/>
        </w:rPr>
        <w:t xml:space="preserve">interceptación de comunicaciones). La afectación de un derecho fundamental por sí sola no es argumento </w:t>
      </w:r>
      <w:r w:rsidRPr="00B42A16">
        <w:rPr>
          <w:rStyle w:val="CharacterStyle1"/>
          <w:b/>
          <w:iCs/>
          <w:spacing w:val="-4"/>
          <w:sz w:val="24"/>
          <w:szCs w:val="24"/>
        </w:rPr>
        <w:t xml:space="preserve">siempre suficiente para </w:t>
      </w:r>
      <w:proofErr w:type="spellStart"/>
      <w:r w:rsidRPr="00B42A16">
        <w:rPr>
          <w:rStyle w:val="CharacterStyle1"/>
          <w:b/>
          <w:iCs/>
          <w:spacing w:val="-4"/>
          <w:sz w:val="24"/>
          <w:szCs w:val="24"/>
        </w:rPr>
        <w:t>postularcomo</w:t>
      </w:r>
      <w:proofErr w:type="spellEnd"/>
      <w:r w:rsidRPr="00B42A16">
        <w:rPr>
          <w:rStyle w:val="CharacterStyle1"/>
          <w:b/>
          <w:iCs/>
          <w:spacing w:val="-4"/>
          <w:sz w:val="24"/>
          <w:szCs w:val="24"/>
        </w:rPr>
        <w:t xml:space="preserve"> presupuesto imprescindible la previa autorización judicial salvo explícita </w:t>
      </w:r>
      <w:r w:rsidRPr="00B42A16">
        <w:rPr>
          <w:rStyle w:val="CharacterStyle1"/>
          <w:b/>
          <w:iCs/>
          <w:spacing w:val="-3"/>
          <w:sz w:val="24"/>
          <w:szCs w:val="24"/>
        </w:rPr>
        <w:t xml:space="preserve">habilitación legal (vid SSTC 20612007, de 29 de septiembre, ó 14212012, de 2 de junio ...). Que una actuación </w:t>
      </w:r>
      <w:r w:rsidRPr="00B42A16">
        <w:rPr>
          <w:rStyle w:val="CharacterStyle1"/>
          <w:b/>
          <w:iCs/>
          <w:spacing w:val="-4"/>
          <w:sz w:val="24"/>
          <w:szCs w:val="24"/>
        </w:rPr>
        <w:lastRenderedPageBreak/>
        <w:t xml:space="preserve">pueda menoscabar la intimidad -registro de una maleta o unos papeles- no significa </w:t>
      </w:r>
      <w:r w:rsidRPr="00B42A16">
        <w:rPr>
          <w:rStyle w:val="CharacterStyle1"/>
          <w:b/>
          <w:spacing w:val="-4"/>
          <w:sz w:val="24"/>
          <w:szCs w:val="24"/>
        </w:rPr>
        <w:t xml:space="preserve">a priori </w:t>
      </w:r>
      <w:r w:rsidRPr="00B42A16">
        <w:rPr>
          <w:rStyle w:val="CharacterStyle1"/>
          <w:b/>
          <w:iCs/>
          <w:spacing w:val="-4"/>
          <w:sz w:val="24"/>
          <w:szCs w:val="24"/>
        </w:rPr>
        <w:t xml:space="preserve">y como afirmación </w:t>
      </w:r>
      <w:r w:rsidRPr="00B42A16">
        <w:rPr>
          <w:rStyle w:val="CharacterStyle1"/>
          <w:b/>
          <w:iCs/>
          <w:spacing w:val="1"/>
          <w:sz w:val="24"/>
          <w:szCs w:val="24"/>
        </w:rPr>
        <w:t xml:space="preserve">axiomática que no pueda ser acordada por autoridades diferentes de la jurisdiccional. La </w:t>
      </w:r>
      <w:proofErr w:type="spellStart"/>
      <w:r w:rsidRPr="00B42A16">
        <w:rPr>
          <w:rStyle w:val="CharacterStyle1"/>
          <w:b/>
          <w:iCs/>
          <w:spacing w:val="1"/>
          <w:sz w:val="24"/>
          <w:szCs w:val="24"/>
        </w:rPr>
        <w:t>jurisdiccionalidad</w:t>
      </w:r>
      <w:proofErr w:type="spellEnd"/>
      <w:r w:rsidRPr="00B42A16">
        <w:rPr>
          <w:rStyle w:val="CharacterStyle1"/>
          <w:b/>
          <w:iCs/>
          <w:spacing w:val="1"/>
          <w:sz w:val="24"/>
          <w:szCs w:val="24"/>
        </w:rPr>
        <w:t xml:space="preserve"> </w:t>
      </w:r>
      <w:r w:rsidRPr="00B42A16">
        <w:rPr>
          <w:rStyle w:val="CharacterStyle1"/>
          <w:b/>
          <w:iCs/>
          <w:sz w:val="24"/>
          <w:szCs w:val="24"/>
        </w:rPr>
        <w:t xml:space="preserve">es exigible en algunos casos; en otros, no. Por eso la constatación de la incidencia de la medida -análisis </w:t>
      </w:r>
      <w:r w:rsidRPr="00B42A16">
        <w:rPr>
          <w:rStyle w:val="CharacterStyle1"/>
          <w:b/>
          <w:iCs/>
          <w:spacing w:val="1"/>
          <w:sz w:val="24"/>
          <w:szCs w:val="24"/>
        </w:rPr>
        <w:t xml:space="preserve">químico- en la intimidad no comporta automáticamente previa habilitación judicial inexcusable. Como no necesita autorización judicial el interrogatorio de un testigo por la policía a fin de averiguar datos precisos </w:t>
      </w:r>
      <w:r w:rsidRPr="00B42A16">
        <w:rPr>
          <w:rStyle w:val="CharacterStyle1"/>
          <w:b/>
          <w:iCs/>
          <w:spacing w:val="-2"/>
          <w:sz w:val="24"/>
          <w:szCs w:val="24"/>
        </w:rPr>
        <w:t xml:space="preserve">para una investigación, aunque haya afectación de la privacidad propia o de otras personas (preguntar sobre </w:t>
      </w:r>
      <w:r w:rsidRPr="00B42A16">
        <w:rPr>
          <w:rStyle w:val="CharacterStyle1"/>
          <w:b/>
          <w:iCs/>
          <w:spacing w:val="-1"/>
          <w:sz w:val="24"/>
          <w:szCs w:val="24"/>
        </w:rPr>
        <w:t xml:space="preserve">alguna de sus actividades, si el interrogado estuvo con determinada persona, tipo de relaciones mantenidas </w:t>
      </w:r>
      <w:r w:rsidRPr="00B42A16">
        <w:rPr>
          <w:rStyle w:val="CharacterStyle1"/>
          <w:b/>
          <w:iCs/>
          <w:sz w:val="24"/>
          <w:szCs w:val="24"/>
        </w:rPr>
        <w:t xml:space="preserve">con ella...). No es que se quiera equiparar uno y otro tipo de diligencias. Es obvio que no son equiparables. Esta consideración se hace a los únicos efectos de destacar que no es legal ni constitucionalmente correcta la ecuación afectación de la intimidad-necesidad inexcusable de previa habilitación judicial. La incidencia en </w:t>
      </w:r>
      <w:r w:rsidRPr="00B42A16">
        <w:rPr>
          <w:rStyle w:val="CharacterStyle1"/>
          <w:b/>
          <w:iCs/>
          <w:spacing w:val="2"/>
          <w:sz w:val="24"/>
          <w:szCs w:val="24"/>
        </w:rPr>
        <w:t xml:space="preserve">la privacidad no lleva a cuestionar que pueda recibirse declaración a un testigo por la policía como medio </w:t>
      </w:r>
      <w:r w:rsidRPr="00B42A16">
        <w:rPr>
          <w:rStyle w:val="CharacterStyle1"/>
          <w:b/>
          <w:iCs/>
          <w:sz w:val="24"/>
          <w:szCs w:val="24"/>
        </w:rPr>
        <w:t>de averiguación del delito, sin necesidad de previa autorización judicial motivada, ni de ningún otro requisito</w:t>
      </w:r>
    </w:p>
    <w:p w:rsidR="00B42A16" w:rsidRPr="00B42A16" w:rsidRDefault="00B42A16" w:rsidP="00B42A16">
      <w:pPr>
        <w:pStyle w:val="Style1"/>
        <w:kinsoku w:val="0"/>
        <w:autoSpaceDE/>
        <w:autoSpaceDN/>
        <w:adjustRightInd/>
        <w:spacing w:before="396" w:line="360" w:lineRule="auto"/>
        <w:jc w:val="both"/>
        <w:rPr>
          <w:rStyle w:val="CharacterStyle1"/>
          <w:b/>
          <w:iCs/>
          <w:sz w:val="24"/>
          <w:szCs w:val="24"/>
        </w:rPr>
      </w:pPr>
      <w:r w:rsidRPr="00B42A16">
        <w:rPr>
          <w:rStyle w:val="CharacterStyle1"/>
          <w:b/>
          <w:iCs/>
          <w:spacing w:val="-2"/>
          <w:sz w:val="24"/>
          <w:szCs w:val="24"/>
        </w:rPr>
        <w:t xml:space="preserve">especial. Ni siquiera cuando ese interrogatorio, por exigencias de la investigación, conduce a adentrarse en </w:t>
      </w:r>
      <w:r w:rsidRPr="00B42A16">
        <w:rPr>
          <w:rStyle w:val="CharacterStyle1"/>
          <w:b/>
          <w:iCs/>
          <w:sz w:val="24"/>
          <w:szCs w:val="24"/>
        </w:rPr>
        <w:t>reductos más sensibles de la privacidad...</w:t>
      </w:r>
    </w:p>
    <w:p w:rsidR="00B42A16" w:rsidRPr="00B42A16" w:rsidRDefault="00B42A16" w:rsidP="00B42A16">
      <w:pPr>
        <w:pStyle w:val="Style2"/>
        <w:kinsoku w:val="0"/>
        <w:autoSpaceDE/>
        <w:autoSpaceDN/>
        <w:spacing w:line="360" w:lineRule="auto"/>
        <w:rPr>
          <w:rStyle w:val="CharacterStyle2"/>
          <w:b/>
          <w:sz w:val="24"/>
          <w:szCs w:val="24"/>
        </w:rPr>
      </w:pPr>
      <w:r w:rsidRPr="00B42A16">
        <w:rPr>
          <w:rStyle w:val="CharacterStyle2"/>
          <w:b/>
          <w:spacing w:val="2"/>
          <w:sz w:val="24"/>
          <w:szCs w:val="24"/>
        </w:rPr>
        <w:t xml:space="preserve">CUARTO .- Tras este inicial acercamiento acotando bases y antes de adentramos en el núcleo de los puntos a abordar nos entretendremos también en una visión panorámica de algunos de los más recientes </w:t>
      </w:r>
      <w:r w:rsidRPr="00B42A16">
        <w:rPr>
          <w:rStyle w:val="CharacterStyle2"/>
          <w:b/>
          <w:spacing w:val="6"/>
          <w:sz w:val="24"/>
          <w:szCs w:val="24"/>
        </w:rPr>
        <w:t xml:space="preserve">pronunciamientos que tratan cuestiones análogas o iguales a las aquí planteadas. La reciente STS de </w:t>
      </w:r>
      <w:r w:rsidRPr="00B42A16">
        <w:rPr>
          <w:rStyle w:val="CharacterStyle2"/>
          <w:b/>
          <w:spacing w:val="3"/>
          <w:sz w:val="24"/>
          <w:szCs w:val="24"/>
        </w:rPr>
        <w:t xml:space="preserve">786/2015, de 4 de diciembre abordó un asunto con problemas de acceso a mensajes de correos electrónicos </w:t>
      </w:r>
      <w:r w:rsidRPr="00B42A16">
        <w:rPr>
          <w:rStyle w:val="CharacterStyle2"/>
          <w:b/>
          <w:spacing w:val="2"/>
          <w:sz w:val="24"/>
          <w:szCs w:val="24"/>
        </w:rPr>
        <w:t xml:space="preserve">ya </w:t>
      </w:r>
      <w:proofErr w:type="spellStart"/>
      <w:r w:rsidRPr="00B42A16">
        <w:rPr>
          <w:rStyle w:val="CharacterStyle2"/>
          <w:b/>
          <w:spacing w:val="2"/>
          <w:sz w:val="24"/>
          <w:szCs w:val="24"/>
        </w:rPr>
        <w:t>recepcionados</w:t>
      </w:r>
      <w:proofErr w:type="spellEnd"/>
      <w:r w:rsidRPr="00B42A16">
        <w:rPr>
          <w:rStyle w:val="CharacterStyle2"/>
          <w:b/>
          <w:spacing w:val="2"/>
          <w:sz w:val="24"/>
          <w:szCs w:val="24"/>
        </w:rPr>
        <w:t xml:space="preserve"> y guardados en el correspondiente archivo informático. Algunas consideraciones contenidas </w:t>
      </w:r>
      <w:r w:rsidRPr="00B42A16">
        <w:rPr>
          <w:rStyle w:val="CharacterStyle2"/>
          <w:b/>
          <w:sz w:val="24"/>
          <w:szCs w:val="24"/>
        </w:rPr>
        <w:t>en la STC 173/2011, 7 de noviembre le servían de referencia. Es útil recoger ahora algunos pasajes de aquella sentencia.</w:t>
      </w:r>
    </w:p>
    <w:p w:rsidR="00B42A16" w:rsidRPr="00B42A16" w:rsidRDefault="00B42A16" w:rsidP="00B42A16">
      <w:pPr>
        <w:pStyle w:val="Style2"/>
        <w:kinsoku w:val="0"/>
        <w:autoSpaceDE/>
        <w:autoSpaceDN/>
        <w:spacing w:line="360" w:lineRule="auto"/>
        <w:rPr>
          <w:rStyle w:val="CharacterStyle2"/>
          <w:b/>
          <w:spacing w:val="3"/>
          <w:sz w:val="24"/>
          <w:szCs w:val="24"/>
        </w:rPr>
      </w:pPr>
      <w:r w:rsidRPr="00B42A16">
        <w:rPr>
          <w:rStyle w:val="CharacterStyle2"/>
          <w:b/>
          <w:spacing w:val="2"/>
          <w:sz w:val="24"/>
          <w:szCs w:val="24"/>
        </w:rPr>
        <w:t xml:space="preserve">Estamos ante espacios de privacidad e intimidad pero esos derechos pueden ceder" </w:t>
      </w:r>
      <w:r w:rsidRPr="00B42A16">
        <w:rPr>
          <w:rStyle w:val="CharacterStyle2"/>
          <w:b/>
          <w:iCs/>
          <w:spacing w:val="2"/>
          <w:sz w:val="24"/>
          <w:szCs w:val="24"/>
        </w:rPr>
        <w:t xml:space="preserve">en presencia de </w:t>
      </w:r>
      <w:r w:rsidRPr="00B42A16">
        <w:rPr>
          <w:rStyle w:val="CharacterStyle2"/>
          <w:b/>
          <w:iCs/>
          <w:spacing w:val="-5"/>
          <w:sz w:val="24"/>
          <w:szCs w:val="24"/>
        </w:rPr>
        <w:t xml:space="preserve">otros intereses constitucionalmente protegibles, a la vista del carácter no ilimitado o absoluto de los derechos </w:t>
      </w:r>
      <w:r w:rsidRPr="00B42A16">
        <w:rPr>
          <w:rStyle w:val="CharacterStyle2"/>
          <w:b/>
          <w:iCs/>
          <w:spacing w:val="-2"/>
          <w:sz w:val="24"/>
          <w:szCs w:val="24"/>
        </w:rPr>
        <w:t xml:space="preserve">fundamentales, de forma que el derecho a la intimidad personal, como cualquier otro derecho, puede verse </w:t>
      </w:r>
      <w:r w:rsidRPr="00B42A16">
        <w:rPr>
          <w:rStyle w:val="CharacterStyle2"/>
          <w:b/>
          <w:iCs/>
          <w:spacing w:val="-1"/>
          <w:sz w:val="24"/>
          <w:szCs w:val="24"/>
        </w:rPr>
        <w:t>sometido a restricciones (SSTC 9812000, de 10 de abril, FJ 5; 15612001</w:t>
      </w:r>
      <w:r w:rsidRPr="00B42A16">
        <w:rPr>
          <w:rStyle w:val="CharacterStyle2"/>
          <w:b/>
          <w:iCs/>
          <w:spacing w:val="-1"/>
          <w:w w:val="145"/>
          <w:sz w:val="24"/>
          <w:szCs w:val="24"/>
          <w:vertAlign w:val="subscript"/>
        </w:rPr>
        <w:t>1</w:t>
      </w:r>
      <w:r w:rsidRPr="00B42A16">
        <w:rPr>
          <w:rStyle w:val="CharacterStyle2"/>
          <w:b/>
          <w:iCs/>
          <w:spacing w:val="-1"/>
          <w:sz w:val="24"/>
          <w:szCs w:val="24"/>
        </w:rPr>
        <w:t xml:space="preserve"> de 2 de julio, FJ 4; 7012009, de 23 </w:t>
      </w:r>
      <w:r w:rsidRPr="00B42A16">
        <w:rPr>
          <w:rStyle w:val="CharacterStyle2"/>
          <w:b/>
          <w:iCs/>
          <w:spacing w:val="1"/>
          <w:sz w:val="24"/>
          <w:szCs w:val="24"/>
        </w:rPr>
        <w:t xml:space="preserve">de marzo, FJ 3). Así, aunque el art. 18.1 CE no prevé expresamente la posibilidad de un sacrificio legítimo </w:t>
      </w:r>
      <w:r w:rsidRPr="00B42A16">
        <w:rPr>
          <w:rStyle w:val="CharacterStyle2"/>
          <w:b/>
          <w:iCs/>
          <w:spacing w:val="-4"/>
          <w:sz w:val="24"/>
          <w:szCs w:val="24"/>
        </w:rPr>
        <w:t xml:space="preserve">del derecho a la intimidad -a diferencia de lo que ocurre en otros supuestos, como respecto de los derechos </w:t>
      </w:r>
      <w:r w:rsidRPr="00B42A16">
        <w:rPr>
          <w:rStyle w:val="CharacterStyle2"/>
          <w:b/>
          <w:iCs/>
          <w:spacing w:val="-3"/>
          <w:sz w:val="24"/>
          <w:szCs w:val="24"/>
        </w:rPr>
        <w:t xml:space="preserve">reconocidos en los arts. 18.2 </w:t>
      </w:r>
      <w:r w:rsidRPr="00B42A16">
        <w:rPr>
          <w:rStyle w:val="CharacterStyle2"/>
          <w:b/>
          <w:iCs/>
          <w:spacing w:val="-3"/>
          <w:w w:val="95"/>
          <w:sz w:val="24"/>
          <w:szCs w:val="24"/>
          <w:vertAlign w:val="subscript"/>
        </w:rPr>
        <w:t>y</w:t>
      </w:r>
      <w:r w:rsidRPr="00B42A16">
        <w:rPr>
          <w:rStyle w:val="CharacterStyle2"/>
          <w:b/>
          <w:iCs/>
          <w:spacing w:val="-3"/>
          <w:sz w:val="24"/>
          <w:szCs w:val="24"/>
        </w:rPr>
        <w:t xml:space="preserve"> 3 CE -, su ámbito de protección puede ceder en aquellos casos en los que se </w:t>
      </w:r>
      <w:r w:rsidRPr="00B42A16">
        <w:rPr>
          <w:rStyle w:val="CharacterStyle2"/>
          <w:b/>
          <w:iCs/>
          <w:spacing w:val="-2"/>
          <w:sz w:val="24"/>
          <w:szCs w:val="24"/>
        </w:rPr>
        <w:t xml:space="preserve">constata la existencia de un interés constitucionalmente prevalente al interés de la persona en mantener la </w:t>
      </w:r>
      <w:r w:rsidRPr="00B42A16">
        <w:rPr>
          <w:rStyle w:val="CharacterStyle2"/>
          <w:b/>
          <w:iCs/>
          <w:spacing w:val="3"/>
          <w:sz w:val="24"/>
          <w:szCs w:val="24"/>
        </w:rPr>
        <w:t xml:space="preserve">privacidad de </w:t>
      </w:r>
      <w:r w:rsidRPr="00B42A16">
        <w:rPr>
          <w:rStyle w:val="CharacterStyle2"/>
          <w:b/>
          <w:iCs/>
          <w:spacing w:val="3"/>
          <w:sz w:val="24"/>
          <w:szCs w:val="24"/>
        </w:rPr>
        <w:lastRenderedPageBreak/>
        <w:t xml:space="preserve">determinada información' (STS </w:t>
      </w:r>
      <w:r w:rsidRPr="00B42A16">
        <w:rPr>
          <w:rStyle w:val="CharacterStyle2"/>
          <w:b/>
          <w:spacing w:val="3"/>
          <w:sz w:val="24"/>
          <w:szCs w:val="24"/>
        </w:rPr>
        <w:t>786/2015).</w:t>
      </w:r>
    </w:p>
    <w:p w:rsidR="00B42A16" w:rsidRPr="00B42A16" w:rsidRDefault="00B42A16" w:rsidP="00B42A16">
      <w:pPr>
        <w:pStyle w:val="Style1"/>
        <w:kinsoku w:val="0"/>
        <w:autoSpaceDE/>
        <w:autoSpaceDN/>
        <w:adjustRightInd/>
        <w:spacing w:before="216" w:line="360" w:lineRule="auto"/>
        <w:ind w:firstLine="576"/>
        <w:jc w:val="both"/>
        <w:rPr>
          <w:rStyle w:val="CharacterStyle1"/>
          <w:b/>
          <w:spacing w:val="2"/>
          <w:sz w:val="24"/>
          <w:szCs w:val="24"/>
        </w:rPr>
      </w:pPr>
      <w:r w:rsidRPr="00B42A16">
        <w:rPr>
          <w:rStyle w:val="CharacterStyle1"/>
          <w:b/>
          <w:spacing w:val="4"/>
          <w:sz w:val="24"/>
          <w:szCs w:val="24"/>
        </w:rPr>
        <w:t xml:space="preserve">La presunción de un fin legítimo como es la persecución de delitos puede justificar -se afirma- una </w:t>
      </w:r>
      <w:r w:rsidRPr="00B42A16">
        <w:rPr>
          <w:rStyle w:val="CharacterStyle1"/>
          <w:b/>
          <w:spacing w:val="2"/>
          <w:sz w:val="24"/>
          <w:szCs w:val="24"/>
        </w:rPr>
        <w:t>inmisión policial.</w:t>
      </w:r>
    </w:p>
    <w:p w:rsidR="00B42A16" w:rsidRPr="00B42A16" w:rsidRDefault="00B42A16" w:rsidP="00B42A16">
      <w:pPr>
        <w:pStyle w:val="Style2"/>
        <w:kinsoku w:val="0"/>
        <w:autoSpaceDE/>
        <w:autoSpaceDN/>
        <w:spacing w:line="360" w:lineRule="auto"/>
        <w:ind w:firstLine="864"/>
        <w:rPr>
          <w:rStyle w:val="CharacterStyle2"/>
          <w:b/>
          <w:iCs/>
          <w:spacing w:val="-1"/>
          <w:sz w:val="24"/>
          <w:szCs w:val="24"/>
        </w:rPr>
      </w:pPr>
      <w:r w:rsidRPr="00B42A16">
        <w:rPr>
          <w:rStyle w:val="CharacterStyle2"/>
          <w:b/>
          <w:iCs/>
          <w:sz w:val="24"/>
          <w:szCs w:val="24"/>
        </w:rPr>
        <w:t xml:space="preserve">en el supuesto de hecho que nos ocupa, </w:t>
      </w:r>
      <w:r w:rsidRPr="00B42A16">
        <w:rPr>
          <w:rStyle w:val="CharacterStyle2"/>
          <w:b/>
          <w:sz w:val="24"/>
          <w:szCs w:val="24"/>
        </w:rPr>
        <w:t xml:space="preserve">-dice la citada STS- </w:t>
      </w:r>
      <w:r w:rsidRPr="00B42A16">
        <w:rPr>
          <w:rStyle w:val="CharacterStyle2"/>
          <w:b/>
          <w:iCs/>
          <w:sz w:val="24"/>
          <w:szCs w:val="24"/>
        </w:rPr>
        <w:t xml:space="preserve">tal y como explica el Tribunal a quo en </w:t>
      </w:r>
      <w:r w:rsidRPr="00B42A16">
        <w:rPr>
          <w:rStyle w:val="CharacterStyle2"/>
          <w:b/>
          <w:iCs/>
          <w:spacing w:val="-1"/>
          <w:sz w:val="24"/>
          <w:szCs w:val="24"/>
        </w:rPr>
        <w:t>el FJ 3</w:t>
      </w:r>
      <w:r w:rsidRPr="00B42A16">
        <w:rPr>
          <w:rStyle w:val="CharacterStyle2"/>
          <w:b/>
          <w:iCs/>
          <w:spacing w:val="-1"/>
          <w:w w:val="145"/>
          <w:sz w:val="24"/>
          <w:szCs w:val="24"/>
          <w:vertAlign w:val="superscript"/>
        </w:rPr>
        <w:t>0</w:t>
      </w:r>
      <w:r w:rsidRPr="00B42A16">
        <w:rPr>
          <w:rStyle w:val="CharacterStyle2"/>
          <w:b/>
          <w:iCs/>
          <w:spacing w:val="-1"/>
          <w:w w:val="145"/>
          <w:sz w:val="24"/>
          <w:szCs w:val="24"/>
          <w:vertAlign w:val="subscript"/>
        </w:rPr>
        <w:t>1</w:t>
      </w:r>
      <w:r w:rsidRPr="00B42A16">
        <w:rPr>
          <w:rStyle w:val="CharacterStyle2"/>
          <w:b/>
          <w:iCs/>
          <w:spacing w:val="-1"/>
          <w:sz w:val="24"/>
          <w:szCs w:val="24"/>
        </w:rPr>
        <w:t xml:space="preserve"> el denunciante Borja manifestó que había recibido el ordenador de parte de la acusada </w:t>
      </w:r>
      <w:proofErr w:type="spellStart"/>
      <w:r w:rsidRPr="00B42A16">
        <w:rPr>
          <w:rStyle w:val="CharacterStyle2"/>
          <w:b/>
          <w:iCs/>
          <w:spacing w:val="-1"/>
          <w:sz w:val="24"/>
          <w:szCs w:val="24"/>
        </w:rPr>
        <w:t>Celsa</w:t>
      </w:r>
      <w:proofErr w:type="spellEnd"/>
      <w:r w:rsidRPr="00B42A16">
        <w:rPr>
          <w:rStyle w:val="CharacterStyle2"/>
          <w:b/>
          <w:iCs/>
          <w:spacing w:val="-1"/>
          <w:sz w:val="24"/>
          <w:szCs w:val="24"/>
        </w:rPr>
        <w:t xml:space="preserve"> , a la </w:t>
      </w:r>
      <w:r w:rsidRPr="00B42A16">
        <w:rPr>
          <w:rStyle w:val="CharacterStyle2"/>
          <w:b/>
          <w:iCs/>
          <w:spacing w:val="-3"/>
          <w:sz w:val="24"/>
          <w:szCs w:val="24"/>
        </w:rPr>
        <w:t xml:space="preserve">que conocía por ser ambos naturales de Venezuela, con el específico encargo de repararlo. Por error -según </w:t>
      </w:r>
      <w:r w:rsidRPr="00B42A16">
        <w:rPr>
          <w:rStyle w:val="CharacterStyle2"/>
          <w:b/>
          <w:iCs/>
          <w:spacing w:val="-1"/>
          <w:sz w:val="24"/>
          <w:szCs w:val="24"/>
        </w:rPr>
        <w:t xml:space="preserve">declaró en el plenario- se quedó el disco duro y lo confundió con uno propio. Al abrirlo descubrió imágenes de </w:t>
      </w:r>
      <w:r w:rsidRPr="00B42A16">
        <w:rPr>
          <w:rStyle w:val="CharacterStyle2"/>
          <w:b/>
          <w:iCs/>
          <w:spacing w:val="-5"/>
          <w:sz w:val="24"/>
          <w:szCs w:val="24"/>
        </w:rPr>
        <w:t xml:space="preserve">las hijas menores de </w:t>
      </w:r>
      <w:proofErr w:type="spellStart"/>
      <w:r w:rsidRPr="00B42A16">
        <w:rPr>
          <w:rStyle w:val="CharacterStyle2"/>
          <w:b/>
          <w:iCs/>
          <w:spacing w:val="-5"/>
          <w:sz w:val="24"/>
          <w:szCs w:val="24"/>
        </w:rPr>
        <w:t>Celsa</w:t>
      </w:r>
      <w:proofErr w:type="spellEnd"/>
      <w:r w:rsidRPr="00B42A16">
        <w:rPr>
          <w:rStyle w:val="CharacterStyle2"/>
          <w:b/>
          <w:iCs/>
          <w:spacing w:val="-5"/>
          <w:sz w:val="24"/>
          <w:szCs w:val="24"/>
        </w:rPr>
        <w:t xml:space="preserve"> , a las que conoce y sabe que son de 8 y 5 años de edad, desnudas, con poses de </w:t>
      </w:r>
      <w:r w:rsidRPr="00B42A16">
        <w:rPr>
          <w:rStyle w:val="CharacterStyle2"/>
          <w:b/>
          <w:iCs/>
          <w:spacing w:val="-2"/>
          <w:sz w:val="24"/>
          <w:szCs w:val="24"/>
        </w:rPr>
        <w:t xml:space="preserve">inequívoco significado lúbrico e introduciéndose objetos en la vagina, tales como una botella o un consolador, </w:t>
      </w:r>
      <w:r w:rsidRPr="00B42A16">
        <w:rPr>
          <w:rStyle w:val="CharacterStyle2"/>
          <w:b/>
          <w:iCs/>
          <w:spacing w:val="-1"/>
          <w:sz w:val="24"/>
          <w:szCs w:val="24"/>
        </w:rPr>
        <w:t>todo ello en presencia de la madre, con la que, según reflejaban las imágenes, llegaba a mantener sexo oral.</w:t>
      </w:r>
    </w:p>
    <w:p w:rsidR="00B42A16" w:rsidRPr="00B42A16" w:rsidRDefault="00B42A16" w:rsidP="00B42A16">
      <w:pPr>
        <w:pStyle w:val="Style2"/>
        <w:kinsoku w:val="0"/>
        <w:autoSpaceDE/>
        <w:autoSpaceDN/>
        <w:spacing w:before="180" w:line="360" w:lineRule="auto"/>
        <w:ind w:firstLine="504"/>
        <w:rPr>
          <w:rStyle w:val="CharacterStyle2"/>
          <w:b/>
          <w:iCs/>
          <w:sz w:val="24"/>
          <w:szCs w:val="24"/>
        </w:rPr>
      </w:pPr>
      <w:r w:rsidRPr="00B42A16">
        <w:rPr>
          <w:rStyle w:val="CharacterStyle2"/>
          <w:b/>
          <w:iCs/>
          <w:spacing w:val="1"/>
          <w:sz w:val="24"/>
          <w:szCs w:val="24"/>
        </w:rPr>
        <w:t xml:space="preserve">Al margen de esa coincidencia, un dato singulariza el supuesto objeto del presente recurso. Y es que </w:t>
      </w:r>
      <w:r w:rsidRPr="00B42A16">
        <w:rPr>
          <w:rStyle w:val="CharacterStyle2"/>
          <w:b/>
          <w:iCs/>
          <w:spacing w:val="-2"/>
          <w:sz w:val="24"/>
          <w:szCs w:val="24"/>
        </w:rPr>
        <w:t xml:space="preserve">la acusada </w:t>
      </w:r>
      <w:proofErr w:type="spellStart"/>
      <w:r w:rsidRPr="00B42A16">
        <w:rPr>
          <w:rStyle w:val="CharacterStyle2"/>
          <w:b/>
          <w:iCs/>
          <w:spacing w:val="-2"/>
          <w:sz w:val="24"/>
          <w:szCs w:val="24"/>
        </w:rPr>
        <w:t>Celsa</w:t>
      </w:r>
      <w:proofErr w:type="spellEnd"/>
      <w:r w:rsidRPr="00B42A16">
        <w:rPr>
          <w:rStyle w:val="CharacterStyle2"/>
          <w:b/>
          <w:iCs/>
          <w:spacing w:val="-2"/>
          <w:sz w:val="24"/>
          <w:szCs w:val="24"/>
        </w:rPr>
        <w:t xml:space="preserve"> prestó su consentimiento para el acceso a los contenidos de ese ordenador, en el que se </w:t>
      </w:r>
      <w:r w:rsidRPr="00B42A16">
        <w:rPr>
          <w:rStyle w:val="CharacterStyle2"/>
          <w:b/>
          <w:iCs/>
          <w:spacing w:val="-4"/>
          <w:sz w:val="24"/>
          <w:szCs w:val="24"/>
        </w:rPr>
        <w:t xml:space="preserve">recogían las imágenes que ella misma había generado convirtiendo a sus hijas menores en protagonistas y </w:t>
      </w:r>
      <w:r w:rsidRPr="00B42A16">
        <w:rPr>
          <w:rStyle w:val="CharacterStyle2"/>
          <w:b/>
          <w:iCs/>
          <w:sz w:val="24"/>
          <w:szCs w:val="24"/>
        </w:rPr>
        <w:t>destinatarias de actos que afectaron gravemente a su indemnidad (..).</w:t>
      </w:r>
    </w:p>
    <w:p w:rsidR="00B42A16" w:rsidRPr="00B42A16" w:rsidRDefault="00B42A16" w:rsidP="00B42A16">
      <w:pPr>
        <w:pStyle w:val="Style1"/>
        <w:kinsoku w:val="0"/>
        <w:autoSpaceDE/>
        <w:autoSpaceDN/>
        <w:adjustRightInd/>
        <w:spacing w:before="432" w:line="360" w:lineRule="auto"/>
        <w:ind w:firstLine="792"/>
        <w:jc w:val="both"/>
        <w:rPr>
          <w:rStyle w:val="CharacterStyle1"/>
          <w:b/>
          <w:bCs/>
          <w:iCs/>
          <w:spacing w:val="4"/>
          <w:sz w:val="24"/>
          <w:szCs w:val="24"/>
        </w:rPr>
      </w:pPr>
      <w:r w:rsidRPr="00B42A16">
        <w:rPr>
          <w:rStyle w:val="CharacterStyle1"/>
          <w:b/>
          <w:iCs/>
          <w:spacing w:val="2"/>
          <w:sz w:val="24"/>
          <w:szCs w:val="24"/>
        </w:rPr>
        <w:t xml:space="preserve">En suma, la concurrencia del consentimiento de la titular del ordenador excluyó la vulneración </w:t>
      </w:r>
      <w:r w:rsidRPr="00B42A16">
        <w:rPr>
          <w:rStyle w:val="CharacterStyle1"/>
          <w:b/>
          <w:iCs/>
          <w:spacing w:val="3"/>
          <w:sz w:val="24"/>
          <w:szCs w:val="24"/>
        </w:rPr>
        <w:t xml:space="preserve">de alcance constitucional que reivindica la defensa del recurrente. Es cierto -y así lo hemos dicho en </w:t>
      </w:r>
      <w:r w:rsidRPr="00B42A16">
        <w:rPr>
          <w:rStyle w:val="CharacterStyle1"/>
          <w:b/>
          <w:iCs/>
          <w:spacing w:val="-3"/>
          <w:sz w:val="24"/>
          <w:szCs w:val="24"/>
        </w:rPr>
        <w:t xml:space="preserve">otros precedentes- que en la utilización de dispositivos ligados a las nuevas tecnologías convergen distintos </w:t>
      </w:r>
      <w:r w:rsidRPr="00B42A16">
        <w:rPr>
          <w:rStyle w:val="CharacterStyle1"/>
          <w:b/>
          <w:iCs/>
          <w:spacing w:val="-1"/>
          <w:sz w:val="24"/>
          <w:szCs w:val="24"/>
        </w:rPr>
        <w:t xml:space="preserve">derechos no siempre del mismo rango axiológico. En nuestra STS 34212013, 17 de abril, dijimos que "... el </w:t>
      </w:r>
      <w:r w:rsidRPr="00B42A16">
        <w:rPr>
          <w:rStyle w:val="CharacterStyle1"/>
          <w:b/>
          <w:iCs/>
          <w:sz w:val="24"/>
          <w:szCs w:val="24"/>
        </w:rPr>
        <w:t xml:space="preserve">acceso de los poderes públicos al contenido del ordenador de un imputado, no queda legitimado a través de </w:t>
      </w:r>
      <w:r w:rsidRPr="00B42A16">
        <w:rPr>
          <w:rStyle w:val="CharacterStyle1"/>
          <w:b/>
          <w:iCs/>
          <w:spacing w:val="1"/>
          <w:sz w:val="24"/>
          <w:szCs w:val="24"/>
        </w:rPr>
        <w:t xml:space="preserve">un acto unilateral de las fuerzas y cuerpos de seguridad del Estado. El ordenador y, con carácter general, los dispositivos de almacenamiento masivo, son algo más que una pieza de convicción que, una vez </w:t>
      </w:r>
      <w:r w:rsidRPr="00B42A16">
        <w:rPr>
          <w:rStyle w:val="CharacterStyle1"/>
          <w:b/>
          <w:iCs/>
          <w:spacing w:val="3"/>
          <w:sz w:val="24"/>
          <w:szCs w:val="24"/>
        </w:rPr>
        <w:t xml:space="preserve">aprehendida, queda expuesta en su integridad al control de los investigadores. El contenido de esta </w:t>
      </w:r>
      <w:r w:rsidRPr="00B42A16">
        <w:rPr>
          <w:rStyle w:val="CharacterStyle1"/>
          <w:b/>
          <w:iCs/>
          <w:spacing w:val="2"/>
          <w:sz w:val="24"/>
          <w:szCs w:val="24"/>
        </w:rPr>
        <w:t xml:space="preserve">clase de dispositivos no puede degradarse a la simple condición de instrumento recipiendario de una </w:t>
      </w:r>
      <w:r w:rsidRPr="00B42A16">
        <w:rPr>
          <w:rStyle w:val="CharacterStyle1"/>
          <w:b/>
          <w:iCs/>
          <w:spacing w:val="-1"/>
          <w:sz w:val="24"/>
          <w:szCs w:val="24"/>
        </w:rPr>
        <w:t xml:space="preserve">serie de datos con mayor o menor relación con el derecho a la intimidad de su usuario. En el ordenador coexisten, es cierto, datos técnicos y datos personales susceptibles de protección constitucional en el ámbito </w:t>
      </w:r>
      <w:r w:rsidRPr="00B42A16">
        <w:rPr>
          <w:rStyle w:val="CharacterStyle1"/>
          <w:b/>
          <w:iCs/>
          <w:sz w:val="24"/>
          <w:szCs w:val="24"/>
        </w:rPr>
        <w:t xml:space="preserve">del derecho a la intimidad y la protección de datos ( art. 18.4 de la CE). Pero su contenido también puede </w:t>
      </w:r>
      <w:r w:rsidRPr="00B42A16">
        <w:rPr>
          <w:rStyle w:val="CharacterStyle1"/>
          <w:b/>
          <w:iCs/>
          <w:spacing w:val="2"/>
          <w:sz w:val="24"/>
          <w:szCs w:val="24"/>
        </w:rPr>
        <w:t xml:space="preserve">albergar -de hecho, normalmente albergará- información íntimamente ligada al derecho a la inviolabilidad </w:t>
      </w:r>
      <w:r w:rsidRPr="00B42A16">
        <w:rPr>
          <w:rStyle w:val="CharacterStyle1"/>
          <w:b/>
          <w:iCs/>
          <w:sz w:val="24"/>
          <w:szCs w:val="24"/>
        </w:rPr>
        <w:t xml:space="preserve">de las comunicaciones. El correo electrónico y los programas de gestión de mensajería instantánea no son </w:t>
      </w:r>
      <w:r w:rsidRPr="00B42A16">
        <w:rPr>
          <w:rStyle w:val="CharacterStyle1"/>
          <w:b/>
          <w:iCs/>
          <w:spacing w:val="-2"/>
          <w:sz w:val="24"/>
          <w:szCs w:val="24"/>
        </w:rPr>
        <w:t xml:space="preserve">sino instrumentos tecnológicos para hacer realidad, en </w:t>
      </w:r>
      <w:r w:rsidRPr="00B42A16">
        <w:rPr>
          <w:rStyle w:val="CharacterStyle1"/>
          <w:b/>
          <w:iCs/>
          <w:spacing w:val="-2"/>
          <w:sz w:val="24"/>
          <w:szCs w:val="24"/>
        </w:rPr>
        <w:lastRenderedPageBreak/>
        <w:t xml:space="preserve">formato telemático, el derecho a la libre comunicación </w:t>
      </w:r>
      <w:r w:rsidRPr="00B42A16">
        <w:rPr>
          <w:rStyle w:val="CharacterStyle1"/>
          <w:b/>
          <w:iCs/>
          <w:spacing w:val="1"/>
          <w:sz w:val="24"/>
          <w:szCs w:val="24"/>
        </w:rPr>
        <w:t xml:space="preserve">entre dos o más personas. Es opinión generalizada que los mensajes de correo electrónico, una vez </w:t>
      </w:r>
      <w:r w:rsidRPr="00B42A16">
        <w:rPr>
          <w:rStyle w:val="CharacterStyle1"/>
          <w:b/>
          <w:iCs/>
          <w:spacing w:val="4"/>
          <w:sz w:val="24"/>
          <w:szCs w:val="24"/>
        </w:rPr>
        <w:t xml:space="preserve">descargados desde el servidor, leídos por su destinatario y almacenados en alguna de las bandejas </w:t>
      </w:r>
      <w:r w:rsidRPr="00B42A16">
        <w:rPr>
          <w:rStyle w:val="CharacterStyle1"/>
          <w:b/>
          <w:iCs/>
          <w:sz w:val="24"/>
          <w:szCs w:val="24"/>
        </w:rPr>
        <w:t xml:space="preserve">del programa de gestión, dejan de integrarse en el ámbito que sería propio de la inviolabilidad de las </w:t>
      </w:r>
      <w:r w:rsidRPr="00B42A16">
        <w:rPr>
          <w:rStyle w:val="CharacterStyle1"/>
          <w:b/>
          <w:iCs/>
          <w:spacing w:val="4"/>
          <w:sz w:val="24"/>
          <w:szCs w:val="24"/>
        </w:rPr>
        <w:t xml:space="preserve">comunicaciones. La comunicación ha visto ya culminado su ciclo y la información contenida en el </w:t>
      </w:r>
      <w:r w:rsidRPr="00B42A16">
        <w:rPr>
          <w:rStyle w:val="CharacterStyle1"/>
          <w:b/>
          <w:iCs/>
          <w:spacing w:val="1"/>
          <w:sz w:val="24"/>
          <w:szCs w:val="24"/>
        </w:rPr>
        <w:t xml:space="preserve">mensaje es, a partir de entonces, susceptible de protección por su relación con el ámbito reservado al </w:t>
      </w:r>
      <w:r w:rsidRPr="00B42A16">
        <w:rPr>
          <w:rStyle w:val="CharacterStyle1"/>
          <w:b/>
          <w:iCs/>
          <w:spacing w:val="5"/>
          <w:sz w:val="24"/>
          <w:szCs w:val="24"/>
        </w:rPr>
        <w:t xml:space="preserve">derecho a la intimidad, cuya protección constitucional es evidente, aunque de una intensidad distinta </w:t>
      </w:r>
      <w:r w:rsidRPr="00B42A16">
        <w:rPr>
          <w:rStyle w:val="CharacterStyle1"/>
          <w:b/>
          <w:iCs/>
          <w:spacing w:val="4"/>
          <w:sz w:val="24"/>
          <w:szCs w:val="24"/>
        </w:rPr>
        <w:t>a la reservada para el derecho a la inviolabilidad de las comunicaciones.</w:t>
      </w:r>
    </w:p>
    <w:p w:rsidR="00B42A16" w:rsidRPr="00B42A16" w:rsidRDefault="00B42A16" w:rsidP="00B42A16">
      <w:pPr>
        <w:pStyle w:val="Style2"/>
        <w:kinsoku w:val="0"/>
        <w:autoSpaceDE/>
        <w:autoSpaceDN/>
        <w:spacing w:before="396" w:line="360" w:lineRule="auto"/>
        <w:ind w:firstLine="720"/>
        <w:rPr>
          <w:rStyle w:val="CharacterStyle2"/>
          <w:b/>
          <w:spacing w:val="4"/>
          <w:sz w:val="24"/>
          <w:szCs w:val="24"/>
        </w:rPr>
      </w:pPr>
      <w:r w:rsidRPr="00B42A16">
        <w:rPr>
          <w:rStyle w:val="CharacterStyle2"/>
          <w:b/>
          <w:iCs/>
          <w:sz w:val="24"/>
          <w:szCs w:val="24"/>
        </w:rPr>
        <w:t xml:space="preserve">Y no existe en la causa dato alguno que permita albergar la sospecha de que el consentimiento de </w:t>
      </w:r>
      <w:proofErr w:type="spellStart"/>
      <w:r w:rsidRPr="00B42A16">
        <w:rPr>
          <w:rStyle w:val="CharacterStyle2"/>
          <w:b/>
          <w:iCs/>
          <w:spacing w:val="-1"/>
          <w:sz w:val="24"/>
          <w:szCs w:val="24"/>
        </w:rPr>
        <w:t>Celsa</w:t>
      </w:r>
      <w:proofErr w:type="spellEnd"/>
      <w:r w:rsidRPr="00B42A16">
        <w:rPr>
          <w:rStyle w:val="CharacterStyle2"/>
          <w:b/>
          <w:iCs/>
          <w:spacing w:val="-1"/>
          <w:sz w:val="24"/>
          <w:szCs w:val="24"/>
        </w:rPr>
        <w:t xml:space="preserve"> fue utilizado por los agentes para adentrarse en contenidos amparados por el derecho </w:t>
      </w:r>
      <w:proofErr w:type="spellStart"/>
      <w:r w:rsidRPr="00B42A16">
        <w:rPr>
          <w:rStyle w:val="CharacterStyle2"/>
          <w:b/>
          <w:iCs/>
          <w:spacing w:val="-1"/>
          <w:sz w:val="24"/>
          <w:szCs w:val="24"/>
        </w:rPr>
        <w:t>ala</w:t>
      </w:r>
      <w:proofErr w:type="spellEnd"/>
      <w:r w:rsidRPr="00B42A16">
        <w:rPr>
          <w:rStyle w:val="CharacterStyle2"/>
          <w:b/>
          <w:iCs/>
          <w:spacing w:val="-1"/>
          <w:sz w:val="24"/>
          <w:szCs w:val="24"/>
        </w:rPr>
        <w:t xml:space="preserve"> inviolabilidad de las comunicaciones y, como tales, no franqueables mediante la simple anuencia de la afectada ( art. 18.3 </w:t>
      </w:r>
      <w:r w:rsidRPr="00B42A16">
        <w:rPr>
          <w:rStyle w:val="CharacterStyle2"/>
          <w:b/>
          <w:iCs/>
          <w:spacing w:val="4"/>
          <w:sz w:val="24"/>
          <w:szCs w:val="24"/>
        </w:rPr>
        <w:t xml:space="preserve">CE). </w:t>
      </w:r>
      <w:r w:rsidRPr="00B42A16">
        <w:rPr>
          <w:rStyle w:val="CharacterStyle2"/>
          <w:b/>
          <w:bCs/>
          <w:iCs/>
          <w:spacing w:val="4"/>
          <w:sz w:val="24"/>
          <w:szCs w:val="24"/>
        </w:rPr>
        <w:t xml:space="preserve">Ningún proceso de comunicación fue interceptado. No existe constancia de que la Policía llegara a apoderarse de información vinculada a procesos de comunicación en marcha. Ni siquiera llegó a </w:t>
      </w:r>
      <w:r w:rsidRPr="00B42A16">
        <w:rPr>
          <w:rStyle w:val="CharacterStyle2"/>
          <w:b/>
          <w:bCs/>
          <w:iCs/>
          <w:spacing w:val="5"/>
          <w:sz w:val="24"/>
          <w:szCs w:val="24"/>
        </w:rPr>
        <w:t xml:space="preserve">disponer de contenidos procedentes de comunicaciones ya concluidas, pero todavía desconocidas </w:t>
      </w:r>
      <w:r w:rsidRPr="00B42A16">
        <w:rPr>
          <w:rStyle w:val="CharacterStyle2"/>
          <w:b/>
          <w:bCs/>
          <w:iCs/>
          <w:spacing w:val="1"/>
          <w:sz w:val="24"/>
          <w:szCs w:val="24"/>
        </w:rPr>
        <w:t xml:space="preserve">por alguno de sus destinatarios. </w:t>
      </w:r>
      <w:r w:rsidRPr="00B42A16">
        <w:rPr>
          <w:rStyle w:val="CharacterStyle2"/>
          <w:b/>
          <w:iCs/>
          <w:spacing w:val="1"/>
          <w:sz w:val="24"/>
          <w:szCs w:val="24"/>
        </w:rPr>
        <w:t xml:space="preserve">Por el contrario, todas las imágenes voluntariamente ofrecidas por </w:t>
      </w:r>
      <w:proofErr w:type="spellStart"/>
      <w:r w:rsidRPr="00B42A16">
        <w:rPr>
          <w:rStyle w:val="CharacterStyle2"/>
          <w:b/>
          <w:iCs/>
          <w:spacing w:val="1"/>
          <w:sz w:val="24"/>
          <w:szCs w:val="24"/>
        </w:rPr>
        <w:t>Celsa</w:t>
      </w:r>
      <w:proofErr w:type="spellEnd"/>
      <w:r w:rsidRPr="00B42A16">
        <w:rPr>
          <w:rStyle w:val="CharacterStyle2"/>
          <w:b/>
          <w:iCs/>
          <w:spacing w:val="1"/>
          <w:sz w:val="24"/>
          <w:szCs w:val="24"/>
        </w:rPr>
        <w:t xml:space="preserve"> así como los diálogos mantenidos en fechas pasadas con el ahora recurrente, eran accesibles consintiendo la afectada la intromisión en su espacio virtual. Y esto fue, precisamente, lo que aconteció. Así se declara </w:t>
      </w:r>
      <w:r w:rsidRPr="00B42A16">
        <w:rPr>
          <w:rStyle w:val="CharacterStyle2"/>
          <w:b/>
          <w:iCs/>
          <w:sz w:val="24"/>
          <w:szCs w:val="24"/>
        </w:rPr>
        <w:t>en el apartado 4</w:t>
      </w:r>
      <w:r w:rsidRPr="00B42A16">
        <w:rPr>
          <w:rStyle w:val="CharacterStyle2"/>
          <w:b/>
          <w:iCs/>
          <w:w w:val="145"/>
          <w:sz w:val="24"/>
          <w:szCs w:val="24"/>
          <w:vertAlign w:val="superscript"/>
        </w:rPr>
        <w:t>0</w:t>
      </w:r>
      <w:r w:rsidRPr="00B42A16">
        <w:rPr>
          <w:rStyle w:val="CharacterStyle2"/>
          <w:b/>
          <w:iCs/>
          <w:sz w:val="24"/>
          <w:szCs w:val="24"/>
        </w:rPr>
        <w:t xml:space="preserve"> del hecho probado, cuando se señala que la procesada, </w:t>
      </w:r>
      <w:r w:rsidRPr="00B42A16">
        <w:rPr>
          <w:rStyle w:val="CharacterStyle2"/>
          <w:b/>
          <w:iCs/>
          <w:sz w:val="24"/>
          <w:szCs w:val="24"/>
          <w:vertAlign w:val="superscript"/>
        </w:rPr>
        <w:t>"</w:t>
      </w:r>
      <w:r w:rsidRPr="00B42A16">
        <w:rPr>
          <w:rStyle w:val="CharacterStyle2"/>
          <w:b/>
          <w:iCs/>
          <w:sz w:val="24"/>
          <w:szCs w:val="24"/>
        </w:rPr>
        <w:t>...</w:t>
      </w:r>
      <w:r w:rsidRPr="00B42A16">
        <w:rPr>
          <w:rStyle w:val="CharacterStyle2"/>
          <w:b/>
          <w:sz w:val="24"/>
          <w:szCs w:val="24"/>
        </w:rPr>
        <w:t xml:space="preserve">una vez detenida confesó los hechos a las autoridades, entregando los equipos informáticos y facilitando las claves de acceso y colaboró </w:t>
      </w:r>
      <w:r w:rsidRPr="00B42A16">
        <w:rPr>
          <w:rStyle w:val="CharacterStyle2"/>
          <w:b/>
          <w:spacing w:val="4"/>
          <w:sz w:val="24"/>
          <w:szCs w:val="24"/>
        </w:rPr>
        <w:t xml:space="preserve">efectivamente con ello a la identificación del </w:t>
      </w:r>
      <w:proofErr w:type="spellStart"/>
      <w:r w:rsidRPr="00B42A16">
        <w:rPr>
          <w:rStyle w:val="CharacterStyle2"/>
          <w:b/>
          <w:spacing w:val="4"/>
          <w:sz w:val="24"/>
          <w:szCs w:val="24"/>
        </w:rPr>
        <w:t>coprocesado</w:t>
      </w:r>
      <w:proofErr w:type="spellEnd"/>
      <w:r w:rsidRPr="00B42A16">
        <w:rPr>
          <w:rStyle w:val="CharacterStyle2"/>
          <w:b/>
          <w:spacing w:val="4"/>
          <w:sz w:val="24"/>
          <w:szCs w:val="24"/>
        </w:rPr>
        <w:t xml:space="preserve"> D. Francisco</w:t>
      </w:r>
    </w:p>
    <w:p w:rsidR="00B42A16" w:rsidRPr="00B42A16" w:rsidRDefault="00B42A16" w:rsidP="00B42A16">
      <w:pPr>
        <w:pStyle w:val="Style2"/>
        <w:kinsoku w:val="0"/>
        <w:autoSpaceDE/>
        <w:autoSpaceDN/>
        <w:spacing w:before="288" w:line="360" w:lineRule="auto"/>
        <w:ind w:firstLine="792"/>
        <w:rPr>
          <w:rStyle w:val="CharacterStyle2"/>
          <w:b/>
          <w:iCs/>
          <w:sz w:val="24"/>
          <w:szCs w:val="24"/>
        </w:rPr>
      </w:pPr>
      <w:r w:rsidRPr="00B42A16">
        <w:rPr>
          <w:rStyle w:val="CharacterStyle2"/>
          <w:b/>
          <w:iCs/>
          <w:spacing w:val="-1"/>
          <w:sz w:val="24"/>
          <w:szCs w:val="24"/>
        </w:rPr>
        <w:t xml:space="preserve">Tampoco puede predicarse la ilicitud probatoria del hecho de que los agentes de Policía accedieran sin autorización judicial a las imágenes y diálogos generados mediante la utilización de los programas de </w:t>
      </w:r>
      <w:r w:rsidRPr="00B42A16">
        <w:rPr>
          <w:rStyle w:val="CharacterStyle2"/>
          <w:b/>
          <w:iCs/>
          <w:sz w:val="24"/>
          <w:szCs w:val="24"/>
        </w:rPr>
        <w:t xml:space="preserve">mensajería instantánea a los que se refiere el </w:t>
      </w:r>
      <w:proofErr w:type="spellStart"/>
      <w:r w:rsidRPr="00B42A16">
        <w:rPr>
          <w:rStyle w:val="CharacterStyle2"/>
          <w:b/>
          <w:sz w:val="24"/>
          <w:szCs w:val="24"/>
        </w:rPr>
        <w:t>factum</w:t>
      </w:r>
      <w:proofErr w:type="spellEnd"/>
      <w:r w:rsidRPr="00B42A16">
        <w:rPr>
          <w:rStyle w:val="CharacterStyle2"/>
          <w:b/>
          <w:sz w:val="24"/>
          <w:szCs w:val="24"/>
        </w:rPr>
        <w:t xml:space="preserve">. </w:t>
      </w:r>
      <w:r w:rsidRPr="00B42A16">
        <w:rPr>
          <w:rStyle w:val="CharacterStyle2"/>
          <w:b/>
          <w:iCs/>
          <w:sz w:val="24"/>
          <w:szCs w:val="24"/>
        </w:rPr>
        <w:t xml:space="preserve">Y no sólo porque los citados agentes no se inmiscuían </w:t>
      </w:r>
      <w:r w:rsidRPr="00B42A16">
        <w:rPr>
          <w:rStyle w:val="CharacterStyle2"/>
          <w:b/>
          <w:iCs/>
          <w:spacing w:val="-1"/>
          <w:sz w:val="24"/>
          <w:szCs w:val="24"/>
        </w:rPr>
        <w:t xml:space="preserve">en un proceso de comunicación en marcha, además de contar con el consentimiento de la titular, sino porque </w:t>
      </w:r>
      <w:r w:rsidRPr="00B42A16">
        <w:rPr>
          <w:rStyle w:val="CharacterStyle2"/>
          <w:b/>
          <w:iCs/>
          <w:spacing w:val="2"/>
          <w:sz w:val="24"/>
          <w:szCs w:val="24"/>
        </w:rPr>
        <w:t xml:space="preserve">su propia intimidad debía quedar desplazada ante la concurrencia de un fin constitucionalmente legítimo, </w:t>
      </w:r>
      <w:r w:rsidRPr="00B42A16">
        <w:rPr>
          <w:rStyle w:val="CharacterStyle2"/>
          <w:b/>
          <w:iCs/>
          <w:sz w:val="24"/>
          <w:szCs w:val="24"/>
        </w:rPr>
        <w:t xml:space="preserve">en este caso, la investigación y descubrimiento de delitos de incuestionable gravedad, que tenían en este </w:t>
      </w:r>
      <w:r w:rsidRPr="00B42A16">
        <w:rPr>
          <w:rStyle w:val="CharacterStyle2"/>
          <w:b/>
          <w:iCs/>
          <w:spacing w:val="-3"/>
          <w:sz w:val="24"/>
          <w:szCs w:val="24"/>
        </w:rPr>
        <w:t xml:space="preserve">caso como víctimas a dos niñas de cinco y ocho años de edad. La simple posibilidad de que esas imágenes </w:t>
      </w:r>
      <w:r w:rsidRPr="00B42A16">
        <w:rPr>
          <w:rStyle w:val="CharacterStyle2"/>
          <w:b/>
          <w:iCs/>
          <w:spacing w:val="-4"/>
          <w:sz w:val="24"/>
          <w:szCs w:val="24"/>
        </w:rPr>
        <w:t xml:space="preserve">pudieran </w:t>
      </w:r>
      <w:proofErr w:type="spellStart"/>
      <w:r w:rsidRPr="00B42A16">
        <w:rPr>
          <w:rStyle w:val="CharacterStyle2"/>
          <w:b/>
          <w:iCs/>
          <w:spacing w:val="-4"/>
          <w:sz w:val="24"/>
          <w:szCs w:val="24"/>
        </w:rPr>
        <w:t>llegara</w:t>
      </w:r>
      <w:proofErr w:type="spellEnd"/>
      <w:r w:rsidRPr="00B42A16">
        <w:rPr>
          <w:rStyle w:val="CharacterStyle2"/>
          <w:b/>
          <w:iCs/>
          <w:spacing w:val="-4"/>
          <w:sz w:val="24"/>
          <w:szCs w:val="24"/>
        </w:rPr>
        <w:t xml:space="preserve"> convertirse, de una u otra forma, en contenidos </w:t>
      </w:r>
      <w:proofErr w:type="spellStart"/>
      <w:r w:rsidRPr="00B42A16">
        <w:rPr>
          <w:rStyle w:val="CharacterStyle2"/>
          <w:b/>
          <w:iCs/>
          <w:spacing w:val="-4"/>
          <w:sz w:val="24"/>
          <w:szCs w:val="24"/>
        </w:rPr>
        <w:t>difundibles</w:t>
      </w:r>
      <w:proofErr w:type="spellEnd"/>
      <w:r w:rsidRPr="00B42A16">
        <w:rPr>
          <w:rStyle w:val="CharacterStyle2"/>
          <w:b/>
          <w:iCs/>
          <w:spacing w:val="-4"/>
          <w:sz w:val="24"/>
          <w:szCs w:val="24"/>
        </w:rPr>
        <w:t xml:space="preserve"> en la red, intensificando de forma </w:t>
      </w:r>
      <w:r w:rsidRPr="00B42A16">
        <w:rPr>
          <w:rStyle w:val="CharacterStyle2"/>
          <w:b/>
          <w:iCs/>
          <w:spacing w:val="-1"/>
          <w:sz w:val="24"/>
          <w:szCs w:val="24"/>
        </w:rPr>
        <w:t xml:space="preserve">irreparable el daño ocasionado a las dos menores, era un riesgo que había de ser ponderado en el momento </w:t>
      </w:r>
      <w:r w:rsidRPr="00B42A16">
        <w:rPr>
          <w:rStyle w:val="CharacterStyle2"/>
          <w:b/>
          <w:iCs/>
          <w:sz w:val="24"/>
          <w:szCs w:val="24"/>
        </w:rPr>
        <w:t>del juicio de necesidad y proporcionalidad.</w:t>
      </w:r>
    </w:p>
    <w:p w:rsidR="00B42A16" w:rsidRPr="00B42A16" w:rsidRDefault="00B42A16" w:rsidP="00B42A16">
      <w:pPr>
        <w:pStyle w:val="Style2"/>
        <w:kinsoku w:val="0"/>
        <w:autoSpaceDE/>
        <w:autoSpaceDN/>
        <w:spacing w:before="252" w:line="360" w:lineRule="auto"/>
        <w:rPr>
          <w:rStyle w:val="CharacterStyle2"/>
          <w:b/>
          <w:iCs/>
          <w:sz w:val="24"/>
          <w:szCs w:val="24"/>
        </w:rPr>
      </w:pPr>
      <w:r w:rsidRPr="00B42A16">
        <w:rPr>
          <w:rStyle w:val="CharacterStyle2"/>
          <w:b/>
          <w:iCs/>
          <w:spacing w:val="-2"/>
          <w:sz w:val="24"/>
          <w:szCs w:val="24"/>
        </w:rPr>
        <w:lastRenderedPageBreak/>
        <w:t>La defensa subraya que Ce/</w:t>
      </w:r>
      <w:proofErr w:type="spellStart"/>
      <w:r w:rsidRPr="00B42A16">
        <w:rPr>
          <w:rStyle w:val="CharacterStyle2"/>
          <w:b/>
          <w:iCs/>
          <w:spacing w:val="-2"/>
          <w:sz w:val="24"/>
          <w:szCs w:val="24"/>
        </w:rPr>
        <w:t>sa</w:t>
      </w:r>
      <w:proofErr w:type="spellEnd"/>
      <w:r w:rsidRPr="00B42A16">
        <w:rPr>
          <w:rStyle w:val="CharacterStyle2"/>
          <w:b/>
          <w:iCs/>
          <w:spacing w:val="-2"/>
          <w:sz w:val="24"/>
          <w:szCs w:val="24"/>
        </w:rPr>
        <w:t xml:space="preserve"> sólo proporcionó a los agentes en el momento de la detención ". . ./as </w:t>
      </w:r>
      <w:r w:rsidRPr="00B42A16">
        <w:rPr>
          <w:rStyle w:val="CharacterStyle2"/>
          <w:b/>
          <w:iCs/>
          <w:sz w:val="24"/>
          <w:szCs w:val="24"/>
        </w:rPr>
        <w:t>cuentas y las claves, no la autorización expresa para el acceso al contenido del ordenador y, concretamente, al correo electrónico</w:t>
      </w:r>
      <w:r w:rsidRPr="00B42A16">
        <w:rPr>
          <w:rStyle w:val="CharacterStyle2"/>
          <w:b/>
          <w:iCs/>
          <w:sz w:val="24"/>
          <w:szCs w:val="24"/>
          <w:vertAlign w:val="superscript"/>
        </w:rPr>
        <w:t>"</w:t>
      </w:r>
      <w:r w:rsidRPr="00B42A16">
        <w:rPr>
          <w:rStyle w:val="CharacterStyle2"/>
          <w:b/>
          <w:iCs/>
          <w:sz w:val="24"/>
          <w:szCs w:val="24"/>
        </w:rPr>
        <w:t xml:space="preserve">. Sin embargo, como hemos apuntado </w:t>
      </w:r>
      <w:r w:rsidRPr="00B42A16">
        <w:rPr>
          <w:rStyle w:val="CharacterStyle2"/>
          <w:b/>
          <w:sz w:val="24"/>
          <w:szCs w:val="24"/>
        </w:rPr>
        <w:t xml:space="preserve">supra, </w:t>
      </w:r>
      <w:r w:rsidRPr="00B42A16">
        <w:rPr>
          <w:rStyle w:val="CharacterStyle2"/>
          <w:b/>
          <w:iCs/>
          <w:sz w:val="24"/>
          <w:szCs w:val="24"/>
        </w:rPr>
        <w:t xml:space="preserve">el consentimiento para legitimar el acceso </w:t>
      </w:r>
      <w:r w:rsidRPr="00B42A16">
        <w:rPr>
          <w:rStyle w:val="CharacterStyle2"/>
          <w:b/>
          <w:iCs/>
          <w:spacing w:val="-2"/>
          <w:sz w:val="24"/>
          <w:szCs w:val="24"/>
        </w:rPr>
        <w:t xml:space="preserve">al contenido documentado de comunicaciones a las que ya se ha puesto término y que, en consecuencia, </w:t>
      </w:r>
      <w:r w:rsidRPr="00B42A16">
        <w:rPr>
          <w:rStyle w:val="CharacterStyle2"/>
          <w:b/>
          <w:iCs/>
          <w:spacing w:val="-5"/>
          <w:sz w:val="24"/>
          <w:szCs w:val="24"/>
        </w:rPr>
        <w:t xml:space="preserve">desbordan la protección constitucional que dispensa el art. 18.3 de la CE, puede ser otorgado mediante actos </w:t>
      </w:r>
      <w:r w:rsidRPr="00B42A16">
        <w:rPr>
          <w:rStyle w:val="CharacterStyle2"/>
          <w:b/>
          <w:iCs/>
          <w:spacing w:val="2"/>
          <w:sz w:val="24"/>
          <w:szCs w:val="24"/>
        </w:rPr>
        <w:t xml:space="preserve">concluyentes. Y bien elocuente de la voluntad de </w:t>
      </w:r>
      <w:proofErr w:type="spellStart"/>
      <w:r w:rsidRPr="00B42A16">
        <w:rPr>
          <w:rStyle w:val="CharacterStyle2"/>
          <w:b/>
          <w:iCs/>
          <w:spacing w:val="2"/>
          <w:sz w:val="24"/>
          <w:szCs w:val="24"/>
        </w:rPr>
        <w:t>Celsa</w:t>
      </w:r>
      <w:proofErr w:type="spellEnd"/>
      <w:r w:rsidRPr="00B42A16">
        <w:rPr>
          <w:rStyle w:val="CharacterStyle2"/>
          <w:b/>
          <w:iCs/>
          <w:spacing w:val="2"/>
          <w:sz w:val="24"/>
          <w:szCs w:val="24"/>
        </w:rPr>
        <w:t xml:space="preserve"> son los actos de identificación de las cuentas y </w:t>
      </w:r>
      <w:r w:rsidRPr="00B42A16">
        <w:rPr>
          <w:rStyle w:val="CharacterStyle2"/>
          <w:b/>
          <w:iCs/>
          <w:spacing w:val="-1"/>
          <w:sz w:val="24"/>
          <w:szCs w:val="24"/>
        </w:rPr>
        <w:t xml:space="preserve">entrega de las claves. La legitimación del acto de injerencia estatal en la intimidad de la afectada no puede </w:t>
      </w:r>
      <w:r w:rsidRPr="00B42A16">
        <w:rPr>
          <w:rStyle w:val="CharacterStyle2"/>
          <w:b/>
          <w:iCs/>
          <w:sz w:val="24"/>
          <w:szCs w:val="24"/>
        </w:rPr>
        <w:t>ponerse en cuestión.</w:t>
      </w:r>
    </w:p>
    <w:p w:rsidR="00B42A16" w:rsidRPr="00B42A16" w:rsidRDefault="00B42A16" w:rsidP="00B42A16">
      <w:pPr>
        <w:pStyle w:val="Style1"/>
        <w:kinsoku w:val="0"/>
        <w:autoSpaceDE/>
        <w:autoSpaceDN/>
        <w:adjustRightInd/>
        <w:spacing w:before="216" w:line="360" w:lineRule="auto"/>
        <w:ind w:firstLine="576"/>
        <w:jc w:val="both"/>
        <w:rPr>
          <w:rStyle w:val="CharacterStyle1"/>
          <w:b/>
          <w:spacing w:val="4"/>
          <w:sz w:val="24"/>
          <w:szCs w:val="24"/>
        </w:rPr>
      </w:pPr>
      <w:r w:rsidRPr="00B42A16">
        <w:rPr>
          <w:rStyle w:val="CharacterStyle1"/>
          <w:b/>
          <w:sz w:val="24"/>
          <w:szCs w:val="24"/>
        </w:rPr>
        <w:t xml:space="preserve">QUINTO.- Secuenciemos las razones que llevan aquí a convalidar la legitimidad de la valoración de ese </w:t>
      </w:r>
      <w:r w:rsidRPr="00B42A16">
        <w:rPr>
          <w:rStyle w:val="CharacterStyle1"/>
          <w:b/>
          <w:spacing w:val="4"/>
          <w:sz w:val="24"/>
          <w:szCs w:val="24"/>
        </w:rPr>
        <w:t>material probatorio. Son variadas y confluyen todas en apoyo de esa conclusión.</w:t>
      </w:r>
    </w:p>
    <w:p w:rsidR="00B42A16" w:rsidRPr="00B42A16" w:rsidRDefault="00B42A16" w:rsidP="00B42A16">
      <w:pPr>
        <w:pStyle w:val="Style1"/>
        <w:numPr>
          <w:ilvl w:val="0"/>
          <w:numId w:val="38"/>
        </w:numPr>
        <w:tabs>
          <w:tab w:val="clear" w:pos="216"/>
          <w:tab w:val="num" w:pos="1224"/>
        </w:tabs>
        <w:kinsoku w:val="0"/>
        <w:autoSpaceDE/>
        <w:autoSpaceDN/>
        <w:adjustRightInd/>
        <w:spacing w:before="144" w:line="360" w:lineRule="auto"/>
        <w:ind w:left="0"/>
        <w:jc w:val="both"/>
        <w:rPr>
          <w:rStyle w:val="CharacterStyle1"/>
          <w:b/>
          <w:spacing w:val="3"/>
          <w:sz w:val="24"/>
          <w:szCs w:val="24"/>
        </w:rPr>
      </w:pPr>
      <w:r w:rsidRPr="00B42A16">
        <w:rPr>
          <w:rStyle w:val="CharacterStyle1"/>
          <w:b/>
          <w:spacing w:val="5"/>
          <w:sz w:val="24"/>
          <w:szCs w:val="24"/>
        </w:rPr>
        <w:t xml:space="preserve">Aunque la Sala expresa que no se ha determinado cómo llegó a conocimiento de la madre la clave </w:t>
      </w:r>
      <w:r w:rsidRPr="00B42A16">
        <w:rPr>
          <w:rStyle w:val="CharacterStyle1"/>
          <w:b/>
          <w:spacing w:val="4"/>
          <w:sz w:val="24"/>
          <w:szCs w:val="24"/>
        </w:rPr>
        <w:t xml:space="preserve">a través de la que accedió a la cuenta de </w:t>
      </w:r>
      <w:proofErr w:type="spellStart"/>
      <w:r w:rsidRPr="00B42A16">
        <w:rPr>
          <w:rStyle w:val="CharacterStyle1"/>
          <w:b/>
          <w:iCs/>
          <w:spacing w:val="4"/>
          <w:sz w:val="24"/>
          <w:szCs w:val="24"/>
        </w:rPr>
        <w:t>Faceboock</w:t>
      </w:r>
      <w:proofErr w:type="spellEnd"/>
      <w:r w:rsidRPr="00B42A16">
        <w:rPr>
          <w:rStyle w:val="CharacterStyle1"/>
          <w:b/>
          <w:iCs/>
          <w:spacing w:val="4"/>
          <w:sz w:val="24"/>
          <w:szCs w:val="24"/>
        </w:rPr>
        <w:t xml:space="preserve"> </w:t>
      </w:r>
      <w:r w:rsidRPr="00B42A16">
        <w:rPr>
          <w:rStyle w:val="CharacterStyle1"/>
          <w:b/>
          <w:spacing w:val="4"/>
          <w:sz w:val="24"/>
          <w:szCs w:val="24"/>
        </w:rPr>
        <w:t xml:space="preserve">de la menor, es palmario que contaba con ella. Es </w:t>
      </w:r>
      <w:r w:rsidRPr="00B42A16">
        <w:rPr>
          <w:rStyle w:val="CharacterStyle1"/>
          <w:b/>
          <w:spacing w:val="5"/>
          <w:sz w:val="24"/>
          <w:szCs w:val="24"/>
        </w:rPr>
        <w:t xml:space="preserve">presumible, hasta el punto de poder descartarse otra hipótesis que sería inverosímil, que si la conocía no es a través de artilugios o métodos de indagación informática que permitiesen su descubrimiento al margen de la voluntad de la titular de la cuenta. Es inferencia fundada que la contraseña pudo ser conocida a raíz de </w:t>
      </w:r>
      <w:r w:rsidRPr="00B42A16">
        <w:rPr>
          <w:rStyle w:val="CharacterStyle1"/>
          <w:b/>
          <w:spacing w:val="1"/>
          <w:sz w:val="24"/>
          <w:szCs w:val="24"/>
        </w:rPr>
        <w:t xml:space="preserve">una comunicación voluntaria de la propia menor titular, bien directamente; bien a través de su hermana. Esta </w:t>
      </w:r>
      <w:r w:rsidRPr="00B42A16">
        <w:rPr>
          <w:rStyle w:val="CharacterStyle1"/>
          <w:b/>
          <w:spacing w:val="4"/>
          <w:sz w:val="24"/>
          <w:szCs w:val="24"/>
        </w:rPr>
        <w:t xml:space="preserve">realidad nos sitúa en un escenario peculiar. Lo mismo que no hay prueba ilícita cuando un interlocutor revela </w:t>
      </w:r>
      <w:r w:rsidRPr="00B42A16">
        <w:rPr>
          <w:rStyle w:val="CharacterStyle1"/>
          <w:b/>
          <w:spacing w:val="3"/>
          <w:sz w:val="24"/>
          <w:szCs w:val="24"/>
        </w:rPr>
        <w:t xml:space="preserve">lo que bajo compromiso expreso o tácito de confidencia o secreto, le comunica otro (aunque sean contenidos </w:t>
      </w:r>
      <w:r w:rsidRPr="00B42A16">
        <w:rPr>
          <w:rStyle w:val="CharacterStyle1"/>
          <w:b/>
          <w:spacing w:val="2"/>
          <w:sz w:val="24"/>
          <w:szCs w:val="24"/>
        </w:rPr>
        <w:t xml:space="preserve">del ámbito de privacidad) o cuando el receptor violando obviamente el deber natural -expreso o tácito- de </w:t>
      </w:r>
      <w:r w:rsidRPr="00B42A16">
        <w:rPr>
          <w:rStyle w:val="CharacterStyle1"/>
          <w:b/>
          <w:spacing w:val="5"/>
          <w:sz w:val="24"/>
          <w:szCs w:val="24"/>
        </w:rPr>
        <w:t xml:space="preserve">confidencialidad que, le liga con el remitente entrega una carta privada que desvela la comisión de un delito </w:t>
      </w:r>
      <w:r w:rsidRPr="00B42A16">
        <w:rPr>
          <w:rStyle w:val="CharacterStyle1"/>
          <w:b/>
          <w:spacing w:val="3"/>
          <w:sz w:val="24"/>
          <w:szCs w:val="24"/>
        </w:rPr>
        <w:t xml:space="preserve">a los agentes policiales; o incluso cuando esa misma carta es entregada por el conviviente quien la recibió, </w:t>
      </w:r>
      <w:r w:rsidRPr="00B42A16">
        <w:rPr>
          <w:rStyle w:val="CharacterStyle1"/>
          <w:b/>
          <w:spacing w:val="1"/>
          <w:sz w:val="24"/>
          <w:szCs w:val="24"/>
        </w:rPr>
        <w:t xml:space="preserve">tampoco en la hipótesis propuesta como más verosímil (comunicación a través de la hermana) se puede hablar </w:t>
      </w:r>
      <w:r w:rsidRPr="00B42A16">
        <w:rPr>
          <w:rStyle w:val="CharacterStyle1"/>
          <w:b/>
          <w:spacing w:val="2"/>
          <w:sz w:val="24"/>
          <w:szCs w:val="24"/>
        </w:rPr>
        <w:t xml:space="preserve">aquí de prueba inutilizable. Si la afectación a la intimidad proviene de un particular que está autorizado para </w:t>
      </w:r>
      <w:r w:rsidRPr="00B42A16">
        <w:rPr>
          <w:rStyle w:val="CharacterStyle1"/>
          <w:b/>
          <w:spacing w:val="3"/>
          <w:sz w:val="24"/>
          <w:szCs w:val="24"/>
        </w:rPr>
        <w:t>acceder a ese ámbito de privacidad, que desvela, aunque abuse de la confianza concedida, no se activa la garantía reforzada del art. 11 .1 LOPJ</w:t>
      </w:r>
    </w:p>
    <w:p w:rsidR="00B42A16" w:rsidRPr="00B42A16" w:rsidRDefault="00B42A16" w:rsidP="00B42A16">
      <w:pPr>
        <w:pStyle w:val="Style1"/>
        <w:kinsoku w:val="0"/>
        <w:autoSpaceDE/>
        <w:autoSpaceDN/>
        <w:adjustRightInd/>
        <w:spacing w:before="432" w:line="360" w:lineRule="auto"/>
        <w:ind w:firstLine="576"/>
        <w:jc w:val="both"/>
        <w:rPr>
          <w:rStyle w:val="CharacterStyle1"/>
          <w:b/>
          <w:spacing w:val="4"/>
          <w:sz w:val="24"/>
          <w:szCs w:val="24"/>
        </w:rPr>
      </w:pPr>
      <w:r w:rsidRPr="00B42A16">
        <w:rPr>
          <w:rStyle w:val="CharacterStyle1"/>
          <w:b/>
          <w:spacing w:val="2"/>
          <w:sz w:val="24"/>
          <w:szCs w:val="24"/>
        </w:rPr>
        <w:t xml:space="preserve">Es sabido que el art. 18 CE no garantiza el secreto de los pensamientos que una persona ha transmitido </w:t>
      </w:r>
      <w:r w:rsidRPr="00B42A16">
        <w:rPr>
          <w:rStyle w:val="CharacterStyle1"/>
          <w:b/>
          <w:spacing w:val="4"/>
          <w:sz w:val="24"/>
          <w:szCs w:val="24"/>
        </w:rPr>
        <w:t>a otra, por lo que el receptor es libre de transmitir estas comunicaciones a terceros.</w:t>
      </w:r>
    </w:p>
    <w:p w:rsidR="00B42A16" w:rsidRPr="00B42A16" w:rsidRDefault="00B42A16" w:rsidP="00B42A16">
      <w:pPr>
        <w:pStyle w:val="Style1"/>
        <w:numPr>
          <w:ilvl w:val="0"/>
          <w:numId w:val="38"/>
        </w:numPr>
        <w:tabs>
          <w:tab w:val="clear" w:pos="216"/>
          <w:tab w:val="num" w:pos="1224"/>
        </w:tabs>
        <w:kinsoku w:val="0"/>
        <w:autoSpaceDE/>
        <w:autoSpaceDN/>
        <w:adjustRightInd/>
        <w:spacing w:before="216" w:after="396" w:line="360" w:lineRule="auto"/>
        <w:ind w:left="0"/>
        <w:jc w:val="both"/>
        <w:rPr>
          <w:rStyle w:val="CharacterStyle1"/>
          <w:b/>
          <w:spacing w:val="2"/>
          <w:sz w:val="24"/>
          <w:szCs w:val="24"/>
        </w:rPr>
      </w:pPr>
      <w:r w:rsidRPr="00B42A16">
        <w:rPr>
          <w:rStyle w:val="CharacterStyle1"/>
          <w:b/>
          <w:spacing w:val="-1"/>
          <w:sz w:val="24"/>
          <w:szCs w:val="24"/>
        </w:rPr>
        <w:lastRenderedPageBreak/>
        <w:t xml:space="preserve">Además estamos hablando de la madre -y no cualquier otro particular-. Es titular de la patria potestad </w:t>
      </w:r>
      <w:r w:rsidRPr="00B42A16">
        <w:rPr>
          <w:rStyle w:val="CharacterStyle1"/>
          <w:b/>
          <w:spacing w:val="3"/>
          <w:sz w:val="24"/>
          <w:szCs w:val="24"/>
        </w:rPr>
        <w:t xml:space="preserve">concebida no como poder sino como función tuitiva respecto de la menor. Es ella quien accede a esa cuenta </w:t>
      </w:r>
      <w:r w:rsidRPr="00B42A16">
        <w:rPr>
          <w:rStyle w:val="CharacterStyle1"/>
          <w:b/>
          <w:spacing w:val="2"/>
          <w:sz w:val="24"/>
          <w:szCs w:val="24"/>
        </w:rPr>
        <w:t>ante signos claros de que se estaba desarrollando una actividad presuntamente criminal en la que no cabía excluir la victimización de su hija. No puede el ordenamiento hacer descansar en los padres unas obligaciones de velar por sus hijos menores y al mismo tiempo desposeerles de toda capacidad de controlar en casos como el presente en que las evidencias apuntaban inequívocamente en esa dirección. La inhibición de la madre ante</w:t>
      </w:r>
    </w:p>
    <w:p w:rsidR="00B42A16" w:rsidRPr="00B42A16" w:rsidRDefault="00B42A16" w:rsidP="00B42A16">
      <w:pPr>
        <w:pStyle w:val="Style1"/>
        <w:kinsoku w:val="0"/>
        <w:autoSpaceDE/>
        <w:autoSpaceDN/>
        <w:adjustRightInd/>
        <w:spacing w:before="432" w:line="360" w:lineRule="auto"/>
        <w:jc w:val="both"/>
        <w:rPr>
          <w:rStyle w:val="CharacterStyle1"/>
          <w:b/>
          <w:spacing w:val="4"/>
          <w:sz w:val="24"/>
          <w:szCs w:val="24"/>
        </w:rPr>
      </w:pPr>
      <w:r w:rsidRPr="00B42A16">
        <w:rPr>
          <w:rStyle w:val="CharacterStyle1"/>
          <w:b/>
          <w:spacing w:val="5"/>
          <w:sz w:val="24"/>
          <w:szCs w:val="24"/>
        </w:rPr>
        <w:t xml:space="preserve">hechos de esa naturaleza, contrariaría los deberes que le asigna por la legislación civil. Se trataba además </w:t>
      </w:r>
      <w:r w:rsidRPr="00B42A16">
        <w:rPr>
          <w:rStyle w:val="CharacterStyle1"/>
          <w:b/>
          <w:spacing w:val="3"/>
          <w:sz w:val="24"/>
          <w:szCs w:val="24"/>
        </w:rPr>
        <w:t xml:space="preserve">de actividad delictiva no agotada, sino viva: es objetivo prioritario hacerla cesar. Tienen componentes muy distintos las valoraciones y ponderación a efectuar cuando se trata de investigar una actividad delictiva ya </w:t>
      </w:r>
      <w:r w:rsidRPr="00B42A16">
        <w:rPr>
          <w:rStyle w:val="CharacterStyle1"/>
          <w:b/>
          <w:spacing w:val="4"/>
          <w:sz w:val="24"/>
          <w:szCs w:val="24"/>
        </w:rPr>
        <w:t>sucedida, que cuando se trata además de impedir que se perpetúe, más en una materia tan sensible como esta en que las víctimas son menores.</w:t>
      </w:r>
    </w:p>
    <w:p w:rsidR="00B42A16" w:rsidRPr="00B42A16" w:rsidRDefault="00B42A16" w:rsidP="00B42A16">
      <w:pPr>
        <w:pStyle w:val="Style2"/>
        <w:numPr>
          <w:ilvl w:val="0"/>
          <w:numId w:val="39"/>
        </w:numPr>
        <w:tabs>
          <w:tab w:val="clear" w:pos="216"/>
          <w:tab w:val="num" w:pos="1224"/>
        </w:tabs>
        <w:kinsoku w:val="0"/>
        <w:autoSpaceDE/>
        <w:autoSpaceDN/>
        <w:spacing w:before="108" w:line="360" w:lineRule="auto"/>
        <w:ind w:left="0"/>
        <w:rPr>
          <w:rStyle w:val="CharacterStyle2"/>
          <w:b/>
          <w:spacing w:val="4"/>
          <w:sz w:val="24"/>
          <w:szCs w:val="24"/>
        </w:rPr>
      </w:pPr>
      <w:r w:rsidRPr="00B42A16">
        <w:rPr>
          <w:rStyle w:val="CharacterStyle2"/>
          <w:b/>
          <w:spacing w:val="2"/>
          <w:sz w:val="24"/>
          <w:szCs w:val="24"/>
        </w:rPr>
        <w:t xml:space="preserve">No podemos tampoco ignorar que la menor titular de la cuenta no solo no ha protestado por esa </w:t>
      </w:r>
      <w:r w:rsidRPr="00B42A16">
        <w:rPr>
          <w:rStyle w:val="CharacterStyle2"/>
          <w:b/>
          <w:spacing w:val="3"/>
          <w:sz w:val="24"/>
          <w:szCs w:val="24"/>
        </w:rPr>
        <w:t xml:space="preserve">intromisión en su intimidad (lo que permite presumir un consentimiento o anuencia </w:t>
      </w:r>
      <w:r w:rsidRPr="00B42A16">
        <w:rPr>
          <w:rStyle w:val="CharacterStyle2"/>
          <w:b/>
          <w:iCs/>
          <w:spacing w:val="3"/>
          <w:sz w:val="24"/>
          <w:szCs w:val="24"/>
        </w:rPr>
        <w:t xml:space="preserve">ex post), </w:t>
      </w:r>
      <w:r w:rsidRPr="00B42A16">
        <w:rPr>
          <w:rStyle w:val="CharacterStyle2"/>
          <w:b/>
          <w:spacing w:val="3"/>
          <w:sz w:val="24"/>
          <w:szCs w:val="24"/>
        </w:rPr>
        <w:t xml:space="preserve">sino que además </w:t>
      </w:r>
      <w:r w:rsidRPr="00B42A16">
        <w:rPr>
          <w:rStyle w:val="CharacterStyle2"/>
          <w:b/>
          <w:spacing w:val="1"/>
          <w:sz w:val="24"/>
          <w:szCs w:val="24"/>
        </w:rPr>
        <w:t xml:space="preserve">ha refrendado con sus declaraciones el contenido de esas comunicaciones ya producidas en lo que constituiría </w:t>
      </w:r>
      <w:r w:rsidRPr="00B42A16">
        <w:rPr>
          <w:rStyle w:val="CharacterStyle2"/>
          <w:b/>
          <w:spacing w:val="6"/>
          <w:sz w:val="24"/>
          <w:szCs w:val="24"/>
        </w:rPr>
        <w:t xml:space="preserve">una prueba independiente de la anterior y no enlazada por vínculos de </w:t>
      </w:r>
      <w:proofErr w:type="spellStart"/>
      <w:r w:rsidRPr="00B42A16">
        <w:rPr>
          <w:rStyle w:val="CharacterStyle2"/>
          <w:b/>
          <w:spacing w:val="6"/>
          <w:sz w:val="24"/>
          <w:szCs w:val="24"/>
        </w:rPr>
        <w:t>antijuricidad</w:t>
      </w:r>
      <w:proofErr w:type="spellEnd"/>
      <w:r w:rsidRPr="00B42A16">
        <w:rPr>
          <w:rStyle w:val="CharacterStyle2"/>
          <w:b/>
          <w:spacing w:val="6"/>
          <w:sz w:val="24"/>
          <w:szCs w:val="24"/>
        </w:rPr>
        <w:t xml:space="preserve">, lo que autoriza su </w:t>
      </w:r>
      <w:r w:rsidRPr="00B42A16">
        <w:rPr>
          <w:rStyle w:val="CharacterStyle2"/>
          <w:b/>
          <w:spacing w:val="2"/>
          <w:sz w:val="24"/>
          <w:szCs w:val="24"/>
        </w:rPr>
        <w:t xml:space="preserve">valoración plena y autónoma aún en el supuesto -que no es el caso como hemos argumentado- de que aquélla </w:t>
      </w:r>
      <w:r w:rsidRPr="00B42A16">
        <w:rPr>
          <w:rStyle w:val="CharacterStyle2"/>
          <w:b/>
          <w:spacing w:val="4"/>
          <w:sz w:val="24"/>
          <w:szCs w:val="24"/>
        </w:rPr>
        <w:t xml:space="preserve">se reputase inutilizable. Sería prueba independiente, al haberse roto toda conexión de </w:t>
      </w:r>
      <w:proofErr w:type="spellStart"/>
      <w:r w:rsidRPr="00B42A16">
        <w:rPr>
          <w:rStyle w:val="CharacterStyle2"/>
          <w:b/>
          <w:spacing w:val="4"/>
          <w:sz w:val="24"/>
          <w:szCs w:val="24"/>
        </w:rPr>
        <w:t>antijuricidad</w:t>
      </w:r>
      <w:proofErr w:type="spellEnd"/>
      <w:r w:rsidRPr="00B42A16">
        <w:rPr>
          <w:rStyle w:val="CharacterStyle2"/>
          <w:b/>
          <w:spacing w:val="4"/>
          <w:sz w:val="24"/>
          <w:szCs w:val="24"/>
        </w:rPr>
        <w:t>.</w:t>
      </w:r>
    </w:p>
    <w:p w:rsidR="00B42A16" w:rsidRPr="00B42A16" w:rsidRDefault="00B42A16" w:rsidP="00B42A16">
      <w:pPr>
        <w:pStyle w:val="Style1"/>
        <w:numPr>
          <w:ilvl w:val="0"/>
          <w:numId w:val="39"/>
        </w:numPr>
        <w:tabs>
          <w:tab w:val="clear" w:pos="216"/>
          <w:tab w:val="num" w:pos="1224"/>
        </w:tabs>
        <w:kinsoku w:val="0"/>
        <w:autoSpaceDE/>
        <w:autoSpaceDN/>
        <w:adjustRightInd/>
        <w:spacing w:before="252" w:line="360" w:lineRule="auto"/>
        <w:ind w:left="0"/>
        <w:jc w:val="both"/>
        <w:rPr>
          <w:rStyle w:val="CharacterStyle1"/>
          <w:b/>
          <w:spacing w:val="2"/>
          <w:sz w:val="24"/>
          <w:szCs w:val="24"/>
        </w:rPr>
      </w:pPr>
      <w:r w:rsidRPr="00B42A16">
        <w:rPr>
          <w:rStyle w:val="CharacterStyle1"/>
          <w:b/>
          <w:spacing w:val="4"/>
          <w:sz w:val="24"/>
          <w:szCs w:val="24"/>
        </w:rPr>
        <w:t xml:space="preserve">Una cosa es el acceso y otra desvelar el contenido. Que estaba autorizada a acceder lo demuestra </w:t>
      </w:r>
      <w:r w:rsidRPr="00B42A16">
        <w:rPr>
          <w:rStyle w:val="CharacterStyle1"/>
          <w:b/>
          <w:spacing w:val="2"/>
          <w:sz w:val="24"/>
          <w:szCs w:val="24"/>
        </w:rPr>
        <w:t>la posesión de la contraseña.</w:t>
      </w:r>
    </w:p>
    <w:p w:rsidR="00B42A16" w:rsidRPr="00B42A16" w:rsidRDefault="00B42A16" w:rsidP="00B42A16">
      <w:pPr>
        <w:pStyle w:val="Style2"/>
        <w:kinsoku w:val="0"/>
        <w:autoSpaceDE/>
        <w:autoSpaceDN/>
        <w:spacing w:line="360" w:lineRule="auto"/>
        <w:rPr>
          <w:rStyle w:val="CharacterStyle2"/>
          <w:b/>
          <w:sz w:val="24"/>
          <w:szCs w:val="24"/>
        </w:rPr>
      </w:pPr>
      <w:r w:rsidRPr="00B42A16">
        <w:rPr>
          <w:rStyle w:val="CharacterStyle2"/>
          <w:b/>
          <w:bCs/>
          <w:spacing w:val="3"/>
          <w:sz w:val="24"/>
          <w:szCs w:val="24"/>
        </w:rPr>
        <w:t xml:space="preserve">SEXTO.- </w:t>
      </w:r>
      <w:r w:rsidRPr="00B42A16">
        <w:rPr>
          <w:rStyle w:val="CharacterStyle2"/>
          <w:b/>
          <w:spacing w:val="3"/>
          <w:sz w:val="24"/>
          <w:szCs w:val="24"/>
        </w:rPr>
        <w:t xml:space="preserve">En otro orden de cosas ataca también este recurrente la intervención del teléfono móvil, del </w:t>
      </w:r>
      <w:r w:rsidRPr="00B42A16">
        <w:rPr>
          <w:rStyle w:val="CharacterStyle2"/>
          <w:b/>
          <w:spacing w:val="6"/>
          <w:sz w:val="24"/>
          <w:szCs w:val="24"/>
        </w:rPr>
        <w:t xml:space="preserve">que se extrajo tanto la tarjeta </w:t>
      </w:r>
      <w:proofErr w:type="spellStart"/>
      <w:r w:rsidRPr="00B42A16">
        <w:rPr>
          <w:rStyle w:val="CharacterStyle2"/>
          <w:b/>
          <w:iCs/>
          <w:spacing w:val="6"/>
          <w:sz w:val="24"/>
          <w:szCs w:val="24"/>
        </w:rPr>
        <w:t>Sim</w:t>
      </w:r>
      <w:proofErr w:type="spellEnd"/>
      <w:r w:rsidRPr="00B42A16">
        <w:rPr>
          <w:rStyle w:val="CharacterStyle2"/>
          <w:b/>
          <w:iCs/>
          <w:spacing w:val="6"/>
          <w:sz w:val="24"/>
          <w:szCs w:val="24"/>
        </w:rPr>
        <w:t xml:space="preserve"> </w:t>
      </w:r>
      <w:r w:rsidRPr="00B42A16">
        <w:rPr>
          <w:rStyle w:val="CharacterStyle2"/>
          <w:b/>
          <w:spacing w:val="6"/>
          <w:sz w:val="24"/>
          <w:szCs w:val="24"/>
        </w:rPr>
        <w:t xml:space="preserve">como la tarjeta </w:t>
      </w:r>
      <w:proofErr w:type="spellStart"/>
      <w:r w:rsidRPr="00B42A16">
        <w:rPr>
          <w:rStyle w:val="CharacterStyle2"/>
          <w:b/>
          <w:iCs/>
          <w:spacing w:val="6"/>
          <w:sz w:val="24"/>
          <w:szCs w:val="24"/>
        </w:rPr>
        <w:t>MicroSD</w:t>
      </w:r>
      <w:proofErr w:type="spellEnd"/>
      <w:r w:rsidRPr="00B42A16">
        <w:rPr>
          <w:rStyle w:val="CharacterStyle2"/>
          <w:b/>
          <w:iCs/>
          <w:spacing w:val="6"/>
          <w:sz w:val="24"/>
          <w:szCs w:val="24"/>
        </w:rPr>
        <w:t xml:space="preserve"> </w:t>
      </w:r>
      <w:r w:rsidRPr="00B42A16">
        <w:rPr>
          <w:rStyle w:val="CharacterStyle2"/>
          <w:b/>
          <w:spacing w:val="6"/>
          <w:sz w:val="24"/>
          <w:szCs w:val="24"/>
        </w:rPr>
        <w:t xml:space="preserve">, que fue entregado por el padre del recurrente </w:t>
      </w:r>
      <w:r w:rsidRPr="00B42A16">
        <w:rPr>
          <w:rStyle w:val="CharacterStyle2"/>
          <w:b/>
          <w:sz w:val="24"/>
          <w:szCs w:val="24"/>
        </w:rPr>
        <w:t>a la policía.</w:t>
      </w:r>
    </w:p>
    <w:p w:rsidR="00B42A16" w:rsidRPr="00B42A16" w:rsidRDefault="00B42A16" w:rsidP="00B42A16">
      <w:pPr>
        <w:pStyle w:val="Style1"/>
        <w:kinsoku w:val="0"/>
        <w:autoSpaceDE/>
        <w:autoSpaceDN/>
        <w:adjustRightInd/>
        <w:spacing w:before="144" w:line="360" w:lineRule="auto"/>
        <w:jc w:val="both"/>
        <w:rPr>
          <w:rStyle w:val="CharacterStyle1"/>
          <w:b/>
          <w:spacing w:val="4"/>
          <w:sz w:val="24"/>
          <w:szCs w:val="24"/>
        </w:rPr>
      </w:pPr>
      <w:r w:rsidRPr="00B42A16">
        <w:rPr>
          <w:rStyle w:val="CharacterStyle1"/>
          <w:b/>
          <w:spacing w:val="4"/>
          <w:sz w:val="24"/>
          <w:szCs w:val="24"/>
        </w:rPr>
        <w:t>El análisis de esas tarjetas se acordó mediante providencia inmotivada de 15 de febrero de 2015.</w:t>
      </w:r>
    </w:p>
    <w:p w:rsidR="00B42A16" w:rsidRPr="00B42A16" w:rsidRDefault="00B42A16" w:rsidP="00B42A16">
      <w:pPr>
        <w:pStyle w:val="Style2"/>
        <w:kinsoku w:val="0"/>
        <w:autoSpaceDE/>
        <w:autoSpaceDN/>
        <w:spacing w:line="360" w:lineRule="auto"/>
        <w:ind w:firstLine="504"/>
        <w:rPr>
          <w:rStyle w:val="CharacterStyle2"/>
          <w:b/>
          <w:spacing w:val="4"/>
          <w:sz w:val="24"/>
          <w:szCs w:val="24"/>
        </w:rPr>
      </w:pPr>
      <w:r w:rsidRPr="00B42A16">
        <w:rPr>
          <w:rStyle w:val="CharacterStyle2"/>
          <w:b/>
          <w:spacing w:val="3"/>
          <w:sz w:val="24"/>
          <w:szCs w:val="24"/>
        </w:rPr>
        <w:t xml:space="preserve">Tampoco esta diligencia ni sus resultados serían utilizables. Estaría viciada desde su origen por la falta </w:t>
      </w:r>
      <w:r w:rsidRPr="00B42A16">
        <w:rPr>
          <w:rStyle w:val="CharacterStyle2"/>
          <w:b/>
          <w:spacing w:val="1"/>
          <w:sz w:val="24"/>
          <w:szCs w:val="24"/>
        </w:rPr>
        <w:t xml:space="preserve">de consentimiento del titular del teléfono, que accedió a la entrada y registro domiciliario pero no prestó su </w:t>
      </w:r>
      <w:r w:rsidRPr="00B42A16">
        <w:rPr>
          <w:rStyle w:val="CharacterStyle2"/>
          <w:b/>
          <w:spacing w:val="4"/>
          <w:sz w:val="24"/>
          <w:szCs w:val="24"/>
        </w:rPr>
        <w:t>consentimiento para el análisis del material informático y soportes digitales intervenidos.</w:t>
      </w:r>
    </w:p>
    <w:p w:rsidR="00B42A16" w:rsidRPr="00B42A16" w:rsidRDefault="00B42A16" w:rsidP="00B42A16">
      <w:pPr>
        <w:pStyle w:val="Style2"/>
        <w:kinsoku w:val="0"/>
        <w:autoSpaceDE/>
        <w:autoSpaceDN/>
        <w:spacing w:before="180" w:line="360" w:lineRule="auto"/>
        <w:rPr>
          <w:rStyle w:val="CharacterStyle2"/>
          <w:b/>
          <w:spacing w:val="3"/>
          <w:sz w:val="24"/>
          <w:szCs w:val="24"/>
        </w:rPr>
      </w:pPr>
      <w:r w:rsidRPr="00B42A16">
        <w:rPr>
          <w:rStyle w:val="CharacterStyle2"/>
          <w:b/>
          <w:spacing w:val="3"/>
          <w:sz w:val="24"/>
          <w:szCs w:val="24"/>
        </w:rPr>
        <w:t xml:space="preserve">Se preconiza en el recurso la aplicación analógica a ese tipo de diligencias de lo </w:t>
      </w:r>
      <w:r w:rsidRPr="00B42A16">
        <w:rPr>
          <w:rStyle w:val="CharacterStyle2"/>
          <w:b/>
          <w:spacing w:val="3"/>
          <w:sz w:val="24"/>
          <w:szCs w:val="24"/>
        </w:rPr>
        <w:lastRenderedPageBreak/>
        <w:t xml:space="preserve">establecido en el art. </w:t>
      </w:r>
      <w:r w:rsidRPr="00B42A16">
        <w:rPr>
          <w:rStyle w:val="CharacterStyle2"/>
          <w:b/>
          <w:spacing w:val="4"/>
          <w:sz w:val="24"/>
          <w:szCs w:val="24"/>
        </w:rPr>
        <w:t xml:space="preserve">579 </w:t>
      </w:r>
      <w:proofErr w:type="spellStart"/>
      <w:r w:rsidRPr="00B42A16">
        <w:rPr>
          <w:rStyle w:val="CharacterStyle2"/>
          <w:b/>
          <w:spacing w:val="4"/>
          <w:sz w:val="24"/>
          <w:szCs w:val="24"/>
        </w:rPr>
        <w:t>LECrim</w:t>
      </w:r>
      <w:proofErr w:type="spellEnd"/>
      <w:r w:rsidRPr="00B42A16">
        <w:rPr>
          <w:rStyle w:val="CharacterStyle2"/>
          <w:b/>
          <w:spacing w:val="4"/>
          <w:sz w:val="24"/>
          <w:szCs w:val="24"/>
        </w:rPr>
        <w:t xml:space="preserve">. La providencia dictada sería manifiestamente insuficiente y no colmaría las exigencias formales </w:t>
      </w:r>
      <w:r w:rsidRPr="00B42A16">
        <w:rPr>
          <w:rStyle w:val="CharacterStyle2"/>
          <w:b/>
          <w:spacing w:val="3"/>
          <w:sz w:val="24"/>
          <w:szCs w:val="24"/>
        </w:rPr>
        <w:t>y de fondo de una resolución con esa trascendencia.</w:t>
      </w:r>
    </w:p>
    <w:p w:rsidR="00B42A16" w:rsidRPr="00B42A16" w:rsidRDefault="00B42A16" w:rsidP="00B42A16">
      <w:pPr>
        <w:pStyle w:val="Style2"/>
        <w:kinsoku w:val="0"/>
        <w:autoSpaceDE/>
        <w:autoSpaceDN/>
        <w:spacing w:before="180" w:line="360" w:lineRule="auto"/>
        <w:rPr>
          <w:rStyle w:val="CharacterStyle2"/>
          <w:b/>
          <w:iCs/>
          <w:spacing w:val="2"/>
          <w:sz w:val="24"/>
          <w:szCs w:val="24"/>
        </w:rPr>
      </w:pPr>
      <w:r w:rsidRPr="00B42A16">
        <w:rPr>
          <w:rStyle w:val="CharacterStyle2"/>
          <w:b/>
          <w:spacing w:val="2"/>
          <w:sz w:val="24"/>
          <w:szCs w:val="24"/>
        </w:rPr>
        <w:t xml:space="preserve">Hay que partir de lo que la Audiencia da por probado. Entre lo acreditado, está la autorización otorgada </w:t>
      </w:r>
      <w:r w:rsidRPr="00B42A16">
        <w:rPr>
          <w:rStyle w:val="CharacterStyle2"/>
          <w:b/>
          <w:iCs/>
          <w:spacing w:val="1"/>
          <w:sz w:val="24"/>
          <w:szCs w:val="24"/>
        </w:rPr>
        <w:t xml:space="preserve">por el recurrente para ese examen: </w:t>
      </w:r>
      <w:r w:rsidRPr="00B42A16">
        <w:rPr>
          <w:rStyle w:val="CharacterStyle2"/>
          <w:b/>
          <w:bCs/>
          <w:iCs/>
          <w:spacing w:val="1"/>
          <w:sz w:val="24"/>
          <w:szCs w:val="24"/>
        </w:rPr>
        <w:t xml:space="preserve">"Es evidente que Gonzalo procedió a autorizar de forma expresa y </w:t>
      </w:r>
      <w:r w:rsidRPr="00B42A16">
        <w:rPr>
          <w:rStyle w:val="CharacterStyle2"/>
          <w:b/>
          <w:bCs/>
          <w:iCs/>
          <w:spacing w:val="3"/>
          <w:sz w:val="24"/>
          <w:szCs w:val="24"/>
        </w:rPr>
        <w:t xml:space="preserve">asistido de su letrada no tan solo la entrada y registro en su domicilio, la cual también fue autorizada por los padres del mismo, al ser el mismo domicilio, sino que de forma expresa y de forma diferenciada </w:t>
      </w:r>
      <w:r w:rsidRPr="00B42A16">
        <w:rPr>
          <w:rStyle w:val="CharacterStyle2"/>
          <w:b/>
          <w:bCs/>
          <w:iCs/>
          <w:spacing w:val="4"/>
          <w:sz w:val="24"/>
          <w:szCs w:val="24"/>
        </w:rPr>
        <w:t xml:space="preserve">a la anterior, autorizó a los agentes de los MMEE para que procedieran a recoger de dicho domicilio </w:t>
      </w:r>
      <w:r w:rsidRPr="00B42A16">
        <w:rPr>
          <w:rStyle w:val="CharacterStyle2"/>
          <w:b/>
          <w:bCs/>
          <w:iCs/>
          <w:spacing w:val="2"/>
          <w:sz w:val="24"/>
          <w:szCs w:val="24"/>
        </w:rPr>
        <w:t xml:space="preserve">todo el material informático u otros, autorización que realiza al efecto de </w:t>
      </w:r>
      <w:proofErr w:type="spellStart"/>
      <w:r w:rsidRPr="00B42A16">
        <w:rPr>
          <w:rStyle w:val="CharacterStyle2"/>
          <w:b/>
          <w:bCs/>
          <w:iCs/>
          <w:spacing w:val="2"/>
          <w:sz w:val="24"/>
          <w:szCs w:val="24"/>
        </w:rPr>
        <w:t>colaborarcon</w:t>
      </w:r>
      <w:proofErr w:type="spellEnd"/>
      <w:r w:rsidRPr="00B42A16">
        <w:rPr>
          <w:rStyle w:val="CharacterStyle2"/>
          <w:b/>
          <w:bCs/>
          <w:iCs/>
          <w:spacing w:val="2"/>
          <w:sz w:val="24"/>
          <w:szCs w:val="24"/>
        </w:rPr>
        <w:t xml:space="preserve"> la investigación </w:t>
      </w:r>
      <w:r w:rsidRPr="00B42A16">
        <w:rPr>
          <w:rStyle w:val="CharacterStyle2"/>
          <w:b/>
          <w:bCs/>
          <w:iCs/>
          <w:spacing w:val="-1"/>
          <w:sz w:val="24"/>
          <w:szCs w:val="24"/>
        </w:rPr>
        <w:t xml:space="preserve">de los hechos. </w:t>
      </w:r>
      <w:r w:rsidRPr="00B42A16">
        <w:rPr>
          <w:rStyle w:val="CharacterStyle2"/>
          <w:b/>
          <w:iCs/>
          <w:spacing w:val="-1"/>
          <w:sz w:val="24"/>
          <w:szCs w:val="24"/>
        </w:rPr>
        <w:t xml:space="preserve">Con dicho material en poder de la unidad de investigación de la policía de los MMEE se tenía que proceder al volcado y análisis de la documentación que en los mismos se pudiera contener y pese a tener la autorización del detenido en dicha fecha, e indicamos que existía la autorización dado que había autorizado </w:t>
      </w:r>
      <w:r w:rsidRPr="00B42A16">
        <w:rPr>
          <w:rStyle w:val="CharacterStyle2"/>
          <w:b/>
          <w:iCs/>
          <w:spacing w:val="-3"/>
          <w:sz w:val="24"/>
          <w:szCs w:val="24"/>
        </w:rPr>
        <w:t xml:space="preserve">la recogida de dicho material, y es evidente que si se recoge dicho material informático es para analizarlo, no </w:t>
      </w:r>
      <w:r w:rsidRPr="00B42A16">
        <w:rPr>
          <w:rStyle w:val="CharacterStyle2"/>
          <w:b/>
          <w:iCs/>
          <w:spacing w:val="1"/>
          <w:sz w:val="24"/>
          <w:szCs w:val="24"/>
        </w:rPr>
        <w:t xml:space="preserve">obstante se procedió a solicitar del Juzgado autorización para el volcado y análisis. En dicho contexto, y así </w:t>
      </w:r>
      <w:r w:rsidRPr="00B42A16">
        <w:rPr>
          <w:rStyle w:val="CharacterStyle2"/>
          <w:b/>
          <w:iCs/>
          <w:spacing w:val="2"/>
          <w:sz w:val="24"/>
          <w:szCs w:val="24"/>
        </w:rPr>
        <w:t xml:space="preserve">lo entendemos, dado que Gonzalo había autorizado de forma voluntaria la entrada y registro del domicilio, </w:t>
      </w:r>
      <w:r w:rsidRPr="00B42A16">
        <w:rPr>
          <w:rStyle w:val="CharacterStyle2"/>
          <w:b/>
          <w:iCs/>
          <w:spacing w:val="-1"/>
          <w:sz w:val="24"/>
          <w:szCs w:val="24"/>
        </w:rPr>
        <w:t xml:space="preserve">la recogida de/material, que estaba asesorado por su letrada, dado que el mismo indica que realiza todo ello </w:t>
      </w:r>
      <w:r w:rsidRPr="00B42A16">
        <w:rPr>
          <w:rStyle w:val="CharacterStyle2"/>
          <w:b/>
          <w:iCs/>
          <w:sz w:val="24"/>
          <w:szCs w:val="24"/>
        </w:rPr>
        <w:t xml:space="preserve">para colaborar con la administración de justicia, y que por otra parte, tanto a nivel policial como judicialmente </w:t>
      </w:r>
      <w:r w:rsidRPr="00B42A16">
        <w:rPr>
          <w:rStyle w:val="CharacterStyle2"/>
          <w:b/>
          <w:iCs/>
          <w:spacing w:val="1"/>
          <w:sz w:val="24"/>
          <w:szCs w:val="24"/>
        </w:rPr>
        <w:t xml:space="preserve">ya había declarado sobre los hechos, con reconocimiento de su autoría, salvo en lo concerniente a uno de </w:t>
      </w:r>
      <w:r w:rsidRPr="00B42A16">
        <w:rPr>
          <w:rStyle w:val="CharacterStyle2"/>
          <w:b/>
          <w:iCs/>
          <w:spacing w:val="-1"/>
          <w:sz w:val="24"/>
          <w:szCs w:val="24"/>
        </w:rPr>
        <w:t xml:space="preserve">los hechos que también se le atribuyen, además de otras declaraciones testifícales corroborando los hechos </w:t>
      </w:r>
      <w:r w:rsidRPr="00B42A16">
        <w:rPr>
          <w:rStyle w:val="CharacterStyle2"/>
          <w:b/>
          <w:iCs/>
          <w:spacing w:val="-4"/>
          <w:sz w:val="24"/>
          <w:szCs w:val="24"/>
        </w:rPr>
        <w:t xml:space="preserve">(sin perjuicio de lo que resulte de las pruebas practicadas en el acto de/juicio), se procedió a dictar diversas </w:t>
      </w:r>
      <w:r w:rsidRPr="00B42A16">
        <w:rPr>
          <w:rStyle w:val="CharacterStyle2"/>
          <w:b/>
          <w:iCs/>
          <w:spacing w:val="-1"/>
          <w:sz w:val="24"/>
          <w:szCs w:val="24"/>
        </w:rPr>
        <w:t xml:space="preserve">providencias, así la de fecha 15102113 acordándolo librar oficio a la Policía Científica de la UCIF de Sabadell para el análisis de ¡os soportes informáticos intervenidos (folio 193), la providencia de fecha 02104113 que </w:t>
      </w:r>
      <w:r w:rsidRPr="00B42A16">
        <w:rPr>
          <w:rStyle w:val="CharacterStyle2"/>
          <w:b/>
          <w:iCs/>
          <w:sz w:val="24"/>
          <w:szCs w:val="24"/>
        </w:rPr>
        <w:t xml:space="preserve">acordó emitir mandamiento a los MMEE dirigido a la compañía </w:t>
      </w:r>
      <w:proofErr w:type="spellStart"/>
      <w:r w:rsidRPr="00B42A16">
        <w:rPr>
          <w:rStyle w:val="CharacterStyle2"/>
          <w:b/>
          <w:bCs/>
          <w:iCs/>
          <w:sz w:val="24"/>
          <w:szCs w:val="24"/>
        </w:rPr>
        <w:t>facebook</w:t>
      </w:r>
      <w:proofErr w:type="spellEnd"/>
      <w:r w:rsidRPr="00B42A16">
        <w:rPr>
          <w:rStyle w:val="CharacterStyle2"/>
          <w:b/>
          <w:bCs/>
          <w:iCs/>
          <w:sz w:val="24"/>
          <w:szCs w:val="24"/>
        </w:rPr>
        <w:t xml:space="preserve"> </w:t>
      </w:r>
      <w:r w:rsidRPr="00B42A16">
        <w:rPr>
          <w:rStyle w:val="CharacterStyle2"/>
          <w:b/>
          <w:iCs/>
          <w:sz w:val="24"/>
          <w:szCs w:val="24"/>
        </w:rPr>
        <w:t xml:space="preserve">para que facilitaran los mensajes </w:t>
      </w:r>
      <w:r w:rsidRPr="00B42A16">
        <w:rPr>
          <w:rStyle w:val="CharacterStyle2"/>
          <w:b/>
          <w:iCs/>
          <w:spacing w:val="2"/>
          <w:sz w:val="24"/>
          <w:szCs w:val="24"/>
        </w:rPr>
        <w:t>entre los perfiles informáticos de Estela y Gonzalo (folio 207).</w:t>
      </w:r>
    </w:p>
    <w:p w:rsidR="00B42A16" w:rsidRPr="00B42A16" w:rsidRDefault="00B42A16" w:rsidP="00B42A16">
      <w:pPr>
        <w:pStyle w:val="Style1"/>
        <w:kinsoku w:val="0"/>
        <w:autoSpaceDE/>
        <w:autoSpaceDN/>
        <w:adjustRightInd/>
        <w:spacing w:before="432" w:line="360" w:lineRule="auto"/>
        <w:ind w:firstLine="576"/>
        <w:jc w:val="both"/>
        <w:rPr>
          <w:rStyle w:val="CharacterStyle1"/>
          <w:b/>
          <w:iCs/>
          <w:sz w:val="24"/>
          <w:szCs w:val="24"/>
        </w:rPr>
      </w:pPr>
      <w:r w:rsidRPr="00B42A16">
        <w:rPr>
          <w:rStyle w:val="CharacterStyle1"/>
          <w:b/>
          <w:iCs/>
          <w:spacing w:val="3"/>
          <w:sz w:val="24"/>
          <w:szCs w:val="24"/>
        </w:rPr>
        <w:t xml:space="preserve">No consideramos por lo tanto que se haya procedido a la vulneración del derecho a la intimidad, </w:t>
      </w:r>
      <w:r w:rsidRPr="00B42A16">
        <w:rPr>
          <w:rStyle w:val="CharacterStyle1"/>
          <w:b/>
          <w:iCs/>
          <w:spacing w:val="1"/>
          <w:sz w:val="24"/>
          <w:szCs w:val="24"/>
        </w:rPr>
        <w:t xml:space="preserve">ante el consentimiento del acusado, asistido en todo momento por su letrada, tanto a la entrada y registro </w:t>
      </w:r>
      <w:r w:rsidRPr="00B42A16">
        <w:rPr>
          <w:rStyle w:val="CharacterStyle1"/>
          <w:b/>
          <w:iCs/>
          <w:spacing w:val="2"/>
          <w:sz w:val="24"/>
          <w:szCs w:val="24"/>
        </w:rPr>
        <w:t xml:space="preserve">en su domicilio, como a recoger el material informático o de otro tipo que en el domicilio pudiera existir, </w:t>
      </w:r>
      <w:r w:rsidRPr="00B42A16">
        <w:rPr>
          <w:rStyle w:val="CharacterStyle1"/>
          <w:b/>
          <w:iCs/>
          <w:spacing w:val="-5"/>
          <w:sz w:val="24"/>
          <w:szCs w:val="24"/>
        </w:rPr>
        <w:t xml:space="preserve">siendo incuestionable que la autorización para recoger conlleva el análisis del contenido que en dicho material </w:t>
      </w:r>
      <w:r w:rsidRPr="00B42A16">
        <w:rPr>
          <w:rStyle w:val="CharacterStyle1"/>
          <w:b/>
          <w:iCs/>
          <w:spacing w:val="1"/>
          <w:sz w:val="24"/>
          <w:szCs w:val="24"/>
        </w:rPr>
        <w:t xml:space="preserve">informático se encuentre. Que aún </w:t>
      </w:r>
      <w:proofErr w:type="spellStart"/>
      <w:r w:rsidRPr="00B42A16">
        <w:rPr>
          <w:rStyle w:val="CharacterStyle1"/>
          <w:b/>
          <w:iCs/>
          <w:spacing w:val="1"/>
          <w:sz w:val="24"/>
          <w:szCs w:val="24"/>
        </w:rPr>
        <w:t>así,se</w:t>
      </w:r>
      <w:proofErr w:type="spellEnd"/>
      <w:r w:rsidRPr="00B42A16">
        <w:rPr>
          <w:rStyle w:val="CharacterStyle1"/>
          <w:b/>
          <w:iCs/>
          <w:spacing w:val="1"/>
          <w:sz w:val="24"/>
          <w:szCs w:val="24"/>
        </w:rPr>
        <w:t xml:space="preserve"> dio cuenta al Juzgado de Instrucción que llevaba las actuaciones </w:t>
      </w:r>
      <w:r w:rsidRPr="00B42A16">
        <w:rPr>
          <w:rStyle w:val="CharacterStyle1"/>
          <w:b/>
          <w:iCs/>
          <w:spacing w:val="-4"/>
          <w:sz w:val="24"/>
          <w:szCs w:val="24"/>
        </w:rPr>
        <w:t xml:space="preserve">y por la Juez se procedió a dictar con todos los antecedentes </w:t>
      </w:r>
      <w:r w:rsidRPr="00B42A16">
        <w:rPr>
          <w:rStyle w:val="CharacterStyle1"/>
          <w:b/>
          <w:iCs/>
          <w:spacing w:val="-4"/>
          <w:sz w:val="24"/>
          <w:szCs w:val="24"/>
        </w:rPr>
        <w:lastRenderedPageBreak/>
        <w:t xml:space="preserve">existentes una resolución, que si bien fue una Providencia, no obstante ello no significa que haya estado exenta la medida de control judicial, dado que el </w:t>
      </w:r>
      <w:r w:rsidRPr="00B42A16">
        <w:rPr>
          <w:rStyle w:val="CharacterStyle1"/>
          <w:b/>
          <w:iCs/>
          <w:sz w:val="24"/>
          <w:szCs w:val="24"/>
        </w:rPr>
        <w:t>consentimiento otorgado por el acusado no exigía de una mayor argumentación.</w:t>
      </w:r>
    </w:p>
    <w:p w:rsidR="00B42A16" w:rsidRPr="00B42A16" w:rsidRDefault="00B42A16" w:rsidP="00B42A16">
      <w:pPr>
        <w:pStyle w:val="Style2"/>
        <w:kinsoku w:val="0"/>
        <w:autoSpaceDE/>
        <w:autoSpaceDN/>
        <w:spacing w:before="396" w:line="360" w:lineRule="auto"/>
        <w:rPr>
          <w:rStyle w:val="CharacterStyle2"/>
          <w:b/>
          <w:iCs/>
          <w:spacing w:val="1"/>
          <w:sz w:val="24"/>
          <w:szCs w:val="24"/>
        </w:rPr>
      </w:pPr>
      <w:r w:rsidRPr="00B42A16">
        <w:rPr>
          <w:rStyle w:val="CharacterStyle2"/>
          <w:b/>
          <w:iCs/>
          <w:spacing w:val="1"/>
          <w:sz w:val="24"/>
          <w:szCs w:val="24"/>
        </w:rPr>
        <w:t xml:space="preserve">Todo ello nos lleva a considerar que efectivamente por parte del acusado Gonzalo , se ha consentido </w:t>
      </w:r>
      <w:r w:rsidRPr="00B42A16">
        <w:rPr>
          <w:rStyle w:val="CharacterStyle2"/>
          <w:b/>
          <w:iCs/>
          <w:spacing w:val="-5"/>
          <w:sz w:val="24"/>
          <w:szCs w:val="24"/>
        </w:rPr>
        <w:t xml:space="preserve">el acceso a la información almacenada en los diversos elementos informáticos, entendiendo tanto los propios </w:t>
      </w:r>
      <w:r w:rsidRPr="00B42A16">
        <w:rPr>
          <w:rStyle w:val="CharacterStyle2"/>
          <w:b/>
          <w:iCs/>
          <w:spacing w:val="-3"/>
          <w:sz w:val="24"/>
          <w:szCs w:val="24"/>
        </w:rPr>
        <w:t xml:space="preserve">ordenadores, como por otra parte el teléfono móvil Sony </w:t>
      </w:r>
      <w:proofErr w:type="spellStart"/>
      <w:r w:rsidRPr="00B42A16">
        <w:rPr>
          <w:rStyle w:val="CharacterStyle2"/>
          <w:b/>
          <w:iCs/>
          <w:spacing w:val="-3"/>
          <w:sz w:val="24"/>
          <w:szCs w:val="24"/>
        </w:rPr>
        <w:t>Xperia</w:t>
      </w:r>
      <w:proofErr w:type="spellEnd"/>
      <w:r w:rsidRPr="00B42A16">
        <w:rPr>
          <w:rStyle w:val="CharacterStyle2"/>
          <w:b/>
          <w:iCs/>
          <w:spacing w:val="-3"/>
          <w:sz w:val="24"/>
          <w:szCs w:val="24"/>
        </w:rPr>
        <w:t xml:space="preserve"> puesto que el mismo no tan solo tiene la utilidad </w:t>
      </w:r>
      <w:r w:rsidRPr="00B42A16">
        <w:rPr>
          <w:rStyle w:val="CharacterStyle2"/>
          <w:b/>
          <w:iCs/>
          <w:spacing w:val="1"/>
          <w:sz w:val="24"/>
          <w:szCs w:val="24"/>
        </w:rPr>
        <w:t xml:space="preserve">de realizar y recibir llamadas telefónicas sino también el recibir o enviar mensajería telemática, y tras ser </w:t>
      </w:r>
      <w:r w:rsidRPr="00B42A16">
        <w:rPr>
          <w:rStyle w:val="CharacterStyle2"/>
          <w:b/>
          <w:iCs/>
          <w:spacing w:val="-3"/>
          <w:sz w:val="24"/>
          <w:szCs w:val="24"/>
        </w:rPr>
        <w:t xml:space="preserve">leída poder almacenarla en el mismo, así pues, cuando da su consentimiento a la recogida de los que hemos </w:t>
      </w:r>
      <w:r w:rsidRPr="00B42A16">
        <w:rPr>
          <w:rStyle w:val="CharacterStyle2"/>
          <w:b/>
          <w:iCs/>
          <w:sz w:val="24"/>
          <w:szCs w:val="24"/>
        </w:rPr>
        <w:t xml:space="preserve">referido, elementos informáticos, está autorizando a que se acceda a toda la información que en los mismos </w:t>
      </w:r>
      <w:r w:rsidRPr="00B42A16">
        <w:rPr>
          <w:rStyle w:val="CharacterStyle2"/>
          <w:b/>
          <w:iCs/>
          <w:spacing w:val="-3"/>
          <w:sz w:val="24"/>
          <w:szCs w:val="24"/>
        </w:rPr>
        <w:t xml:space="preserve">se encuentra y por lo tanto no consideramos que se produzca vulneración alguna a su derecho a la intimidad. </w:t>
      </w:r>
      <w:r w:rsidRPr="00B42A16">
        <w:rPr>
          <w:rStyle w:val="CharacterStyle2"/>
          <w:b/>
          <w:iCs/>
          <w:spacing w:val="-2"/>
          <w:sz w:val="24"/>
          <w:szCs w:val="24"/>
        </w:rPr>
        <w:t xml:space="preserve">Cabría aquí mencionar, que también se estaba autorizando la información existente sobre los mensajes de </w:t>
      </w:r>
      <w:proofErr w:type="spellStart"/>
      <w:r w:rsidRPr="00B42A16">
        <w:rPr>
          <w:rStyle w:val="CharacterStyle2"/>
          <w:b/>
          <w:bCs/>
          <w:iCs/>
          <w:spacing w:val="1"/>
          <w:sz w:val="24"/>
          <w:szCs w:val="24"/>
        </w:rPr>
        <w:t>facebook</w:t>
      </w:r>
      <w:proofErr w:type="spellEnd"/>
      <w:r w:rsidRPr="00B42A16">
        <w:rPr>
          <w:rStyle w:val="CharacterStyle2"/>
          <w:b/>
          <w:bCs/>
          <w:iCs/>
          <w:spacing w:val="1"/>
          <w:sz w:val="24"/>
          <w:szCs w:val="24"/>
        </w:rPr>
        <w:t xml:space="preserve"> </w:t>
      </w:r>
      <w:r w:rsidRPr="00B42A16">
        <w:rPr>
          <w:rStyle w:val="CharacterStyle2"/>
          <w:b/>
          <w:iCs/>
          <w:spacing w:val="1"/>
          <w:sz w:val="24"/>
          <w:szCs w:val="24"/>
        </w:rPr>
        <w:t>entre él mismo y la menor Estela que se pudiera encontrar en las carpetas de almacenaje.</w:t>
      </w:r>
    </w:p>
    <w:p w:rsidR="00B42A16" w:rsidRPr="00B42A16" w:rsidRDefault="00B42A16" w:rsidP="00B42A16">
      <w:pPr>
        <w:pStyle w:val="Style2"/>
        <w:kinsoku w:val="0"/>
        <w:autoSpaceDE/>
        <w:autoSpaceDN/>
        <w:spacing w:before="216" w:line="360" w:lineRule="auto"/>
        <w:rPr>
          <w:rStyle w:val="CharacterStyle2"/>
          <w:b/>
          <w:spacing w:val="4"/>
          <w:sz w:val="24"/>
          <w:szCs w:val="24"/>
        </w:rPr>
      </w:pPr>
      <w:r w:rsidRPr="00B42A16">
        <w:rPr>
          <w:rStyle w:val="CharacterStyle2"/>
          <w:b/>
          <w:spacing w:val="9"/>
          <w:sz w:val="24"/>
          <w:szCs w:val="24"/>
        </w:rPr>
        <w:t xml:space="preserve">La STS 457/2013, de 30 de abril es uno de los varios precedentes que afirman que la revisión de </w:t>
      </w:r>
      <w:r w:rsidRPr="00B42A16">
        <w:rPr>
          <w:rStyle w:val="CharacterStyle2"/>
          <w:b/>
          <w:spacing w:val="6"/>
          <w:sz w:val="24"/>
          <w:szCs w:val="24"/>
        </w:rPr>
        <w:t xml:space="preserve">la valoración probatoria de la sentencia de instancia en cuanto a la base fáctica de una ilicitud probatoria </w:t>
      </w:r>
      <w:r w:rsidRPr="00B42A16">
        <w:rPr>
          <w:rStyle w:val="CharacterStyle2"/>
          <w:b/>
          <w:spacing w:val="3"/>
          <w:sz w:val="24"/>
          <w:szCs w:val="24"/>
        </w:rPr>
        <w:t xml:space="preserve">está sujeta en casación a los mismos condicionantes que la revisión del hecho probado. De esa sentencia </w:t>
      </w:r>
      <w:r w:rsidRPr="00B42A16">
        <w:rPr>
          <w:rStyle w:val="CharacterStyle2"/>
          <w:b/>
          <w:spacing w:val="4"/>
          <w:sz w:val="24"/>
          <w:szCs w:val="24"/>
        </w:rPr>
        <w:t>extraemos las siguientes consideraciones:</w:t>
      </w:r>
    </w:p>
    <w:p w:rsidR="00B42A16" w:rsidRPr="00B42A16" w:rsidRDefault="00B42A16" w:rsidP="00B42A16">
      <w:pPr>
        <w:pStyle w:val="Style2"/>
        <w:kinsoku w:val="0"/>
        <w:autoSpaceDE/>
        <w:autoSpaceDN/>
        <w:spacing w:line="360" w:lineRule="auto"/>
        <w:rPr>
          <w:rStyle w:val="CharacterStyle2"/>
          <w:b/>
          <w:iCs/>
          <w:spacing w:val="-1"/>
          <w:sz w:val="24"/>
          <w:szCs w:val="24"/>
        </w:rPr>
      </w:pPr>
      <w:r w:rsidRPr="00B42A16">
        <w:rPr>
          <w:rStyle w:val="CharacterStyle2"/>
          <w:b/>
          <w:iCs/>
          <w:spacing w:val="-4"/>
          <w:sz w:val="24"/>
          <w:szCs w:val="24"/>
        </w:rPr>
        <w:t xml:space="preserve">"La valoración fáctica que hacen los recurrentes- </w:t>
      </w:r>
      <w:r w:rsidRPr="00B42A16">
        <w:rPr>
          <w:rStyle w:val="CharacterStyle2"/>
          <w:b/>
          <w:spacing w:val="-4"/>
          <w:sz w:val="24"/>
          <w:szCs w:val="24"/>
        </w:rPr>
        <w:t xml:space="preserve">leemos en esa sentencia-... </w:t>
      </w:r>
      <w:r w:rsidRPr="00B42A16">
        <w:rPr>
          <w:rStyle w:val="CharacterStyle2"/>
          <w:b/>
          <w:iCs/>
          <w:spacing w:val="-4"/>
          <w:sz w:val="24"/>
          <w:szCs w:val="24"/>
        </w:rPr>
        <w:t xml:space="preserve">pretende traer a casación </w:t>
      </w:r>
      <w:r w:rsidRPr="00B42A16">
        <w:rPr>
          <w:rStyle w:val="CharacterStyle2"/>
          <w:b/>
          <w:iCs/>
          <w:spacing w:val="-2"/>
          <w:sz w:val="24"/>
          <w:szCs w:val="24"/>
        </w:rPr>
        <w:t xml:space="preserve">cuestiones vinculadas al análisis ponderativo de pruebas personales, aunque se arguyan no para discutir los </w:t>
      </w:r>
      <w:r w:rsidRPr="00B42A16">
        <w:rPr>
          <w:rStyle w:val="CharacterStyle2"/>
          <w:b/>
          <w:iCs/>
          <w:spacing w:val="1"/>
          <w:sz w:val="24"/>
          <w:szCs w:val="24"/>
        </w:rPr>
        <w:t xml:space="preserve">hechos probados, sino para fundar la ilicitud de una prueba. La Sala de instancia contemplando el conjunto de la prueba -documental y testifical- ha concluido (y la conclusión es coherente y más que razonable) que </w:t>
      </w:r>
      <w:r w:rsidRPr="00B42A16">
        <w:rPr>
          <w:rStyle w:val="CharacterStyle2"/>
          <w:b/>
          <w:iCs/>
          <w:spacing w:val="-3"/>
          <w:sz w:val="24"/>
          <w:szCs w:val="24"/>
        </w:rPr>
        <w:t xml:space="preserve">no se produjo irregularidad alguna en la declaración de la testigo ante los agentes. En congruencia con esa </w:t>
      </w:r>
      <w:r w:rsidRPr="00B42A16">
        <w:rPr>
          <w:rStyle w:val="CharacterStyle2"/>
          <w:b/>
          <w:iCs/>
          <w:spacing w:val="1"/>
          <w:sz w:val="24"/>
          <w:szCs w:val="24"/>
        </w:rPr>
        <w:t xml:space="preserve">apreciación ordena en la parte dispositiva de la sentencia deducir testimonio por si la declaración vertida en el acto del juicio oral pudiera ser constitutiva de un delito contra la administración de justicia. Esa valoración </w:t>
      </w:r>
      <w:r w:rsidRPr="00B42A16">
        <w:rPr>
          <w:rStyle w:val="CharacterStyle2"/>
          <w:b/>
          <w:iCs/>
          <w:spacing w:val="-1"/>
          <w:sz w:val="24"/>
          <w:szCs w:val="24"/>
        </w:rPr>
        <w:t>de la Sala ha de respetarse en casación.</w:t>
      </w:r>
    </w:p>
    <w:p w:rsidR="00B42A16" w:rsidRPr="00B42A16" w:rsidRDefault="00B42A16" w:rsidP="00B42A16">
      <w:pPr>
        <w:pStyle w:val="Style1"/>
        <w:kinsoku w:val="0"/>
        <w:autoSpaceDE/>
        <w:autoSpaceDN/>
        <w:adjustRightInd/>
        <w:spacing w:before="216" w:line="360" w:lineRule="auto"/>
        <w:jc w:val="both"/>
        <w:rPr>
          <w:rStyle w:val="CharacterStyle1"/>
          <w:b/>
          <w:spacing w:val="2"/>
          <w:sz w:val="24"/>
          <w:szCs w:val="24"/>
        </w:rPr>
      </w:pPr>
      <w:r w:rsidRPr="00B42A16">
        <w:rPr>
          <w:rStyle w:val="CharacterStyle1"/>
          <w:b/>
          <w:spacing w:val="2"/>
          <w:sz w:val="24"/>
          <w:szCs w:val="24"/>
        </w:rPr>
        <w:t>Y más adelante:</w:t>
      </w:r>
    </w:p>
    <w:p w:rsidR="00B42A16" w:rsidRPr="00B42A16" w:rsidRDefault="00B42A16" w:rsidP="00B42A16">
      <w:pPr>
        <w:pStyle w:val="Style2"/>
        <w:kinsoku w:val="0"/>
        <w:autoSpaceDE/>
        <w:autoSpaceDN/>
        <w:spacing w:line="360" w:lineRule="auto"/>
        <w:rPr>
          <w:rStyle w:val="CharacterStyle2"/>
          <w:b/>
          <w:bCs/>
          <w:iCs/>
          <w:spacing w:val="2"/>
          <w:sz w:val="24"/>
          <w:szCs w:val="24"/>
        </w:rPr>
      </w:pPr>
      <w:r w:rsidRPr="00B42A16">
        <w:rPr>
          <w:rStyle w:val="CharacterStyle2"/>
          <w:b/>
          <w:bCs/>
          <w:iCs/>
          <w:spacing w:val="1"/>
          <w:sz w:val="24"/>
          <w:szCs w:val="24"/>
        </w:rPr>
        <w:t xml:space="preserve">La base fáctica de la supuesta ilicitud de una prueba no escapa al régimen de la casación: ha de </w:t>
      </w:r>
      <w:r w:rsidRPr="00B42A16">
        <w:rPr>
          <w:rStyle w:val="CharacterStyle2"/>
          <w:b/>
          <w:bCs/>
          <w:iCs/>
          <w:sz w:val="24"/>
          <w:szCs w:val="24"/>
        </w:rPr>
        <w:t xml:space="preserve">partirse de los hechos que la sala de instancia ha tenido como probados excepto en aquellos puntos </w:t>
      </w:r>
      <w:r w:rsidRPr="00B42A16">
        <w:rPr>
          <w:rStyle w:val="CharacterStyle2"/>
          <w:b/>
          <w:bCs/>
          <w:iCs/>
          <w:spacing w:val="4"/>
          <w:sz w:val="24"/>
          <w:szCs w:val="24"/>
        </w:rPr>
        <w:t>abiertamente contradictorios con prueba documental ( art. 849.2</w:t>
      </w:r>
      <w:r w:rsidRPr="00B42A16">
        <w:rPr>
          <w:rStyle w:val="CharacterStyle2"/>
          <w:b/>
          <w:iCs/>
          <w:spacing w:val="4"/>
          <w:w w:val="145"/>
          <w:sz w:val="24"/>
          <w:szCs w:val="24"/>
          <w:vertAlign w:val="superscript"/>
        </w:rPr>
        <w:t>0</w:t>
      </w:r>
      <w:r w:rsidRPr="00B42A16">
        <w:rPr>
          <w:rStyle w:val="CharacterStyle2"/>
          <w:b/>
          <w:bCs/>
          <w:iCs/>
          <w:spacing w:val="4"/>
          <w:sz w:val="24"/>
          <w:szCs w:val="24"/>
        </w:rPr>
        <w:t xml:space="preserve"> </w:t>
      </w:r>
      <w:proofErr w:type="spellStart"/>
      <w:r w:rsidRPr="00B42A16">
        <w:rPr>
          <w:rStyle w:val="CharacterStyle2"/>
          <w:b/>
          <w:bCs/>
          <w:iCs/>
          <w:spacing w:val="4"/>
          <w:sz w:val="24"/>
          <w:szCs w:val="24"/>
        </w:rPr>
        <w:t>L.E.Crim</w:t>
      </w:r>
      <w:proofErr w:type="spellEnd"/>
      <w:r w:rsidRPr="00B42A16">
        <w:rPr>
          <w:rStyle w:val="CharacterStyle2"/>
          <w:b/>
          <w:bCs/>
          <w:iCs/>
          <w:spacing w:val="4"/>
          <w:sz w:val="24"/>
          <w:szCs w:val="24"/>
        </w:rPr>
        <w:t xml:space="preserve"> ). En la materia ahora </w:t>
      </w:r>
      <w:r w:rsidRPr="00B42A16">
        <w:rPr>
          <w:rStyle w:val="CharacterStyle2"/>
          <w:b/>
          <w:bCs/>
          <w:iCs/>
          <w:spacing w:val="3"/>
          <w:sz w:val="24"/>
          <w:szCs w:val="24"/>
        </w:rPr>
        <w:t xml:space="preserve">analizada (hechos </w:t>
      </w:r>
      <w:r w:rsidRPr="00B42A16">
        <w:rPr>
          <w:rStyle w:val="CharacterStyle2"/>
          <w:b/>
          <w:bCs/>
          <w:iCs/>
          <w:spacing w:val="3"/>
          <w:sz w:val="24"/>
          <w:szCs w:val="24"/>
        </w:rPr>
        <w:lastRenderedPageBreak/>
        <w:t xml:space="preserve">determinantes de la </w:t>
      </w:r>
      <w:proofErr w:type="spellStart"/>
      <w:r w:rsidRPr="00B42A16">
        <w:rPr>
          <w:rStyle w:val="CharacterStyle2"/>
          <w:b/>
          <w:bCs/>
          <w:iCs/>
          <w:spacing w:val="3"/>
          <w:sz w:val="24"/>
          <w:szCs w:val="24"/>
        </w:rPr>
        <w:t>inutilizabiidad</w:t>
      </w:r>
      <w:proofErr w:type="spellEnd"/>
      <w:r w:rsidRPr="00B42A16">
        <w:rPr>
          <w:rStyle w:val="CharacterStyle2"/>
          <w:b/>
          <w:bCs/>
          <w:iCs/>
          <w:spacing w:val="3"/>
          <w:sz w:val="24"/>
          <w:szCs w:val="24"/>
        </w:rPr>
        <w:t xml:space="preserve"> de un medio de prueba) rige también el principio de obligado respeto de la valoración probatoria efectuada por el Tribunal de instancia cuando se basa </w:t>
      </w:r>
      <w:r w:rsidRPr="00B42A16">
        <w:rPr>
          <w:rStyle w:val="CharacterStyle2"/>
          <w:b/>
          <w:bCs/>
          <w:iCs/>
          <w:spacing w:val="2"/>
          <w:sz w:val="24"/>
          <w:szCs w:val="24"/>
        </w:rPr>
        <w:t>en pruebas personales ( STS 16312013, de 23 de enero ) que, además, están avaladas por documentos.</w:t>
      </w:r>
    </w:p>
    <w:p w:rsidR="00B42A16" w:rsidRPr="00B42A16" w:rsidRDefault="00B42A16" w:rsidP="00B42A16">
      <w:pPr>
        <w:pStyle w:val="Style1"/>
        <w:kinsoku w:val="0"/>
        <w:autoSpaceDE/>
        <w:autoSpaceDN/>
        <w:adjustRightInd/>
        <w:spacing w:before="252" w:line="360" w:lineRule="auto"/>
        <w:ind w:firstLine="576"/>
        <w:jc w:val="both"/>
        <w:rPr>
          <w:rStyle w:val="CharacterStyle1"/>
          <w:b/>
          <w:spacing w:val="2"/>
          <w:sz w:val="24"/>
          <w:szCs w:val="24"/>
        </w:rPr>
      </w:pPr>
      <w:r w:rsidRPr="00B42A16">
        <w:rPr>
          <w:rStyle w:val="CharacterStyle1"/>
          <w:b/>
          <w:spacing w:val="4"/>
          <w:sz w:val="24"/>
          <w:szCs w:val="24"/>
        </w:rPr>
        <w:t xml:space="preserve">No cabe contradecir en casación la afirmación de la sentencia de instrucción sobre el consentimiento </w:t>
      </w:r>
      <w:r w:rsidRPr="00B42A16">
        <w:rPr>
          <w:rStyle w:val="CharacterStyle1"/>
          <w:b/>
          <w:spacing w:val="2"/>
          <w:sz w:val="24"/>
          <w:szCs w:val="24"/>
        </w:rPr>
        <w:t>del recurrente.</w:t>
      </w:r>
    </w:p>
    <w:p w:rsidR="00B42A16" w:rsidRPr="00B42A16" w:rsidRDefault="00B42A16" w:rsidP="00B42A16">
      <w:pPr>
        <w:pStyle w:val="Style2"/>
        <w:kinsoku w:val="0"/>
        <w:autoSpaceDE/>
        <w:autoSpaceDN/>
        <w:spacing w:before="180" w:line="360" w:lineRule="auto"/>
        <w:rPr>
          <w:rStyle w:val="CharacterStyle2"/>
          <w:b/>
          <w:spacing w:val="3"/>
          <w:sz w:val="24"/>
          <w:szCs w:val="24"/>
        </w:rPr>
      </w:pPr>
      <w:r w:rsidRPr="00B42A16">
        <w:rPr>
          <w:rStyle w:val="CharacterStyle2"/>
          <w:b/>
          <w:spacing w:val="1"/>
          <w:sz w:val="24"/>
          <w:szCs w:val="24"/>
        </w:rPr>
        <w:t xml:space="preserve">SÉPTIMO.- No sobra de cualquier forma traer a colación otras referencias jurisprudenciales que crean doctrina sobre estos extremos ahora clarificados en la última reforma de la </w:t>
      </w:r>
      <w:proofErr w:type="spellStart"/>
      <w:r w:rsidRPr="00B42A16">
        <w:rPr>
          <w:rStyle w:val="CharacterStyle2"/>
          <w:b/>
          <w:spacing w:val="1"/>
          <w:sz w:val="24"/>
          <w:szCs w:val="24"/>
        </w:rPr>
        <w:t>LECrim</w:t>
      </w:r>
      <w:proofErr w:type="spellEnd"/>
      <w:r w:rsidRPr="00B42A16">
        <w:rPr>
          <w:rStyle w:val="CharacterStyle2"/>
          <w:b/>
          <w:spacing w:val="1"/>
          <w:sz w:val="24"/>
          <w:szCs w:val="24"/>
        </w:rPr>
        <w:t xml:space="preserve"> y apoyan la decisión aquí </w:t>
      </w:r>
      <w:r w:rsidRPr="00B42A16">
        <w:rPr>
          <w:rStyle w:val="CharacterStyle2"/>
          <w:b/>
          <w:spacing w:val="3"/>
          <w:sz w:val="24"/>
          <w:szCs w:val="24"/>
        </w:rPr>
        <w:t>adoptada. Muy relevante es la STS 786/2015, de 4 de diciembre que ya se hace eco del nuevo régimen legal.</w:t>
      </w:r>
    </w:p>
    <w:p w:rsidR="00B42A16" w:rsidRPr="00B42A16" w:rsidRDefault="00B42A16" w:rsidP="00B42A16">
      <w:pPr>
        <w:pStyle w:val="Style2"/>
        <w:kinsoku w:val="0"/>
        <w:autoSpaceDE/>
        <w:autoSpaceDN/>
        <w:spacing w:line="360" w:lineRule="auto"/>
        <w:ind w:firstLine="648"/>
        <w:rPr>
          <w:rStyle w:val="CharacterStyle2"/>
          <w:b/>
          <w:spacing w:val="1"/>
          <w:sz w:val="24"/>
          <w:szCs w:val="24"/>
        </w:rPr>
      </w:pPr>
      <w:r w:rsidRPr="00B42A16">
        <w:rPr>
          <w:rStyle w:val="CharacterStyle2"/>
          <w:b/>
          <w:iCs/>
          <w:spacing w:val="-3"/>
          <w:sz w:val="24"/>
          <w:szCs w:val="24"/>
        </w:rPr>
        <w:t xml:space="preserve">La jurisprudencia de esta Sala ha recordado la necesidad de que exista una resolución jurisdiccional </w:t>
      </w:r>
      <w:proofErr w:type="spellStart"/>
      <w:r w:rsidRPr="00B42A16">
        <w:rPr>
          <w:rStyle w:val="CharacterStyle2"/>
          <w:b/>
          <w:iCs/>
          <w:spacing w:val="1"/>
          <w:sz w:val="24"/>
          <w:szCs w:val="24"/>
        </w:rPr>
        <w:t>habiitante</w:t>
      </w:r>
      <w:proofErr w:type="spellEnd"/>
      <w:r w:rsidRPr="00B42A16">
        <w:rPr>
          <w:rStyle w:val="CharacterStyle2"/>
          <w:b/>
          <w:iCs/>
          <w:spacing w:val="1"/>
          <w:sz w:val="24"/>
          <w:szCs w:val="24"/>
        </w:rPr>
        <w:t xml:space="preserve"> para la invasión del derecho al entorno digital de todo investigado. Como hemos indicado </w:t>
      </w:r>
      <w:r w:rsidRPr="00B42A16">
        <w:rPr>
          <w:rStyle w:val="CharacterStyle2"/>
          <w:b/>
          <w:spacing w:val="1"/>
          <w:sz w:val="24"/>
          <w:szCs w:val="24"/>
        </w:rPr>
        <w:t>supra</w:t>
      </w:r>
    </w:p>
    <w:p w:rsidR="00B42A16" w:rsidRPr="00B42A16" w:rsidRDefault="00B42A16" w:rsidP="00B42A16">
      <w:pPr>
        <w:pStyle w:val="Style1"/>
        <w:kinsoku w:val="0"/>
        <w:autoSpaceDE/>
        <w:autoSpaceDN/>
        <w:adjustRightInd/>
        <w:spacing w:line="360" w:lineRule="auto"/>
        <w:ind w:firstLine="144"/>
        <w:jc w:val="both"/>
        <w:rPr>
          <w:rStyle w:val="CharacterStyle1"/>
          <w:b/>
          <w:iCs/>
          <w:sz w:val="24"/>
          <w:szCs w:val="24"/>
        </w:rPr>
      </w:pPr>
      <w:r w:rsidRPr="00B42A16">
        <w:rPr>
          <w:rStyle w:val="CharacterStyle1"/>
          <w:b/>
          <w:iCs/>
          <w:sz w:val="24"/>
          <w:szCs w:val="24"/>
        </w:rPr>
        <w:t xml:space="preserve">esa resolución ha de tener un contenido propio, explicativo de las razones por las que, además de la </w:t>
      </w:r>
      <w:r w:rsidRPr="00B42A16">
        <w:rPr>
          <w:rStyle w:val="CharacterStyle1"/>
          <w:b/>
          <w:iCs/>
          <w:spacing w:val="-1"/>
          <w:sz w:val="24"/>
          <w:szCs w:val="24"/>
        </w:rPr>
        <w:t xml:space="preserve">inviolabilidad domiciliaria, se alza la intimidad reflejada en el ordenador. Nuestro sistema no tolera el sacrificio de los derechos proclamados en los apartados 3 y 4 del art. 18 de la CE a partir de una legitimación derivada, </w:t>
      </w:r>
      <w:r w:rsidRPr="00B42A16">
        <w:rPr>
          <w:rStyle w:val="CharacterStyle1"/>
          <w:b/>
          <w:iCs/>
          <w:spacing w:val="1"/>
          <w:sz w:val="24"/>
          <w:szCs w:val="24"/>
        </w:rPr>
        <w:t xml:space="preserve">de suerte que lo que justifica un sacrificio se ensanche hasta validar implícitamente otra restricción. Esta </w:t>
      </w:r>
      <w:r w:rsidRPr="00B42A16">
        <w:rPr>
          <w:rStyle w:val="CharacterStyle1"/>
          <w:b/>
          <w:iCs/>
          <w:spacing w:val="2"/>
          <w:sz w:val="24"/>
          <w:szCs w:val="24"/>
        </w:rPr>
        <w:t xml:space="preserve">idea tiene ya un reflejo normativo en el art. 588 </w:t>
      </w:r>
      <w:proofErr w:type="spellStart"/>
      <w:r w:rsidRPr="00B42A16">
        <w:rPr>
          <w:rStyle w:val="CharacterStyle1"/>
          <w:b/>
          <w:iCs/>
          <w:spacing w:val="2"/>
          <w:sz w:val="24"/>
          <w:szCs w:val="24"/>
        </w:rPr>
        <w:t>sexies</w:t>
      </w:r>
      <w:proofErr w:type="spellEnd"/>
      <w:r w:rsidRPr="00B42A16">
        <w:rPr>
          <w:rStyle w:val="CharacterStyle1"/>
          <w:b/>
          <w:iCs/>
          <w:spacing w:val="2"/>
          <w:sz w:val="24"/>
          <w:szCs w:val="24"/>
        </w:rPr>
        <w:t xml:space="preserve"> a) 1</w:t>
      </w:r>
      <w:r w:rsidRPr="00B42A16">
        <w:rPr>
          <w:rStyle w:val="CharacterStyle1"/>
          <w:b/>
          <w:iCs/>
          <w:spacing w:val="2"/>
          <w:w w:val="145"/>
          <w:sz w:val="24"/>
          <w:szCs w:val="24"/>
          <w:vertAlign w:val="superscript"/>
        </w:rPr>
        <w:t>0</w:t>
      </w:r>
      <w:r w:rsidRPr="00B42A16">
        <w:rPr>
          <w:rStyle w:val="CharacterStyle1"/>
          <w:b/>
          <w:iCs/>
          <w:spacing w:val="2"/>
          <w:sz w:val="24"/>
          <w:szCs w:val="24"/>
        </w:rPr>
        <w:t xml:space="preserve"> de la </w:t>
      </w:r>
      <w:proofErr w:type="spellStart"/>
      <w:r w:rsidRPr="00B42A16">
        <w:rPr>
          <w:rStyle w:val="CharacterStyle1"/>
          <w:b/>
          <w:iCs/>
          <w:spacing w:val="2"/>
          <w:sz w:val="24"/>
          <w:szCs w:val="24"/>
        </w:rPr>
        <w:t>LECrim</w:t>
      </w:r>
      <w:proofErr w:type="spellEnd"/>
      <w:r w:rsidRPr="00B42A16">
        <w:rPr>
          <w:rStyle w:val="CharacterStyle1"/>
          <w:b/>
          <w:iCs/>
          <w:spacing w:val="2"/>
          <w:sz w:val="24"/>
          <w:szCs w:val="24"/>
        </w:rPr>
        <w:t xml:space="preserve"> , según el cual "cuando con </w:t>
      </w:r>
      <w:r w:rsidRPr="00B42A16">
        <w:rPr>
          <w:rStyle w:val="CharacterStyle1"/>
          <w:b/>
          <w:iCs/>
          <w:sz w:val="24"/>
          <w:szCs w:val="24"/>
        </w:rPr>
        <w:t xml:space="preserve">ocasión de la práctica de un registro domiciliario sea previsible la aprehensión de ordenadores, instrumentos </w:t>
      </w:r>
      <w:r w:rsidRPr="00B42A16">
        <w:rPr>
          <w:rStyle w:val="CharacterStyle1"/>
          <w:b/>
          <w:iCs/>
          <w:spacing w:val="1"/>
          <w:sz w:val="24"/>
          <w:szCs w:val="24"/>
        </w:rPr>
        <w:t xml:space="preserve">de comunicación telefónica o telemática o dispositivos de almacenamiento masivo de información digital, o </w:t>
      </w:r>
      <w:r w:rsidRPr="00B42A16">
        <w:rPr>
          <w:rStyle w:val="CharacterStyle1"/>
          <w:b/>
          <w:iCs/>
          <w:spacing w:val="-1"/>
          <w:sz w:val="24"/>
          <w:szCs w:val="24"/>
        </w:rPr>
        <w:t xml:space="preserve">el acceso a repositorios telemáticos de datos, la resolución del juez de instrucción habrá de extender su </w:t>
      </w:r>
      <w:r w:rsidRPr="00B42A16">
        <w:rPr>
          <w:rStyle w:val="CharacterStyle1"/>
          <w:b/>
          <w:iCs/>
          <w:sz w:val="24"/>
          <w:szCs w:val="24"/>
        </w:rPr>
        <w:t xml:space="preserve">razonamiento a la justificación, en su caso, de las razones que legitiman el acceso de los agentes facultados </w:t>
      </w:r>
      <w:r w:rsidRPr="00B42A16">
        <w:rPr>
          <w:rStyle w:val="CharacterStyle1"/>
          <w:b/>
          <w:iCs/>
          <w:spacing w:val="-1"/>
          <w:sz w:val="24"/>
          <w:szCs w:val="24"/>
        </w:rPr>
        <w:t xml:space="preserve">a la información contenida en tales dispositivos". Añade el apartado 2° del mismo precepto que "la simple </w:t>
      </w:r>
      <w:r w:rsidRPr="00B42A16">
        <w:rPr>
          <w:rStyle w:val="CharacterStyle1"/>
          <w:b/>
          <w:iCs/>
          <w:spacing w:val="-2"/>
          <w:sz w:val="24"/>
          <w:szCs w:val="24"/>
        </w:rPr>
        <w:t xml:space="preserve">incautación de cualquiera de los dispositivos a los que se refiere el apartado anterior, practicada durante el </w:t>
      </w:r>
      <w:r w:rsidRPr="00B42A16">
        <w:rPr>
          <w:rStyle w:val="CharacterStyle1"/>
          <w:b/>
          <w:iCs/>
          <w:spacing w:val="-1"/>
          <w:sz w:val="24"/>
          <w:szCs w:val="24"/>
        </w:rPr>
        <w:t xml:space="preserve">transcurso de la diligencia de registro domiciliario, no legitima el acceso a su contenido, sin perjuicio de que </w:t>
      </w:r>
      <w:r w:rsidRPr="00B42A16">
        <w:rPr>
          <w:rStyle w:val="CharacterStyle1"/>
          <w:b/>
          <w:iCs/>
          <w:sz w:val="24"/>
          <w:szCs w:val="24"/>
        </w:rPr>
        <w:t>dicho acceso pueda ser autorizado ulteriormente por el juez competente".</w:t>
      </w:r>
    </w:p>
    <w:p w:rsidR="00B42A16" w:rsidRPr="00B42A16" w:rsidRDefault="00B42A16" w:rsidP="00B42A16">
      <w:pPr>
        <w:pStyle w:val="Style1"/>
        <w:kinsoku w:val="0"/>
        <w:autoSpaceDE/>
        <w:autoSpaceDN/>
        <w:adjustRightInd/>
        <w:spacing w:before="252" w:after="396" w:line="360" w:lineRule="auto"/>
        <w:ind w:firstLine="576"/>
        <w:jc w:val="both"/>
        <w:rPr>
          <w:rStyle w:val="CharacterStyle1"/>
          <w:b/>
          <w:iCs/>
          <w:sz w:val="24"/>
          <w:szCs w:val="24"/>
        </w:rPr>
      </w:pPr>
      <w:r w:rsidRPr="00B42A16">
        <w:rPr>
          <w:rStyle w:val="CharacterStyle1"/>
          <w:b/>
          <w:iCs/>
          <w:sz w:val="24"/>
          <w:szCs w:val="24"/>
        </w:rPr>
        <w:t xml:space="preserve">Se trata, por tanto, de una regulación rupturista, que pretende abandonar prácticas en las que la </w:t>
      </w:r>
      <w:r w:rsidRPr="00B42A16">
        <w:rPr>
          <w:rStyle w:val="CharacterStyle1"/>
          <w:b/>
          <w:iCs/>
          <w:spacing w:val="-3"/>
          <w:sz w:val="24"/>
          <w:szCs w:val="24"/>
        </w:rPr>
        <w:t xml:space="preserve">autorización judicial para la entrada en el domicilio del investigado amparaba cualquier otro acto de injerencia, </w:t>
      </w:r>
      <w:r w:rsidRPr="00B42A16">
        <w:rPr>
          <w:rStyle w:val="CharacterStyle1"/>
          <w:b/>
          <w:iCs/>
          <w:spacing w:val="-2"/>
          <w:sz w:val="24"/>
          <w:szCs w:val="24"/>
        </w:rPr>
        <w:t xml:space="preserve">incluso cuando desbordara el contenido material del derecho reconocido en el art. 18.2 de la CE. Lo que el </w:t>
      </w:r>
      <w:r w:rsidRPr="00B42A16">
        <w:rPr>
          <w:rStyle w:val="CharacterStyle1"/>
          <w:b/>
          <w:iCs/>
          <w:spacing w:val="-3"/>
          <w:sz w:val="24"/>
          <w:szCs w:val="24"/>
        </w:rPr>
        <w:t xml:space="preserve">legislador pretende, por tanto, es que el Juez de instrucción exteriorice de forma fiscalizable las razones que </w:t>
      </w:r>
      <w:r w:rsidRPr="00B42A16">
        <w:rPr>
          <w:rStyle w:val="CharacterStyle1"/>
          <w:b/>
          <w:iCs/>
          <w:spacing w:val="-2"/>
          <w:sz w:val="24"/>
          <w:szCs w:val="24"/>
        </w:rPr>
        <w:t xml:space="preserve">justifican la intromisión en cada uno de los distintos espacios de exclusión que el ciudadano define </w:t>
      </w:r>
      <w:r w:rsidRPr="00B42A16">
        <w:rPr>
          <w:rStyle w:val="CharacterStyle1"/>
          <w:b/>
          <w:iCs/>
          <w:spacing w:val="-2"/>
          <w:sz w:val="24"/>
          <w:szCs w:val="24"/>
        </w:rPr>
        <w:lastRenderedPageBreak/>
        <w:t xml:space="preserve">frente a </w:t>
      </w:r>
      <w:r w:rsidRPr="00B42A16">
        <w:rPr>
          <w:rStyle w:val="CharacterStyle1"/>
          <w:b/>
          <w:iCs/>
          <w:sz w:val="24"/>
          <w:szCs w:val="24"/>
        </w:rPr>
        <w:t>terceros.</w:t>
      </w:r>
    </w:p>
    <w:p w:rsidR="00B42A16" w:rsidRPr="00B42A16" w:rsidRDefault="00B42A16" w:rsidP="00B42A16">
      <w:pPr>
        <w:pStyle w:val="Style1"/>
        <w:kinsoku w:val="0"/>
        <w:autoSpaceDE/>
        <w:autoSpaceDN/>
        <w:adjustRightInd/>
        <w:spacing w:before="468" w:line="360" w:lineRule="auto"/>
        <w:jc w:val="both"/>
        <w:rPr>
          <w:rStyle w:val="CharacterStyle1"/>
          <w:b/>
          <w:iCs/>
          <w:sz w:val="24"/>
          <w:szCs w:val="24"/>
        </w:rPr>
      </w:pPr>
      <w:r w:rsidRPr="00B42A16">
        <w:rPr>
          <w:rStyle w:val="CharacterStyle1"/>
          <w:b/>
          <w:iCs/>
          <w:sz w:val="24"/>
          <w:szCs w:val="24"/>
        </w:rPr>
        <w:t>No ha sido éste, sin embargo, el criterio histórico.</w:t>
      </w:r>
    </w:p>
    <w:p w:rsidR="00B42A16" w:rsidRPr="00B42A16" w:rsidRDefault="00B42A16" w:rsidP="00B42A16">
      <w:pPr>
        <w:pStyle w:val="Style2"/>
        <w:kinsoku w:val="0"/>
        <w:autoSpaceDE/>
        <w:autoSpaceDN/>
        <w:spacing w:line="360" w:lineRule="auto"/>
        <w:rPr>
          <w:rStyle w:val="CharacterStyle2"/>
          <w:b/>
          <w:iCs/>
          <w:sz w:val="24"/>
          <w:szCs w:val="24"/>
        </w:rPr>
      </w:pPr>
      <w:r w:rsidRPr="00B42A16">
        <w:rPr>
          <w:rStyle w:val="CharacterStyle2"/>
          <w:b/>
          <w:iCs/>
          <w:spacing w:val="1"/>
          <w:sz w:val="24"/>
          <w:szCs w:val="24"/>
        </w:rPr>
        <w:t xml:space="preserve">No pocas resoluciones -de las que la STS 69112009, 5 de junio es claro exponente- hacen extensiva </w:t>
      </w:r>
      <w:r w:rsidRPr="00B42A16">
        <w:rPr>
          <w:rStyle w:val="CharacterStyle2"/>
          <w:b/>
          <w:iCs/>
          <w:sz w:val="24"/>
          <w:szCs w:val="24"/>
        </w:rPr>
        <w:t xml:space="preserve">la habilitación judicial concedida para la intromisión domiciliaria a la aprehensión de todos aquellos soportes </w:t>
      </w:r>
      <w:r w:rsidRPr="00B42A16">
        <w:rPr>
          <w:rStyle w:val="CharacterStyle2"/>
          <w:b/>
          <w:iCs/>
          <w:spacing w:val="-2"/>
          <w:sz w:val="24"/>
          <w:szCs w:val="24"/>
        </w:rPr>
        <w:t xml:space="preserve">de información que pueda encontrarse en el interior de la vivienda. Sin embargo, el nuevo precepto impide </w:t>
      </w:r>
      <w:r w:rsidRPr="00B42A16">
        <w:rPr>
          <w:rStyle w:val="CharacterStyle2"/>
          <w:b/>
          <w:iCs/>
          <w:spacing w:val="-1"/>
          <w:sz w:val="24"/>
          <w:szCs w:val="24"/>
        </w:rPr>
        <w:t xml:space="preserve">considerar esos instrumentos de almacenamiento como piezas de convicción respecto de las cuales el acceso </w:t>
      </w:r>
      <w:r w:rsidRPr="00B42A16">
        <w:rPr>
          <w:rStyle w:val="CharacterStyle2"/>
          <w:b/>
          <w:iCs/>
          <w:spacing w:val="-3"/>
          <w:sz w:val="24"/>
          <w:szCs w:val="24"/>
        </w:rPr>
        <w:t xml:space="preserve">a su contenido estaría legitimado por la autorización general otorgada por el Juez a los agentes para adentrarse </w:t>
      </w:r>
      <w:r w:rsidRPr="00B42A16">
        <w:rPr>
          <w:rStyle w:val="CharacterStyle2"/>
          <w:b/>
          <w:iCs/>
          <w:spacing w:val="-1"/>
          <w:sz w:val="24"/>
          <w:szCs w:val="24"/>
        </w:rPr>
        <w:t xml:space="preserve">en el domicilio en el que aquéllos son custodiados. El legislador persigue que la restricción constitucional de </w:t>
      </w:r>
      <w:r w:rsidRPr="00B42A16">
        <w:rPr>
          <w:rStyle w:val="CharacterStyle2"/>
          <w:b/>
          <w:iCs/>
          <w:spacing w:val="-3"/>
          <w:sz w:val="24"/>
          <w:szCs w:val="24"/>
        </w:rPr>
        <w:t xml:space="preserve">cada uno de los derechos afectados sea individualmente ponderada por el órgano jurisdiccional, que ha de </w:t>
      </w:r>
      <w:r w:rsidRPr="00B42A16">
        <w:rPr>
          <w:rStyle w:val="CharacterStyle2"/>
          <w:b/>
          <w:iCs/>
          <w:sz w:val="24"/>
          <w:szCs w:val="24"/>
        </w:rPr>
        <w:t xml:space="preserve">exteriorizar -motivar- las razones de su sacrificio. En el plano formal, por supuesto, ningún obstáculo existe </w:t>
      </w:r>
      <w:r w:rsidRPr="00B42A16">
        <w:rPr>
          <w:rStyle w:val="CharacterStyle2"/>
          <w:b/>
          <w:iCs/>
          <w:spacing w:val="2"/>
          <w:sz w:val="24"/>
          <w:szCs w:val="24"/>
        </w:rPr>
        <w:t xml:space="preserve">para que una misma resolución incorpore el juicio ponderativo del que derivar la legitimidad del sacrificio </w:t>
      </w:r>
      <w:r w:rsidRPr="00B42A16">
        <w:rPr>
          <w:rStyle w:val="CharacterStyle2"/>
          <w:b/>
          <w:iCs/>
          <w:spacing w:val="1"/>
          <w:sz w:val="24"/>
          <w:szCs w:val="24"/>
        </w:rPr>
        <w:t xml:space="preserve">de los derechos afectados. Para la historia han de quedar las autorizaciones implícitas o sobreentendidas. </w:t>
      </w:r>
      <w:r w:rsidRPr="00B42A16">
        <w:rPr>
          <w:rStyle w:val="CharacterStyle2"/>
          <w:b/>
          <w:iCs/>
          <w:sz w:val="24"/>
          <w:szCs w:val="24"/>
        </w:rPr>
        <w:t xml:space="preserve">En definitiva, la entrada y registro en el domicilio del investigado ha de estar debidamente justificada. El </w:t>
      </w:r>
      <w:r w:rsidRPr="00B42A16">
        <w:rPr>
          <w:rStyle w:val="CharacterStyle2"/>
          <w:b/>
          <w:iCs/>
          <w:spacing w:val="-5"/>
          <w:sz w:val="24"/>
          <w:szCs w:val="24"/>
        </w:rPr>
        <w:t xml:space="preserve">instructor habrá de expresar las razones de la necesidad del sacrificio de ese derecho fundamental. Pero tan </w:t>
      </w:r>
      <w:r w:rsidRPr="00B42A16">
        <w:rPr>
          <w:rStyle w:val="CharacterStyle2"/>
          <w:b/>
          <w:iCs/>
          <w:sz w:val="24"/>
          <w:szCs w:val="24"/>
        </w:rPr>
        <w:t>argumentado como ese acto de injerencia habrá de estar el acceso a los dispositivos de almacenamiento masivo cuya información resulte indispensable para la investigación.</w:t>
      </w:r>
    </w:p>
    <w:p w:rsidR="00B42A16" w:rsidRPr="00B42A16" w:rsidRDefault="00B42A16" w:rsidP="00B42A16">
      <w:pPr>
        <w:pStyle w:val="Style1"/>
        <w:kinsoku w:val="0"/>
        <w:autoSpaceDE/>
        <w:autoSpaceDN/>
        <w:adjustRightInd/>
        <w:spacing w:before="252" w:line="360" w:lineRule="auto"/>
        <w:jc w:val="both"/>
        <w:rPr>
          <w:rStyle w:val="CharacterStyle1"/>
          <w:b/>
          <w:spacing w:val="4"/>
          <w:sz w:val="24"/>
          <w:szCs w:val="24"/>
        </w:rPr>
      </w:pPr>
      <w:r w:rsidRPr="00B42A16">
        <w:rPr>
          <w:rStyle w:val="CharacterStyle1"/>
          <w:b/>
          <w:spacing w:val="4"/>
          <w:sz w:val="24"/>
          <w:szCs w:val="24"/>
        </w:rPr>
        <w:t>Por su parte dice la STS 97/2015, de 24 de febrero</w:t>
      </w:r>
    </w:p>
    <w:p w:rsidR="00B42A16" w:rsidRPr="00B42A16" w:rsidRDefault="00B42A16" w:rsidP="00B42A16">
      <w:pPr>
        <w:pStyle w:val="Style1"/>
        <w:kinsoku w:val="0"/>
        <w:autoSpaceDE/>
        <w:autoSpaceDN/>
        <w:adjustRightInd/>
        <w:spacing w:before="144" w:line="360" w:lineRule="auto"/>
        <w:ind w:firstLine="576"/>
        <w:jc w:val="both"/>
        <w:rPr>
          <w:rStyle w:val="CharacterStyle1"/>
          <w:b/>
          <w:iCs/>
          <w:sz w:val="24"/>
          <w:szCs w:val="24"/>
        </w:rPr>
      </w:pPr>
      <w:r w:rsidRPr="00B42A16">
        <w:rPr>
          <w:rStyle w:val="CharacterStyle1"/>
          <w:b/>
          <w:iCs/>
          <w:spacing w:val="-3"/>
          <w:sz w:val="24"/>
          <w:szCs w:val="24"/>
        </w:rPr>
        <w:t>'</w:t>
      </w:r>
      <w:proofErr w:type="spellStart"/>
      <w:r w:rsidRPr="00B42A16">
        <w:rPr>
          <w:rStyle w:val="CharacterStyle1"/>
          <w:b/>
          <w:iCs/>
          <w:spacing w:val="-3"/>
          <w:sz w:val="24"/>
          <w:szCs w:val="24"/>
        </w:rPr>
        <w:t>tel</w:t>
      </w:r>
      <w:proofErr w:type="spellEnd"/>
      <w:r w:rsidRPr="00B42A16">
        <w:rPr>
          <w:rStyle w:val="CharacterStyle1"/>
          <w:b/>
          <w:iCs/>
          <w:spacing w:val="-3"/>
          <w:sz w:val="24"/>
          <w:szCs w:val="24"/>
        </w:rPr>
        <w:t xml:space="preserve"> acusado acudió a la policía Judicial a la entrada y registro, encontrándose detenido y sin asistencia </w:t>
      </w:r>
      <w:r w:rsidRPr="00B42A16">
        <w:rPr>
          <w:rStyle w:val="CharacterStyle1"/>
          <w:b/>
          <w:iCs/>
          <w:sz w:val="24"/>
          <w:szCs w:val="24"/>
        </w:rPr>
        <w:t>letrada, sin oponerse al registro.</w:t>
      </w:r>
    </w:p>
    <w:p w:rsidR="00B42A16" w:rsidRPr="00B42A16" w:rsidRDefault="00B42A16" w:rsidP="00B42A16">
      <w:pPr>
        <w:pStyle w:val="Style2"/>
        <w:kinsoku w:val="0"/>
        <w:autoSpaceDE/>
        <w:autoSpaceDN/>
        <w:spacing w:line="360" w:lineRule="auto"/>
        <w:ind w:firstLine="504"/>
        <w:rPr>
          <w:rStyle w:val="CharacterStyle2"/>
          <w:b/>
          <w:iCs/>
          <w:sz w:val="24"/>
          <w:szCs w:val="24"/>
        </w:rPr>
      </w:pPr>
      <w:r w:rsidRPr="00B42A16">
        <w:rPr>
          <w:rStyle w:val="CharacterStyle2"/>
          <w:b/>
          <w:iCs/>
          <w:spacing w:val="-2"/>
          <w:sz w:val="24"/>
          <w:szCs w:val="24"/>
        </w:rPr>
        <w:t xml:space="preserve">-el registro comienza con el acceso a los ordenadores que se encontraban en la habitación infantil y la policía intenta acceder al </w:t>
      </w:r>
      <w:proofErr w:type="spellStart"/>
      <w:r w:rsidRPr="00B42A16">
        <w:rPr>
          <w:rStyle w:val="CharacterStyle2"/>
          <w:b/>
          <w:iCs/>
          <w:spacing w:val="-2"/>
          <w:sz w:val="24"/>
          <w:szCs w:val="24"/>
        </w:rPr>
        <w:t>Twitter</w:t>
      </w:r>
      <w:proofErr w:type="spellEnd"/>
      <w:r w:rsidRPr="00B42A16">
        <w:rPr>
          <w:rStyle w:val="CharacterStyle2"/>
          <w:b/>
          <w:iCs/>
          <w:spacing w:val="-2"/>
          <w:sz w:val="24"/>
          <w:szCs w:val="24"/>
        </w:rPr>
        <w:t xml:space="preserve"> que se encontraba bloqueado por contraseña y se requiere al detenido que </w:t>
      </w:r>
      <w:r w:rsidRPr="00B42A16">
        <w:rPr>
          <w:rStyle w:val="CharacterStyle2"/>
          <w:b/>
          <w:iCs/>
          <w:sz w:val="24"/>
          <w:szCs w:val="24"/>
        </w:rPr>
        <w:t>facilite la clave haciéndolo en el momento.</w:t>
      </w:r>
    </w:p>
    <w:p w:rsidR="00B42A16" w:rsidRPr="00B42A16" w:rsidRDefault="00B42A16" w:rsidP="00B42A16">
      <w:pPr>
        <w:pStyle w:val="Style2"/>
        <w:kinsoku w:val="0"/>
        <w:autoSpaceDE/>
        <w:autoSpaceDN/>
        <w:spacing w:line="360" w:lineRule="auto"/>
        <w:rPr>
          <w:rStyle w:val="CharacterStyle2"/>
          <w:b/>
          <w:iCs/>
          <w:sz w:val="24"/>
          <w:szCs w:val="24"/>
        </w:rPr>
      </w:pPr>
      <w:r w:rsidRPr="00B42A16">
        <w:rPr>
          <w:rStyle w:val="CharacterStyle2"/>
          <w:b/>
          <w:iCs/>
          <w:spacing w:val="-1"/>
          <w:sz w:val="24"/>
          <w:szCs w:val="24"/>
        </w:rPr>
        <w:t xml:space="preserve">Entiende el recurrente que la policía judicial se excedió en sus competencias en la entrada y registro </w:t>
      </w:r>
      <w:r w:rsidRPr="00B42A16">
        <w:rPr>
          <w:rStyle w:val="CharacterStyle2"/>
          <w:b/>
          <w:iCs/>
          <w:sz w:val="24"/>
          <w:szCs w:val="24"/>
        </w:rPr>
        <w:t xml:space="preserve">puesto que se accedió a ordenadores sin tener consentimiento para ello así como requirió al detenido para </w:t>
      </w:r>
      <w:r w:rsidRPr="00B42A16">
        <w:rPr>
          <w:rStyle w:val="CharacterStyle2"/>
          <w:b/>
          <w:iCs/>
          <w:spacing w:val="-3"/>
          <w:sz w:val="24"/>
          <w:szCs w:val="24"/>
        </w:rPr>
        <w:t xml:space="preserve">que aportara unas claves de sus redes sociales. Al estar detenido no tenia asistencia letrada, ni consta se le </w:t>
      </w:r>
      <w:r w:rsidRPr="00B42A16">
        <w:rPr>
          <w:rStyle w:val="CharacterStyle2"/>
          <w:b/>
          <w:iCs/>
          <w:sz w:val="24"/>
          <w:szCs w:val="24"/>
        </w:rPr>
        <w:t xml:space="preserve">explicara para qué solicitaban las claves de acceso ni se le indicara que </w:t>
      </w:r>
      <w:proofErr w:type="spellStart"/>
      <w:r w:rsidRPr="00B42A16">
        <w:rPr>
          <w:rStyle w:val="CharacterStyle2"/>
          <w:b/>
          <w:iCs/>
          <w:sz w:val="24"/>
          <w:szCs w:val="24"/>
        </w:rPr>
        <w:t>tenia</w:t>
      </w:r>
      <w:proofErr w:type="spellEnd"/>
      <w:r w:rsidRPr="00B42A16">
        <w:rPr>
          <w:rStyle w:val="CharacterStyle2"/>
          <w:b/>
          <w:iCs/>
          <w:sz w:val="24"/>
          <w:szCs w:val="24"/>
        </w:rPr>
        <w:t xml:space="preserve"> derecho a no darlas.</w:t>
      </w:r>
    </w:p>
    <w:p w:rsidR="00B42A16" w:rsidRPr="00B42A16" w:rsidRDefault="00B42A16" w:rsidP="00B42A16">
      <w:pPr>
        <w:pStyle w:val="Style2"/>
        <w:kinsoku w:val="0"/>
        <w:autoSpaceDE/>
        <w:autoSpaceDN/>
        <w:spacing w:line="360" w:lineRule="auto"/>
        <w:ind w:firstLine="504"/>
        <w:rPr>
          <w:rStyle w:val="CharacterStyle2"/>
          <w:b/>
          <w:iCs/>
          <w:sz w:val="24"/>
          <w:szCs w:val="24"/>
        </w:rPr>
      </w:pPr>
      <w:r w:rsidRPr="00B42A16">
        <w:rPr>
          <w:rStyle w:val="CharacterStyle2"/>
          <w:b/>
          <w:iCs/>
          <w:sz w:val="24"/>
          <w:szCs w:val="24"/>
        </w:rPr>
        <w:t xml:space="preserve">-al folio 57 consta que la policía judicial accede a las redes sociales sin la autorización del imputado ni </w:t>
      </w:r>
      <w:r w:rsidRPr="00B42A16">
        <w:rPr>
          <w:rStyle w:val="CharacterStyle2"/>
          <w:b/>
          <w:iCs/>
          <w:spacing w:val="1"/>
          <w:sz w:val="24"/>
          <w:szCs w:val="24"/>
        </w:rPr>
        <w:t xml:space="preserve">del juez de instrucción, y la propia policía entendió que no estaba autorizada a entrar en los ordenadores y </w:t>
      </w:r>
      <w:r w:rsidRPr="00B42A16">
        <w:rPr>
          <w:rStyle w:val="CharacterStyle2"/>
          <w:b/>
          <w:iCs/>
          <w:sz w:val="24"/>
          <w:szCs w:val="24"/>
        </w:rPr>
        <w:t xml:space="preserve">por ello solicitó autorización para </w:t>
      </w:r>
      <w:r w:rsidRPr="00B42A16">
        <w:rPr>
          <w:rStyle w:val="CharacterStyle2"/>
          <w:b/>
          <w:iCs/>
          <w:sz w:val="24"/>
          <w:szCs w:val="24"/>
        </w:rPr>
        <w:lastRenderedPageBreak/>
        <w:t>realizar el estudio de los tres aparatos electrónicos (folio 58).</w:t>
      </w:r>
    </w:p>
    <w:p w:rsidR="00B42A16" w:rsidRPr="00B42A16" w:rsidRDefault="00B42A16" w:rsidP="00B42A16">
      <w:pPr>
        <w:pStyle w:val="Style2"/>
        <w:kinsoku w:val="0"/>
        <w:autoSpaceDE/>
        <w:autoSpaceDN/>
        <w:spacing w:line="360" w:lineRule="auto"/>
        <w:rPr>
          <w:rStyle w:val="CharacterStyle2"/>
          <w:b/>
          <w:iCs/>
          <w:sz w:val="24"/>
          <w:szCs w:val="24"/>
        </w:rPr>
      </w:pPr>
      <w:r w:rsidRPr="00B42A16">
        <w:rPr>
          <w:rStyle w:val="CharacterStyle2"/>
          <w:b/>
          <w:iCs/>
          <w:spacing w:val="-1"/>
          <w:sz w:val="24"/>
          <w:szCs w:val="24"/>
        </w:rPr>
        <w:t xml:space="preserve">Por ello se procedió a pedir autorización al propio imputado para poder proceder al estudio de los </w:t>
      </w:r>
      <w:r w:rsidRPr="00B42A16">
        <w:rPr>
          <w:rStyle w:val="CharacterStyle2"/>
          <w:b/>
          <w:iCs/>
          <w:spacing w:val="-4"/>
          <w:sz w:val="24"/>
          <w:szCs w:val="24"/>
        </w:rPr>
        <w:t xml:space="preserve">ordenadores (folio 172), pero de forma manipulada al indicar que "en el acto del registro domiciliario le fueron </w:t>
      </w:r>
      <w:r w:rsidRPr="00B42A16">
        <w:rPr>
          <w:rStyle w:val="CharacterStyle2"/>
          <w:b/>
          <w:iCs/>
          <w:spacing w:val="-2"/>
          <w:sz w:val="24"/>
          <w:szCs w:val="24"/>
        </w:rPr>
        <w:t xml:space="preserve">solicitadas las claves de acceso a las redes sociales para el estudio de las mismas, que no teniendo objeción </w:t>
      </w:r>
      <w:r w:rsidRPr="00B42A16">
        <w:rPr>
          <w:rStyle w:val="CharacterStyle2"/>
          <w:b/>
          <w:iCs/>
          <w:sz w:val="24"/>
          <w:szCs w:val="24"/>
        </w:rPr>
        <w:t>alguna facilito dichas claves para acceder".</w:t>
      </w:r>
    </w:p>
    <w:p w:rsidR="00B42A16" w:rsidRPr="00B42A16" w:rsidRDefault="00B42A16" w:rsidP="00B42A16">
      <w:pPr>
        <w:pStyle w:val="Style2"/>
        <w:kinsoku w:val="0"/>
        <w:autoSpaceDE/>
        <w:autoSpaceDN/>
        <w:spacing w:before="180" w:line="360" w:lineRule="auto"/>
        <w:rPr>
          <w:rStyle w:val="CharacterStyle2"/>
          <w:b/>
          <w:iCs/>
          <w:spacing w:val="-2"/>
          <w:sz w:val="24"/>
          <w:szCs w:val="24"/>
        </w:rPr>
      </w:pPr>
      <w:r w:rsidRPr="00B42A16">
        <w:rPr>
          <w:rStyle w:val="CharacterStyle2"/>
          <w:b/>
          <w:iCs/>
          <w:spacing w:val="-2"/>
          <w:sz w:val="24"/>
          <w:szCs w:val="24"/>
        </w:rPr>
        <w:t xml:space="preserve">Entiende el recurrente que las claves para </w:t>
      </w:r>
      <w:proofErr w:type="spellStart"/>
      <w:r w:rsidRPr="00B42A16">
        <w:rPr>
          <w:rStyle w:val="CharacterStyle2"/>
          <w:b/>
          <w:iCs/>
          <w:spacing w:val="-2"/>
          <w:sz w:val="24"/>
          <w:szCs w:val="24"/>
        </w:rPr>
        <w:t>accedera</w:t>
      </w:r>
      <w:proofErr w:type="spellEnd"/>
      <w:r w:rsidRPr="00B42A16">
        <w:rPr>
          <w:rStyle w:val="CharacterStyle2"/>
          <w:b/>
          <w:iCs/>
          <w:spacing w:val="-2"/>
          <w:sz w:val="24"/>
          <w:szCs w:val="24"/>
        </w:rPr>
        <w:t xml:space="preserve"> las redes sociales se consiguieron aprovechándose </w:t>
      </w:r>
      <w:r w:rsidRPr="00B42A16">
        <w:rPr>
          <w:rStyle w:val="CharacterStyle2"/>
          <w:b/>
          <w:iCs/>
          <w:spacing w:val="1"/>
          <w:sz w:val="24"/>
          <w:szCs w:val="24"/>
        </w:rPr>
        <w:t xml:space="preserve">de las circunstancias del detenido, no informándole de los derechos que le asistían, así como la falta de </w:t>
      </w:r>
      <w:r w:rsidRPr="00B42A16">
        <w:rPr>
          <w:rStyle w:val="CharacterStyle2"/>
          <w:b/>
          <w:iCs/>
          <w:sz w:val="24"/>
          <w:szCs w:val="24"/>
        </w:rPr>
        <w:t xml:space="preserve">claridad en la finalidad de pedir, y el simple hecho de dar las claves no implica autorización a acceder a las </w:t>
      </w:r>
      <w:r w:rsidRPr="00B42A16">
        <w:rPr>
          <w:rStyle w:val="CharacterStyle2"/>
          <w:b/>
          <w:iCs/>
          <w:spacing w:val="-2"/>
          <w:sz w:val="24"/>
          <w:szCs w:val="24"/>
        </w:rPr>
        <w:t>redes sociales.</w:t>
      </w:r>
    </w:p>
    <w:p w:rsidR="00B42A16" w:rsidRPr="00B42A16" w:rsidRDefault="00B42A16" w:rsidP="00B42A16">
      <w:pPr>
        <w:pStyle w:val="Style2"/>
        <w:kinsoku w:val="0"/>
        <w:autoSpaceDE/>
        <w:autoSpaceDN/>
        <w:spacing w:line="360" w:lineRule="auto"/>
        <w:ind w:firstLine="504"/>
        <w:rPr>
          <w:rStyle w:val="CharacterStyle2"/>
          <w:b/>
          <w:iCs/>
          <w:sz w:val="24"/>
          <w:szCs w:val="24"/>
        </w:rPr>
      </w:pPr>
      <w:r w:rsidRPr="00B42A16">
        <w:rPr>
          <w:rStyle w:val="CharacterStyle2"/>
          <w:b/>
          <w:iCs/>
          <w:spacing w:val="3"/>
          <w:sz w:val="24"/>
          <w:szCs w:val="24"/>
        </w:rPr>
        <w:t xml:space="preserve">Añade que el auto judicial se limitó a autorizar la entrada y registro de manera genérica, no permite </w:t>
      </w:r>
      <w:r w:rsidRPr="00B42A16">
        <w:rPr>
          <w:rStyle w:val="CharacterStyle2"/>
          <w:b/>
          <w:iCs/>
          <w:spacing w:val="-4"/>
          <w:sz w:val="24"/>
          <w:szCs w:val="24"/>
        </w:rPr>
        <w:t xml:space="preserve">el acceso al contenido de las redes sociales siendo precisa una nueva autorización específica, un segundo </w:t>
      </w:r>
      <w:r w:rsidRPr="00B42A16">
        <w:rPr>
          <w:rStyle w:val="CharacterStyle2"/>
          <w:b/>
          <w:iCs/>
          <w:sz w:val="24"/>
          <w:szCs w:val="24"/>
        </w:rPr>
        <w:t>mandamiento judicial que motive suficientemente la necesidad de tal injerencia.</w:t>
      </w:r>
    </w:p>
    <w:p w:rsidR="00B42A16" w:rsidRPr="00B42A16" w:rsidRDefault="00B42A16" w:rsidP="00B42A16">
      <w:pPr>
        <w:pStyle w:val="Style1"/>
        <w:kinsoku w:val="0"/>
        <w:autoSpaceDE/>
        <w:autoSpaceDN/>
        <w:adjustRightInd/>
        <w:spacing w:before="144" w:line="360" w:lineRule="auto"/>
        <w:ind w:firstLine="576"/>
        <w:jc w:val="both"/>
        <w:rPr>
          <w:rStyle w:val="CharacterStyle1"/>
          <w:b/>
          <w:iCs/>
          <w:sz w:val="24"/>
          <w:szCs w:val="24"/>
        </w:rPr>
      </w:pPr>
      <w:r w:rsidRPr="00B42A16">
        <w:rPr>
          <w:rStyle w:val="CharacterStyle1"/>
          <w:b/>
          <w:iCs/>
          <w:spacing w:val="-1"/>
          <w:sz w:val="24"/>
          <w:szCs w:val="24"/>
        </w:rPr>
        <w:t xml:space="preserve">Por ello considera el recurrente que toda la documental que provenga de las redes sociales no debe </w:t>
      </w:r>
      <w:r w:rsidRPr="00B42A16">
        <w:rPr>
          <w:rStyle w:val="CharacterStyle1"/>
          <w:b/>
          <w:iCs/>
          <w:sz w:val="24"/>
          <w:szCs w:val="24"/>
        </w:rPr>
        <w:t>tenerse en cuenta por haber sido obtenida de forma ilegal.</w:t>
      </w:r>
    </w:p>
    <w:p w:rsidR="00B42A16" w:rsidRPr="00B42A16" w:rsidRDefault="00B42A16" w:rsidP="00B42A16">
      <w:pPr>
        <w:pStyle w:val="Style1"/>
        <w:kinsoku w:val="0"/>
        <w:autoSpaceDE/>
        <w:autoSpaceDN/>
        <w:adjustRightInd/>
        <w:spacing w:before="144" w:line="360" w:lineRule="auto"/>
        <w:ind w:firstLine="576"/>
        <w:jc w:val="both"/>
        <w:rPr>
          <w:rStyle w:val="CharacterStyle1"/>
          <w:b/>
          <w:iCs/>
          <w:spacing w:val="-1"/>
          <w:sz w:val="24"/>
          <w:szCs w:val="24"/>
        </w:rPr>
      </w:pPr>
      <w:r w:rsidRPr="00B42A16">
        <w:rPr>
          <w:rStyle w:val="CharacterStyle1"/>
          <w:b/>
          <w:iCs/>
          <w:sz w:val="24"/>
          <w:szCs w:val="24"/>
        </w:rPr>
        <w:t>1</w:t>
      </w:r>
      <w:r w:rsidRPr="00B42A16">
        <w:rPr>
          <w:rStyle w:val="CharacterStyle1"/>
          <w:b/>
          <w:iCs/>
          <w:w w:val="145"/>
          <w:sz w:val="24"/>
          <w:szCs w:val="24"/>
          <w:vertAlign w:val="superscript"/>
        </w:rPr>
        <w:t>0</w:t>
      </w:r>
      <w:r w:rsidRPr="00B42A16">
        <w:rPr>
          <w:rStyle w:val="CharacterStyle1"/>
          <w:b/>
          <w:iCs/>
          <w:sz w:val="24"/>
          <w:szCs w:val="24"/>
        </w:rPr>
        <w:t xml:space="preserve"> El desarrollo argumental del motivo hace necesario destacar la doctrina del Tribunal Constitucional </w:t>
      </w:r>
      <w:r w:rsidRPr="00B42A16">
        <w:rPr>
          <w:rStyle w:val="CharacterStyle1"/>
          <w:b/>
          <w:iCs/>
          <w:spacing w:val="-1"/>
          <w:sz w:val="24"/>
          <w:szCs w:val="24"/>
        </w:rPr>
        <w:t>y de esta Sala Segunda sobre esta materia.</w:t>
      </w:r>
    </w:p>
    <w:p w:rsidR="00B42A16" w:rsidRPr="00B42A16" w:rsidRDefault="00B42A16" w:rsidP="00B42A16">
      <w:pPr>
        <w:pStyle w:val="Style1"/>
        <w:kinsoku w:val="0"/>
        <w:autoSpaceDE/>
        <w:autoSpaceDN/>
        <w:adjustRightInd/>
        <w:spacing w:before="180" w:after="396" w:line="360" w:lineRule="auto"/>
        <w:ind w:firstLine="504"/>
        <w:jc w:val="both"/>
        <w:rPr>
          <w:rStyle w:val="CharacterStyle1"/>
          <w:b/>
          <w:iCs/>
          <w:spacing w:val="1"/>
          <w:sz w:val="24"/>
          <w:szCs w:val="24"/>
        </w:rPr>
      </w:pPr>
      <w:r w:rsidRPr="00B42A16">
        <w:rPr>
          <w:rStyle w:val="CharacterStyle1"/>
          <w:b/>
          <w:iCs/>
          <w:spacing w:val="-1"/>
          <w:sz w:val="24"/>
          <w:szCs w:val="24"/>
        </w:rPr>
        <w:t xml:space="preserve">Así en STC. 14212012 de 2.7, se precisa que debe delimitarse es si el acceso a los datos del ordenador </w:t>
      </w:r>
      <w:r w:rsidRPr="00B42A16">
        <w:rPr>
          <w:rStyle w:val="CharacterStyle1"/>
          <w:b/>
          <w:iCs/>
          <w:sz w:val="24"/>
          <w:szCs w:val="24"/>
        </w:rPr>
        <w:t xml:space="preserve">es un acto con solo incidencia en el derecho a la intimidad (art. 18. 1 CE) o alcanza también al derecho al secreto de las comunicaciones (art. 18.3 CE), lo que, en última instancia, tiene relevancia por el diferente </w:t>
      </w:r>
      <w:r w:rsidRPr="00B42A16">
        <w:rPr>
          <w:rStyle w:val="CharacterStyle1"/>
          <w:b/>
          <w:iCs/>
          <w:spacing w:val="1"/>
          <w:sz w:val="24"/>
          <w:szCs w:val="24"/>
        </w:rPr>
        <w:t xml:space="preserve">régimen constitucional de protección de ambos derechos. A esos efectos, cabe recordar que este Tribunal </w:t>
      </w:r>
      <w:r w:rsidRPr="00B42A16">
        <w:rPr>
          <w:rStyle w:val="CharacterStyle1"/>
          <w:b/>
          <w:iCs/>
          <w:spacing w:val="-2"/>
          <w:sz w:val="24"/>
          <w:szCs w:val="24"/>
        </w:rPr>
        <w:t xml:space="preserve">ha señalado que si bien, de conformidad con el art. 18.3 CE, la intervención de las comunicaciones requiere </w:t>
      </w:r>
      <w:r w:rsidRPr="00B42A16">
        <w:rPr>
          <w:rStyle w:val="CharacterStyle1"/>
          <w:b/>
          <w:iCs/>
          <w:sz w:val="24"/>
          <w:szCs w:val="24"/>
        </w:rPr>
        <w:t xml:space="preserve">siempre resolución judicial, no existe en el art. 18. 1 CE esa misma garantía de previa resolución judicial </w:t>
      </w:r>
      <w:r w:rsidRPr="00B42A16">
        <w:rPr>
          <w:rStyle w:val="CharacterStyle1"/>
          <w:b/>
          <w:iCs/>
          <w:spacing w:val="-3"/>
          <w:sz w:val="24"/>
          <w:szCs w:val="24"/>
        </w:rPr>
        <w:t xml:space="preserve">respecto del derecho a la intimidad personal, de modo que excepcionalmente se ha admitido la legitimidad </w:t>
      </w:r>
      <w:r w:rsidRPr="00B42A16">
        <w:rPr>
          <w:rStyle w:val="CharacterStyle1"/>
          <w:b/>
          <w:iCs/>
          <w:spacing w:val="-1"/>
          <w:sz w:val="24"/>
          <w:szCs w:val="24"/>
        </w:rPr>
        <w:t xml:space="preserve">constitucional de que en determinados casos y con la suficiente y precisa habilitación legal la policía judicial </w:t>
      </w:r>
      <w:r w:rsidRPr="00B42A16">
        <w:rPr>
          <w:rStyle w:val="CharacterStyle1"/>
          <w:b/>
          <w:iCs/>
          <w:spacing w:val="1"/>
          <w:sz w:val="24"/>
          <w:szCs w:val="24"/>
        </w:rPr>
        <w:t>realice determinadas prácticas que constituyan una injerencia leve en la intimidad de las personas, siempre</w:t>
      </w:r>
    </w:p>
    <w:p w:rsidR="00B42A16" w:rsidRPr="00B42A16" w:rsidRDefault="00B42A16" w:rsidP="00B42A16">
      <w:pPr>
        <w:pStyle w:val="Style1"/>
        <w:kinsoku w:val="0"/>
        <w:autoSpaceDE/>
        <w:autoSpaceDN/>
        <w:adjustRightInd/>
        <w:spacing w:before="396" w:line="360" w:lineRule="auto"/>
        <w:jc w:val="both"/>
        <w:rPr>
          <w:rStyle w:val="CharacterStyle1"/>
          <w:b/>
          <w:iCs/>
          <w:sz w:val="24"/>
          <w:szCs w:val="24"/>
        </w:rPr>
      </w:pPr>
      <w:r w:rsidRPr="00B42A16">
        <w:rPr>
          <w:rStyle w:val="CharacterStyle1"/>
          <w:b/>
          <w:iCs/>
          <w:spacing w:val="-2"/>
          <w:sz w:val="24"/>
          <w:szCs w:val="24"/>
        </w:rPr>
        <w:t xml:space="preserve">que se hayan respetado las exigencias dimanantes de/principio de proporcionalidad (por todas, STC 281/2006, </w:t>
      </w:r>
      <w:r w:rsidRPr="00B42A16">
        <w:rPr>
          <w:rStyle w:val="CharacterStyle1"/>
          <w:b/>
          <w:iCs/>
          <w:sz w:val="24"/>
          <w:szCs w:val="24"/>
        </w:rPr>
        <w:t>de 9 de octubre, FJ 9).</w:t>
      </w:r>
    </w:p>
    <w:p w:rsidR="00B42A16" w:rsidRPr="00B42A16" w:rsidRDefault="00B42A16" w:rsidP="00B42A16">
      <w:pPr>
        <w:pStyle w:val="Style2"/>
        <w:kinsoku w:val="0"/>
        <w:autoSpaceDE/>
        <w:autoSpaceDN/>
        <w:spacing w:line="360" w:lineRule="auto"/>
        <w:rPr>
          <w:rStyle w:val="CharacterStyle2"/>
          <w:b/>
          <w:iCs/>
          <w:sz w:val="24"/>
          <w:szCs w:val="24"/>
        </w:rPr>
      </w:pPr>
      <w:r w:rsidRPr="00B42A16">
        <w:rPr>
          <w:rStyle w:val="CharacterStyle2"/>
          <w:b/>
          <w:iCs/>
          <w:spacing w:val="1"/>
          <w:sz w:val="24"/>
          <w:szCs w:val="24"/>
        </w:rPr>
        <w:t xml:space="preserve">Este Tribuna/ ha reiterado que e/ derecho a/ secreto de /as comunicaciones (art. 18.3 CE) consagra </w:t>
      </w:r>
      <w:r w:rsidRPr="00B42A16">
        <w:rPr>
          <w:rStyle w:val="CharacterStyle2"/>
          <w:b/>
          <w:iCs/>
          <w:spacing w:val="-1"/>
          <w:sz w:val="24"/>
          <w:szCs w:val="24"/>
        </w:rPr>
        <w:t xml:space="preserve">/a interdicción de /a interceptación o de/ conocimiento antijurídico de /as </w:t>
      </w:r>
      <w:r w:rsidRPr="00B42A16">
        <w:rPr>
          <w:rStyle w:val="CharacterStyle2"/>
          <w:b/>
          <w:iCs/>
          <w:spacing w:val="-1"/>
          <w:sz w:val="24"/>
          <w:szCs w:val="24"/>
        </w:rPr>
        <w:lastRenderedPageBreak/>
        <w:t xml:space="preserve">comunicaciones ajenas, por lo que </w:t>
      </w:r>
      <w:r w:rsidRPr="00B42A16">
        <w:rPr>
          <w:rStyle w:val="CharacterStyle2"/>
          <w:b/>
          <w:iCs/>
          <w:spacing w:val="-2"/>
          <w:sz w:val="24"/>
          <w:szCs w:val="24"/>
        </w:rPr>
        <w:t xml:space="preserve">dicho derecho puede resultar vulnerado tanto por /a interceptación en sentido estricto -aprehensión física del </w:t>
      </w:r>
      <w:r w:rsidRPr="00B42A16">
        <w:rPr>
          <w:rStyle w:val="CharacterStyle2"/>
          <w:b/>
          <w:iCs/>
          <w:sz w:val="24"/>
          <w:szCs w:val="24"/>
        </w:rPr>
        <w:t xml:space="preserve">soporte de/ mensaje, con conocimiento o no de/ mismo, o captación de/ proceso de comunicación- como por </w:t>
      </w:r>
      <w:r w:rsidRPr="00B42A16">
        <w:rPr>
          <w:rStyle w:val="CharacterStyle2"/>
          <w:b/>
          <w:iCs/>
          <w:spacing w:val="1"/>
          <w:sz w:val="24"/>
          <w:szCs w:val="24"/>
        </w:rPr>
        <w:t xml:space="preserve">e/ simple conocimiento antijurídico de /o comunicado -apertura de /a correspondencia ajena guardada por </w:t>
      </w:r>
      <w:r w:rsidRPr="00B42A16">
        <w:rPr>
          <w:rStyle w:val="CharacterStyle2"/>
          <w:b/>
          <w:iCs/>
          <w:spacing w:val="-2"/>
          <w:sz w:val="24"/>
          <w:szCs w:val="24"/>
        </w:rPr>
        <w:t xml:space="preserve">su destinatario o de un mensaje emitido por correo electrónico o a través de telefonía móvil, por ejemplo-. </w:t>
      </w:r>
      <w:r w:rsidRPr="00B42A16">
        <w:rPr>
          <w:rStyle w:val="CharacterStyle2"/>
          <w:b/>
          <w:iCs/>
          <w:spacing w:val="1"/>
          <w:sz w:val="24"/>
          <w:szCs w:val="24"/>
        </w:rPr>
        <w:t xml:space="preserve">/gua/mente se ha destacado que e/ concepto de secreto de /a comunicación cubre no sólo e/ contenido de </w:t>
      </w:r>
      <w:r w:rsidRPr="00B42A16">
        <w:rPr>
          <w:rStyle w:val="CharacterStyle2"/>
          <w:b/>
          <w:iCs/>
          <w:spacing w:val="-1"/>
          <w:sz w:val="24"/>
          <w:szCs w:val="24"/>
        </w:rPr>
        <w:t xml:space="preserve">/a comunicación, sino también otros aspectos de /a misma, como /a identidad subjetiva de /os interlocutores, </w:t>
      </w:r>
      <w:r w:rsidRPr="00B42A16">
        <w:rPr>
          <w:rStyle w:val="CharacterStyle2"/>
          <w:b/>
          <w:iCs/>
          <w:spacing w:val="-4"/>
          <w:sz w:val="24"/>
          <w:szCs w:val="24"/>
        </w:rPr>
        <w:t xml:space="preserve">por /o que queda afectado por este derecho tanto /a entrega de /os listados de 1/amadas telefónicas por las </w:t>
      </w:r>
      <w:r w:rsidRPr="00B42A16">
        <w:rPr>
          <w:rStyle w:val="CharacterStyle2"/>
          <w:b/>
          <w:iCs/>
          <w:spacing w:val="-3"/>
          <w:sz w:val="24"/>
          <w:szCs w:val="24"/>
        </w:rPr>
        <w:t xml:space="preserve">compañías telefónicas como también el acceso al registro de llamadas entrantes y salientes grabadas en un teléfono móvil (por todas, STC 23012007, de 5 de noviembre, FJ 2, o SSTEDH de 2 de agosto de 1984, caso </w:t>
      </w:r>
      <w:r w:rsidRPr="00B42A16">
        <w:rPr>
          <w:rStyle w:val="CharacterStyle2"/>
          <w:b/>
          <w:iCs/>
          <w:sz w:val="24"/>
          <w:szCs w:val="24"/>
        </w:rPr>
        <w:t xml:space="preserve">Malone c. Reino Unido, § 84 y, entre las últimas, de 3 de abril de 2007, caso </w:t>
      </w:r>
      <w:proofErr w:type="spellStart"/>
      <w:r w:rsidRPr="00B42A16">
        <w:rPr>
          <w:rStyle w:val="CharacterStyle2"/>
          <w:b/>
          <w:iCs/>
          <w:sz w:val="24"/>
          <w:szCs w:val="24"/>
        </w:rPr>
        <w:t>Copland</w:t>
      </w:r>
      <w:proofErr w:type="spellEnd"/>
      <w:r w:rsidRPr="00B42A16">
        <w:rPr>
          <w:rStyle w:val="CharacterStyle2"/>
          <w:b/>
          <w:iCs/>
          <w:sz w:val="24"/>
          <w:szCs w:val="24"/>
        </w:rPr>
        <w:t xml:space="preserve"> c. Reino Unido, § 43).</w:t>
      </w:r>
    </w:p>
    <w:p w:rsidR="00B42A16" w:rsidRPr="00B42A16" w:rsidRDefault="00B42A16" w:rsidP="00B42A16">
      <w:pPr>
        <w:pStyle w:val="Style2"/>
        <w:kinsoku w:val="0"/>
        <w:autoSpaceDE/>
        <w:autoSpaceDN/>
        <w:spacing w:before="252" w:line="360" w:lineRule="auto"/>
        <w:rPr>
          <w:rStyle w:val="CharacterStyle2"/>
          <w:b/>
          <w:iCs/>
          <w:spacing w:val="-1"/>
          <w:sz w:val="24"/>
          <w:szCs w:val="24"/>
        </w:rPr>
      </w:pPr>
      <w:r w:rsidRPr="00B42A16">
        <w:rPr>
          <w:rStyle w:val="CharacterStyle2"/>
          <w:b/>
          <w:iCs/>
          <w:spacing w:val="-1"/>
          <w:sz w:val="24"/>
          <w:szCs w:val="24"/>
        </w:rPr>
        <w:t xml:space="preserve">Por su parte, en lo que se refiere al derecho a la intimidad (art. 18. 1 CE), este Tribunal ya ha reiterado </w:t>
      </w:r>
      <w:r w:rsidRPr="00B42A16">
        <w:rPr>
          <w:rStyle w:val="CharacterStyle2"/>
          <w:b/>
          <w:iCs/>
          <w:sz w:val="24"/>
          <w:szCs w:val="24"/>
        </w:rPr>
        <w:t xml:space="preserve">que la apertura de una agenda y la lectura de los papeles que se encontraban en ella inciden en el derecho a </w:t>
      </w:r>
      <w:r w:rsidRPr="00B42A16">
        <w:rPr>
          <w:rStyle w:val="CharacterStyle2"/>
          <w:b/>
          <w:iCs/>
          <w:spacing w:val="-3"/>
          <w:sz w:val="24"/>
          <w:szCs w:val="24"/>
        </w:rPr>
        <w:t>la intimidad ( S TC 7012002</w:t>
      </w:r>
      <w:r w:rsidRPr="00B42A16">
        <w:rPr>
          <w:rStyle w:val="CharacterStyle2"/>
          <w:b/>
          <w:iCs/>
          <w:spacing w:val="-3"/>
          <w:w w:val="145"/>
          <w:sz w:val="24"/>
          <w:szCs w:val="24"/>
          <w:vertAlign w:val="subscript"/>
        </w:rPr>
        <w:t>1</w:t>
      </w:r>
      <w:r w:rsidRPr="00B42A16">
        <w:rPr>
          <w:rStyle w:val="CharacterStyle2"/>
          <w:b/>
          <w:iCs/>
          <w:spacing w:val="-3"/>
          <w:sz w:val="24"/>
          <w:szCs w:val="24"/>
        </w:rPr>
        <w:t xml:space="preserve"> de 3 de abril, FJ 9). Igualmente, se ha puesto de manifiesto que, a pesar de las </w:t>
      </w:r>
      <w:r w:rsidRPr="00B42A16">
        <w:rPr>
          <w:rStyle w:val="CharacterStyle2"/>
          <w:b/>
          <w:iCs/>
          <w:spacing w:val="-1"/>
          <w:sz w:val="24"/>
          <w:szCs w:val="24"/>
        </w:rPr>
        <w:t xml:space="preserve">múltiples funciones tanto de recopilación y almacenamiento de datos como de comunicación con terceros a </w:t>
      </w:r>
      <w:r w:rsidRPr="00B42A16">
        <w:rPr>
          <w:rStyle w:val="CharacterStyle2"/>
          <w:b/>
          <w:iCs/>
          <w:sz w:val="24"/>
          <w:szCs w:val="24"/>
        </w:rPr>
        <w:t xml:space="preserve">través de Internet que posee un ordenador personal, el acceso a su contenido podrá afectar bien al derecho a la intimidad personal (art. 18. 1 CE), bien al derecho al secreto de las comunicaciones (art. 18.3 CE) en función de si lo que resulta desvelado a terceros son, respectivamente, datos personales o datos relativos a </w:t>
      </w:r>
      <w:r w:rsidRPr="00B42A16">
        <w:rPr>
          <w:rStyle w:val="CharacterStyle2"/>
          <w:b/>
          <w:iCs/>
          <w:spacing w:val="-1"/>
          <w:sz w:val="24"/>
          <w:szCs w:val="24"/>
        </w:rPr>
        <w:t>la comunicación ( S TC 17312011, de 7 de noviembre, FJ 3).</w:t>
      </w:r>
    </w:p>
    <w:p w:rsidR="00B42A16" w:rsidRPr="00B42A16" w:rsidRDefault="00B42A16" w:rsidP="00B42A16">
      <w:pPr>
        <w:pStyle w:val="Style2"/>
        <w:kinsoku w:val="0"/>
        <w:autoSpaceDE/>
        <w:autoSpaceDN/>
        <w:spacing w:before="216" w:line="360" w:lineRule="auto"/>
        <w:rPr>
          <w:rStyle w:val="CharacterStyle2"/>
          <w:b/>
          <w:iCs/>
          <w:sz w:val="24"/>
          <w:szCs w:val="24"/>
        </w:rPr>
      </w:pPr>
      <w:r w:rsidRPr="00B42A16">
        <w:rPr>
          <w:rStyle w:val="CharacterStyle2"/>
          <w:b/>
          <w:iCs/>
          <w:spacing w:val="-4"/>
          <w:sz w:val="24"/>
          <w:szCs w:val="24"/>
        </w:rPr>
        <w:t xml:space="preserve">Pues bien en STC. 17312011 de 7. 11 se manifiesta que el derecho a la intimidad personal, en cuanto </w:t>
      </w:r>
      <w:r w:rsidRPr="00B42A16">
        <w:rPr>
          <w:rStyle w:val="CharacterStyle2"/>
          <w:b/>
          <w:iCs/>
          <w:spacing w:val="-2"/>
          <w:sz w:val="24"/>
          <w:szCs w:val="24"/>
        </w:rPr>
        <w:t xml:space="preserve">derivación de la dignidad de la persona (art. 10. 1 CE), implica la existencia de un ámbito propio y reservado </w:t>
      </w:r>
      <w:r w:rsidRPr="00B42A16">
        <w:rPr>
          <w:rStyle w:val="CharacterStyle2"/>
          <w:b/>
          <w:iCs/>
          <w:spacing w:val="1"/>
          <w:sz w:val="24"/>
          <w:szCs w:val="24"/>
        </w:rPr>
        <w:t xml:space="preserve">frente a la acción y el conocimiento de los demás, necesario, según las pautas de nuestra cultura, para </w:t>
      </w:r>
      <w:r w:rsidRPr="00B42A16">
        <w:rPr>
          <w:rStyle w:val="CharacterStyle2"/>
          <w:b/>
          <w:iCs/>
          <w:spacing w:val="-1"/>
          <w:sz w:val="24"/>
          <w:szCs w:val="24"/>
        </w:rPr>
        <w:t>mantener una calidad mínima de la vida humana (SSTC 20711996, de 16 de diciembre, FJ 3; 18612000</w:t>
      </w:r>
      <w:r w:rsidRPr="00B42A16">
        <w:rPr>
          <w:rStyle w:val="CharacterStyle2"/>
          <w:b/>
          <w:iCs/>
          <w:spacing w:val="-1"/>
          <w:w w:val="145"/>
          <w:sz w:val="24"/>
          <w:szCs w:val="24"/>
          <w:vertAlign w:val="subscript"/>
        </w:rPr>
        <w:t>1</w:t>
      </w:r>
      <w:r w:rsidRPr="00B42A16">
        <w:rPr>
          <w:rStyle w:val="CharacterStyle2"/>
          <w:b/>
          <w:iCs/>
          <w:spacing w:val="-1"/>
          <w:sz w:val="24"/>
          <w:szCs w:val="24"/>
        </w:rPr>
        <w:t xml:space="preserve"> de 10 de julio, FJ 5; 19612004, de 15 de noviembre, FJ 2; 20612007, de 24 de septiembre, FJ 4; y 15912009, de </w:t>
      </w:r>
      <w:r w:rsidRPr="00B42A16">
        <w:rPr>
          <w:rStyle w:val="CharacterStyle2"/>
          <w:b/>
          <w:iCs/>
          <w:spacing w:val="1"/>
          <w:sz w:val="24"/>
          <w:szCs w:val="24"/>
        </w:rPr>
        <w:t xml:space="preserve">29 de junio, FJ 3). De forma que "lo que el art. 18. 1 garantiza es un derecho al secreto, a ser desconocido, </w:t>
      </w:r>
      <w:r w:rsidRPr="00B42A16">
        <w:rPr>
          <w:rStyle w:val="CharacterStyle2"/>
          <w:b/>
          <w:iCs/>
          <w:spacing w:val="-3"/>
          <w:sz w:val="24"/>
          <w:szCs w:val="24"/>
        </w:rPr>
        <w:t xml:space="preserve">a que los demás no sepan qué somos o lo que hacemos, vedando que terceros, sean particulares o poderes </w:t>
      </w:r>
      <w:r w:rsidRPr="00B42A16">
        <w:rPr>
          <w:rStyle w:val="CharacterStyle2"/>
          <w:b/>
          <w:iCs/>
          <w:spacing w:val="1"/>
          <w:sz w:val="24"/>
          <w:szCs w:val="24"/>
        </w:rPr>
        <w:t xml:space="preserve">públicos, decidan cuales sean los lindes de nuestra vida privada, pudiendo cada persona reservarse un </w:t>
      </w:r>
      <w:r w:rsidRPr="00B42A16">
        <w:rPr>
          <w:rStyle w:val="CharacterStyle2"/>
          <w:b/>
          <w:iCs/>
          <w:spacing w:val="2"/>
          <w:sz w:val="24"/>
          <w:szCs w:val="24"/>
        </w:rPr>
        <w:t xml:space="preserve">espacio resguardado de la curiosidad ajena, sea cual sea lo contenido en ese espacio' (SSTC 12712003, </w:t>
      </w:r>
      <w:r w:rsidRPr="00B42A16">
        <w:rPr>
          <w:rStyle w:val="CharacterStyle2"/>
          <w:b/>
          <w:iCs/>
          <w:spacing w:val="-2"/>
          <w:sz w:val="24"/>
          <w:szCs w:val="24"/>
        </w:rPr>
        <w:t xml:space="preserve">de 30 de junio, FJ 7 y 8912006, de 27 de marzo, FJ 5). Del precepto constitucional citado se deduce que el derecho a la intimidad confiere a la persona el poder jurídico de imponer a terceros </w:t>
      </w:r>
      <w:r w:rsidRPr="00B42A16">
        <w:rPr>
          <w:rStyle w:val="CharacterStyle2"/>
          <w:b/>
          <w:iCs/>
          <w:spacing w:val="-2"/>
          <w:sz w:val="24"/>
          <w:szCs w:val="24"/>
        </w:rPr>
        <w:lastRenderedPageBreak/>
        <w:t xml:space="preserve">el deber de abstenerse de </w:t>
      </w:r>
      <w:r w:rsidRPr="00B42A16">
        <w:rPr>
          <w:rStyle w:val="CharacterStyle2"/>
          <w:b/>
          <w:iCs/>
          <w:sz w:val="24"/>
          <w:szCs w:val="24"/>
        </w:rPr>
        <w:t>toda intromisión en la esfera íntima y la prohibición de hacer uso de lo así conocido (SSTC 19612004, de 15 de noviembre, FJ 2; 20612007, de 24 de septiembre, FJ 5; y 7012009, de 23 de marzo, FJ 2).</w:t>
      </w:r>
    </w:p>
    <w:p w:rsidR="00B42A16" w:rsidRPr="00B42A16" w:rsidRDefault="00B42A16" w:rsidP="00B42A16">
      <w:pPr>
        <w:pStyle w:val="Style2"/>
        <w:kinsoku w:val="0"/>
        <w:autoSpaceDE/>
        <w:autoSpaceDN/>
        <w:spacing w:before="252" w:line="360" w:lineRule="auto"/>
        <w:rPr>
          <w:rStyle w:val="CharacterStyle2"/>
          <w:b/>
          <w:iCs/>
          <w:spacing w:val="-1"/>
          <w:sz w:val="24"/>
          <w:szCs w:val="24"/>
        </w:rPr>
      </w:pPr>
      <w:r w:rsidRPr="00B42A16">
        <w:rPr>
          <w:rStyle w:val="CharacterStyle2"/>
          <w:b/>
          <w:iCs/>
          <w:spacing w:val="1"/>
          <w:sz w:val="24"/>
          <w:szCs w:val="24"/>
        </w:rPr>
        <w:t xml:space="preserve">No obstante lo anterior, hemos afirmado que </w:t>
      </w:r>
      <w:r w:rsidRPr="00B42A16">
        <w:rPr>
          <w:rStyle w:val="CharacterStyle2"/>
          <w:b/>
          <w:bCs/>
          <w:iCs/>
          <w:spacing w:val="1"/>
          <w:sz w:val="24"/>
          <w:szCs w:val="24"/>
        </w:rPr>
        <w:t xml:space="preserve">el consentimiento eficaz del sujeto particular permitirá </w:t>
      </w:r>
      <w:r w:rsidRPr="00B42A16">
        <w:rPr>
          <w:rStyle w:val="CharacterStyle2"/>
          <w:b/>
          <w:bCs/>
          <w:iCs/>
          <w:spacing w:val="6"/>
          <w:sz w:val="24"/>
          <w:szCs w:val="24"/>
        </w:rPr>
        <w:t xml:space="preserve">la inmisión en su derecho a la intimidad, pues corresponde a cada persona acotar el ámbito de intimidad personal y familiar que reserva al conocimiento ajeno </w:t>
      </w:r>
      <w:r w:rsidRPr="00B42A16">
        <w:rPr>
          <w:rStyle w:val="CharacterStyle2"/>
          <w:b/>
          <w:iCs/>
          <w:spacing w:val="6"/>
          <w:sz w:val="24"/>
          <w:szCs w:val="24"/>
        </w:rPr>
        <w:t xml:space="preserve">( </w:t>
      </w:r>
      <w:r w:rsidRPr="00B42A16">
        <w:rPr>
          <w:rStyle w:val="CharacterStyle2"/>
          <w:b/>
          <w:bCs/>
          <w:iCs/>
          <w:spacing w:val="6"/>
          <w:sz w:val="24"/>
          <w:szCs w:val="24"/>
        </w:rPr>
        <w:t xml:space="preserve">SSTC 8312002, de 22 de abril, FJ 5 </w:t>
      </w:r>
      <w:r w:rsidRPr="00B42A16">
        <w:rPr>
          <w:rStyle w:val="CharacterStyle2"/>
          <w:b/>
          <w:bCs/>
          <w:iCs/>
          <w:spacing w:val="5"/>
          <w:sz w:val="24"/>
          <w:szCs w:val="24"/>
        </w:rPr>
        <w:t xml:space="preserve">y 19612006, de 3 </w:t>
      </w:r>
      <w:proofErr w:type="spellStart"/>
      <w:r w:rsidRPr="00B42A16">
        <w:rPr>
          <w:rStyle w:val="CharacterStyle2"/>
          <w:b/>
          <w:bCs/>
          <w:iCs/>
          <w:spacing w:val="5"/>
          <w:sz w:val="24"/>
          <w:szCs w:val="24"/>
        </w:rPr>
        <w:t>deju!io</w:t>
      </w:r>
      <w:proofErr w:type="spellEnd"/>
      <w:r w:rsidRPr="00B42A16">
        <w:rPr>
          <w:rStyle w:val="CharacterStyle2"/>
          <w:b/>
          <w:bCs/>
          <w:iCs/>
          <w:spacing w:val="5"/>
          <w:sz w:val="24"/>
          <w:szCs w:val="24"/>
        </w:rPr>
        <w:t xml:space="preserve"> </w:t>
      </w:r>
      <w:r w:rsidRPr="00B42A16">
        <w:rPr>
          <w:rStyle w:val="CharacterStyle2"/>
          <w:b/>
          <w:iCs/>
          <w:spacing w:val="5"/>
          <w:sz w:val="24"/>
          <w:szCs w:val="24"/>
        </w:rPr>
        <w:t xml:space="preserve">, </w:t>
      </w:r>
      <w:r w:rsidRPr="00B42A16">
        <w:rPr>
          <w:rStyle w:val="CharacterStyle2"/>
          <w:b/>
          <w:bCs/>
          <w:iCs/>
          <w:spacing w:val="5"/>
          <w:sz w:val="24"/>
          <w:szCs w:val="24"/>
        </w:rPr>
        <w:t xml:space="preserve">FJ 5), </w:t>
      </w:r>
      <w:r w:rsidRPr="00B42A16">
        <w:rPr>
          <w:rStyle w:val="CharacterStyle2"/>
          <w:b/>
          <w:spacing w:val="5"/>
          <w:sz w:val="24"/>
          <w:szCs w:val="24"/>
        </w:rPr>
        <w:t xml:space="preserve">aunque este consentimiento puede ser revocado en cualquier momento </w:t>
      </w:r>
      <w:r w:rsidRPr="00B42A16">
        <w:rPr>
          <w:rStyle w:val="CharacterStyle2"/>
          <w:b/>
          <w:iCs/>
          <w:spacing w:val="2"/>
          <w:sz w:val="24"/>
          <w:szCs w:val="24"/>
        </w:rPr>
        <w:t xml:space="preserve">(STC 15912009, de 29 de junio, FJ 3). Ahora bien, se vulnerará el derecho a la intimidad personal cuando </w:t>
      </w:r>
      <w:r w:rsidRPr="00B42A16">
        <w:rPr>
          <w:rStyle w:val="CharacterStyle2"/>
          <w:b/>
          <w:iCs/>
          <w:spacing w:val="-1"/>
          <w:sz w:val="24"/>
          <w:szCs w:val="24"/>
        </w:rPr>
        <w:t xml:space="preserve">la penetración en el ámbito propio y reservado del sujeto "aun autorizada, subvierta los términos y el alcance para el que se otorgó el consentimiento, quebrando la conexión entre la información personal que se recaba y </w:t>
      </w:r>
      <w:r w:rsidRPr="00B42A16">
        <w:rPr>
          <w:rStyle w:val="CharacterStyle2"/>
          <w:b/>
          <w:iCs/>
          <w:spacing w:val="-6"/>
          <w:sz w:val="24"/>
          <w:szCs w:val="24"/>
        </w:rPr>
        <w:t xml:space="preserve">el objetivo tolerado para el que fue recogida" ( SSTC 19612004, de 15 de noviembre, FJ 2; 20612007, de 24 de </w:t>
      </w:r>
      <w:r w:rsidRPr="00B42A16">
        <w:rPr>
          <w:rStyle w:val="CharacterStyle2"/>
          <w:b/>
          <w:iCs/>
          <w:spacing w:val="-4"/>
          <w:sz w:val="24"/>
          <w:szCs w:val="24"/>
        </w:rPr>
        <w:t xml:space="preserve">septiembre, FJ 5; y 7012009, de 23 de marzo, FJ 2). En lo relativo a la forma de prestación del consentimiento, </w:t>
      </w:r>
      <w:r w:rsidRPr="00B42A16">
        <w:rPr>
          <w:rStyle w:val="CharacterStyle2"/>
          <w:b/>
          <w:iCs/>
          <w:spacing w:val="1"/>
          <w:sz w:val="24"/>
          <w:szCs w:val="24"/>
        </w:rPr>
        <w:t xml:space="preserve">hemos manifestado que éste no precisa ser expreso, admitiéndose también un consentimiento tácito. Así, </w:t>
      </w:r>
      <w:r w:rsidRPr="00B42A16">
        <w:rPr>
          <w:rStyle w:val="CharacterStyle2"/>
          <w:b/>
          <w:iCs/>
          <w:spacing w:val="2"/>
          <w:sz w:val="24"/>
          <w:szCs w:val="24"/>
        </w:rPr>
        <w:t xml:space="preserve">en la STC 19612004, de 15 de noviembre , en que se analizaba si un reconocimiento médico realizado a </w:t>
      </w:r>
      <w:r w:rsidRPr="00B42A16">
        <w:rPr>
          <w:rStyle w:val="CharacterStyle2"/>
          <w:b/>
          <w:iCs/>
          <w:sz w:val="24"/>
          <w:szCs w:val="24"/>
        </w:rPr>
        <w:t xml:space="preserve">un trabajador había afectado a su intimidad personal, reconocimos no sólo la eficacia del consentimiento </w:t>
      </w:r>
      <w:r w:rsidRPr="00B42A16">
        <w:rPr>
          <w:rStyle w:val="CharacterStyle2"/>
          <w:b/>
          <w:iCs/>
          <w:spacing w:val="-4"/>
          <w:sz w:val="24"/>
          <w:szCs w:val="24"/>
        </w:rPr>
        <w:t xml:space="preserve">prestado verbalmente, sino además la del derivado de la realización de actos concluyentes que expresen dicha </w:t>
      </w:r>
      <w:r w:rsidRPr="00B42A16">
        <w:rPr>
          <w:rStyle w:val="CharacterStyle2"/>
          <w:b/>
          <w:iCs/>
          <w:spacing w:val="1"/>
          <w:sz w:val="24"/>
          <w:szCs w:val="24"/>
        </w:rPr>
        <w:t xml:space="preserve">voluntad (FJ 9). También llegamos a esta conclusión en las SSTC 2211984, de 17 de febrero, y 20912007, </w:t>
      </w:r>
      <w:r w:rsidRPr="00B42A16">
        <w:rPr>
          <w:rStyle w:val="CharacterStyle2"/>
          <w:b/>
          <w:iCs/>
          <w:spacing w:val="-2"/>
          <w:sz w:val="24"/>
          <w:szCs w:val="24"/>
        </w:rPr>
        <w:t xml:space="preserve">de 24 de septiembre, en supuestos referentes al derecho a la inviolabilidad del domicilio del art. 18.2 CE, </w:t>
      </w:r>
      <w:r w:rsidRPr="00B42A16">
        <w:rPr>
          <w:rStyle w:val="CharacterStyle2"/>
          <w:b/>
          <w:iCs/>
          <w:sz w:val="24"/>
          <w:szCs w:val="24"/>
        </w:rPr>
        <w:t xml:space="preserve">manifestando en la primera que este consentimiento no necesita ser "expreso" (FJ 3) y en la segunda que, </w:t>
      </w:r>
      <w:r w:rsidRPr="00B42A16">
        <w:rPr>
          <w:rStyle w:val="CharacterStyle2"/>
          <w:b/>
          <w:iCs/>
          <w:spacing w:val="1"/>
          <w:sz w:val="24"/>
          <w:szCs w:val="24"/>
        </w:rPr>
        <w:t xml:space="preserve">salvo casos excepcionales, la mera falta de oposición a la intromisión domiciliar no podrá entenderse como </w:t>
      </w:r>
      <w:r w:rsidRPr="00B42A16">
        <w:rPr>
          <w:rStyle w:val="CharacterStyle2"/>
          <w:b/>
          <w:iCs/>
          <w:spacing w:val="-1"/>
          <w:sz w:val="24"/>
          <w:szCs w:val="24"/>
        </w:rPr>
        <w:t>un consentimiento tácito (EJ 5).</w:t>
      </w:r>
    </w:p>
    <w:p w:rsidR="00B42A16" w:rsidRPr="00B42A16" w:rsidRDefault="00B42A16" w:rsidP="00B42A16">
      <w:pPr>
        <w:pStyle w:val="Style1"/>
        <w:kinsoku w:val="0"/>
        <w:autoSpaceDE/>
        <w:autoSpaceDN/>
        <w:adjustRightInd/>
        <w:spacing w:before="288" w:after="468" w:line="360" w:lineRule="auto"/>
        <w:ind w:firstLine="576"/>
        <w:jc w:val="both"/>
        <w:rPr>
          <w:rStyle w:val="CharacterStyle1"/>
          <w:b/>
          <w:iCs/>
          <w:spacing w:val="-2"/>
          <w:sz w:val="24"/>
          <w:szCs w:val="24"/>
        </w:rPr>
      </w:pPr>
      <w:r w:rsidRPr="00B42A16">
        <w:rPr>
          <w:rStyle w:val="CharacterStyle1"/>
          <w:b/>
          <w:iCs/>
          <w:spacing w:val="1"/>
          <w:sz w:val="24"/>
          <w:szCs w:val="24"/>
        </w:rPr>
        <w:t xml:space="preserve">En cuanto a la necesidad de autorización judicial, el criterio general, es que sólo pueden llevarse a </w:t>
      </w:r>
      <w:r w:rsidRPr="00B42A16">
        <w:rPr>
          <w:rStyle w:val="CharacterStyle1"/>
          <w:b/>
          <w:iCs/>
          <w:spacing w:val="-2"/>
          <w:sz w:val="24"/>
          <w:szCs w:val="24"/>
        </w:rPr>
        <w:t>cabo injerencias en el ámbito de este derecho fundamental mediante la preceptiva resolución judicial motivada</w:t>
      </w:r>
    </w:p>
    <w:p w:rsidR="00B42A16" w:rsidRPr="00B42A16" w:rsidRDefault="00B42A16" w:rsidP="00B42A16">
      <w:pPr>
        <w:pStyle w:val="Style1"/>
        <w:kinsoku w:val="0"/>
        <w:autoSpaceDE/>
        <w:autoSpaceDN/>
        <w:adjustRightInd/>
        <w:spacing w:before="396" w:line="360" w:lineRule="auto"/>
        <w:jc w:val="both"/>
        <w:rPr>
          <w:rStyle w:val="CharacterStyle1"/>
          <w:b/>
          <w:iCs/>
          <w:sz w:val="24"/>
          <w:szCs w:val="24"/>
        </w:rPr>
      </w:pPr>
      <w:r w:rsidRPr="00B42A16">
        <w:rPr>
          <w:rStyle w:val="CharacterStyle1"/>
          <w:b/>
          <w:iCs/>
          <w:spacing w:val="2"/>
          <w:sz w:val="24"/>
          <w:szCs w:val="24"/>
        </w:rPr>
        <w:t xml:space="preserve">que se adecue al principio de proporcionalidad (SSTC 20711996, de 16 de diciembre, FJ 4 ; 2512005, de </w:t>
      </w:r>
      <w:r w:rsidRPr="00B42A16">
        <w:rPr>
          <w:rStyle w:val="CharacterStyle1"/>
          <w:b/>
          <w:iCs/>
          <w:spacing w:val="3"/>
          <w:sz w:val="24"/>
          <w:szCs w:val="24"/>
        </w:rPr>
        <w:t xml:space="preserve">14 de febrero, FJ 6; </w:t>
      </w:r>
      <w:r w:rsidRPr="00B42A16">
        <w:rPr>
          <w:rStyle w:val="CharacterStyle1"/>
          <w:b/>
          <w:iCs/>
          <w:spacing w:val="3"/>
          <w:sz w:val="24"/>
          <w:szCs w:val="24"/>
          <w:vertAlign w:val="subscript"/>
        </w:rPr>
        <w:t>y</w:t>
      </w:r>
      <w:r w:rsidRPr="00B42A16">
        <w:rPr>
          <w:rStyle w:val="CharacterStyle1"/>
          <w:b/>
          <w:iCs/>
          <w:spacing w:val="3"/>
          <w:sz w:val="24"/>
          <w:szCs w:val="24"/>
        </w:rPr>
        <w:t xml:space="preserve"> 23312005, de 26 de septiembre , FJ 4). Esta regla no se aplica, también según </w:t>
      </w:r>
      <w:r w:rsidRPr="00B42A16">
        <w:rPr>
          <w:rStyle w:val="CharacterStyle1"/>
          <w:b/>
          <w:iCs/>
          <w:spacing w:val="-3"/>
          <w:sz w:val="24"/>
          <w:szCs w:val="24"/>
        </w:rPr>
        <w:t xml:space="preserve">nuestra doctrina, en los supuestos en que concurran </w:t>
      </w:r>
      <w:proofErr w:type="spellStart"/>
      <w:r w:rsidRPr="00B42A16">
        <w:rPr>
          <w:rStyle w:val="CharacterStyle1"/>
          <w:b/>
          <w:iCs/>
          <w:spacing w:val="-3"/>
          <w:sz w:val="24"/>
          <w:szCs w:val="24"/>
        </w:rPr>
        <w:t>moti</w:t>
      </w:r>
      <w:proofErr w:type="spellEnd"/>
      <w:r w:rsidRPr="00B42A16">
        <w:rPr>
          <w:rStyle w:val="CharacterStyle1"/>
          <w:b/>
          <w:iCs/>
          <w:spacing w:val="-3"/>
          <w:sz w:val="24"/>
          <w:szCs w:val="24"/>
        </w:rPr>
        <w:t xml:space="preserve"> vos justificados para la intervención policial inmediata, </w:t>
      </w:r>
      <w:r w:rsidRPr="00B42A16">
        <w:rPr>
          <w:rStyle w:val="CharacterStyle1"/>
          <w:b/>
          <w:iCs/>
          <w:spacing w:val="3"/>
          <w:sz w:val="24"/>
          <w:szCs w:val="24"/>
        </w:rPr>
        <w:t xml:space="preserve">que ha de respetar también el principio de proporcionalidad. De manera significativa hemos resaltado en </w:t>
      </w:r>
      <w:r w:rsidRPr="00B42A16">
        <w:rPr>
          <w:rStyle w:val="CharacterStyle1"/>
          <w:b/>
          <w:iCs/>
          <w:spacing w:val="6"/>
          <w:sz w:val="24"/>
          <w:szCs w:val="24"/>
        </w:rPr>
        <w:t xml:space="preserve">la STC 7012002, de 3 de abril , que "la regla general es que el ámbito de lo íntimo sigue preservado </w:t>
      </w:r>
      <w:r w:rsidRPr="00B42A16">
        <w:rPr>
          <w:rStyle w:val="CharacterStyle1"/>
          <w:b/>
          <w:iCs/>
          <w:spacing w:val="1"/>
          <w:sz w:val="24"/>
          <w:szCs w:val="24"/>
        </w:rPr>
        <w:t xml:space="preserve">en el momento de la detención y que sólo pueden llevarse a cabo </w:t>
      </w:r>
      <w:r w:rsidRPr="00B42A16">
        <w:rPr>
          <w:rStyle w:val="CharacterStyle1"/>
          <w:b/>
          <w:iCs/>
          <w:spacing w:val="1"/>
          <w:sz w:val="24"/>
          <w:szCs w:val="24"/>
        </w:rPr>
        <w:lastRenderedPageBreak/>
        <w:t xml:space="preserve">injerencias en el mismo mediante la preceptiva autorización judicial motivada conforme a criterios de proporcionalidad. De no existir ésta, los </w:t>
      </w:r>
      <w:r w:rsidRPr="00B42A16">
        <w:rPr>
          <w:rStyle w:val="CharacterStyle1"/>
          <w:b/>
          <w:iCs/>
          <w:spacing w:val="2"/>
          <w:sz w:val="24"/>
          <w:szCs w:val="24"/>
        </w:rPr>
        <w:t xml:space="preserve">efectos intervenidos que puedan pertenecer al ámbito de lo íntimo han de ponerse a disposición judicial, </w:t>
      </w:r>
      <w:r w:rsidRPr="00B42A16">
        <w:rPr>
          <w:rStyle w:val="CharacterStyle1"/>
          <w:b/>
          <w:iCs/>
          <w:spacing w:val="-1"/>
          <w:sz w:val="24"/>
          <w:szCs w:val="24"/>
        </w:rPr>
        <w:t xml:space="preserve">para que sea el juez quien los examine. Esa regla general se </w:t>
      </w:r>
      <w:proofErr w:type="spellStart"/>
      <w:r w:rsidRPr="00B42A16">
        <w:rPr>
          <w:rStyle w:val="CharacterStyle1"/>
          <w:b/>
          <w:iCs/>
          <w:spacing w:val="-1"/>
          <w:sz w:val="24"/>
          <w:szCs w:val="24"/>
        </w:rPr>
        <w:t>excepciona</w:t>
      </w:r>
      <w:proofErr w:type="spellEnd"/>
      <w:r w:rsidRPr="00B42A16">
        <w:rPr>
          <w:rStyle w:val="CharacterStyle1"/>
          <w:b/>
          <w:iCs/>
          <w:spacing w:val="-1"/>
          <w:sz w:val="24"/>
          <w:szCs w:val="24"/>
        </w:rPr>
        <w:t xml:space="preserve"> en los supuestos en que existan razones de necesidad de intervención policial inmediata, para la prevención y averiguación del delito, el descubrimiento de los delincuentes y la obtención de pruebas incriminatorias. En esos casos estará justificada </w:t>
      </w:r>
      <w:r w:rsidRPr="00B42A16">
        <w:rPr>
          <w:rStyle w:val="CharacterStyle1"/>
          <w:b/>
          <w:iCs/>
          <w:spacing w:val="-2"/>
          <w:sz w:val="24"/>
          <w:szCs w:val="24"/>
        </w:rPr>
        <w:t xml:space="preserve">la intervención policial sin autorización judicial, siempre que la misma se realice también desde el respeto al </w:t>
      </w:r>
      <w:r w:rsidRPr="00B42A16">
        <w:rPr>
          <w:rStyle w:val="CharacterStyle1"/>
          <w:b/>
          <w:iCs/>
          <w:spacing w:val="-5"/>
          <w:sz w:val="24"/>
          <w:szCs w:val="24"/>
        </w:rPr>
        <w:t xml:space="preserve">principio de proporcionalidad" [FJ 10 b) 31. Bien entendido que "la valoración de la urgencia y necesidad de la </w:t>
      </w:r>
      <w:r w:rsidRPr="00B42A16">
        <w:rPr>
          <w:rStyle w:val="CharacterStyle1"/>
          <w:b/>
          <w:iCs/>
          <w:spacing w:val="-1"/>
          <w:sz w:val="24"/>
          <w:szCs w:val="24"/>
        </w:rPr>
        <w:t xml:space="preserve">intervención policial ha de realizarse ex ante y es susceptible de control judicial ex post, al igual que el respeto </w:t>
      </w:r>
      <w:r w:rsidRPr="00B42A16">
        <w:rPr>
          <w:rStyle w:val="CharacterStyle1"/>
          <w:b/>
          <w:iCs/>
          <w:spacing w:val="-3"/>
          <w:sz w:val="24"/>
          <w:szCs w:val="24"/>
        </w:rPr>
        <w:t xml:space="preserve">al principio de proporcionalidad. La constatación ex post de la falta del presupuesto </w:t>
      </w:r>
      <w:proofErr w:type="spellStart"/>
      <w:r w:rsidRPr="00B42A16">
        <w:rPr>
          <w:rStyle w:val="CharacterStyle1"/>
          <w:b/>
          <w:iCs/>
          <w:spacing w:val="-3"/>
          <w:sz w:val="24"/>
          <w:szCs w:val="24"/>
        </w:rPr>
        <w:t>habiitante</w:t>
      </w:r>
      <w:proofErr w:type="spellEnd"/>
      <w:r w:rsidRPr="00B42A16">
        <w:rPr>
          <w:rStyle w:val="CharacterStyle1"/>
          <w:b/>
          <w:iCs/>
          <w:spacing w:val="-3"/>
          <w:sz w:val="24"/>
          <w:szCs w:val="24"/>
        </w:rPr>
        <w:t xml:space="preserve"> o del respeto al </w:t>
      </w:r>
      <w:r w:rsidRPr="00B42A16">
        <w:rPr>
          <w:rStyle w:val="CharacterStyle1"/>
          <w:b/>
          <w:iCs/>
          <w:sz w:val="24"/>
          <w:szCs w:val="24"/>
        </w:rPr>
        <w:t xml:space="preserve">principio de proporcionalidad implicaría la vulneración del derecho fundamental y tendría efectos procesales </w:t>
      </w:r>
      <w:r w:rsidRPr="00B42A16">
        <w:rPr>
          <w:rStyle w:val="CharacterStyle1"/>
          <w:b/>
          <w:iCs/>
          <w:spacing w:val="1"/>
          <w:sz w:val="24"/>
          <w:szCs w:val="24"/>
        </w:rPr>
        <w:t xml:space="preserve">en cuanto a la ilicitud de la prueba en su caso obtenida, por haberlo sido con vulneración de derechos </w:t>
      </w:r>
      <w:r w:rsidRPr="00B42A16">
        <w:rPr>
          <w:rStyle w:val="CharacterStyle1"/>
          <w:b/>
          <w:iCs/>
          <w:spacing w:val="-1"/>
          <w:sz w:val="24"/>
          <w:szCs w:val="24"/>
        </w:rPr>
        <w:t xml:space="preserve">fundamentales"[FJ 10 b) 51. En esta línea en la STC 20612007, de 24 de septiembre, FJ 8, afirmábamos que </w:t>
      </w:r>
      <w:r w:rsidRPr="00B42A16">
        <w:rPr>
          <w:rStyle w:val="CharacterStyle1"/>
          <w:b/>
          <w:iCs/>
          <w:sz w:val="24"/>
          <w:szCs w:val="24"/>
        </w:rPr>
        <w:t xml:space="preserve">"la regla general es que sólo mediante una resolución judicial motivada se pueden adoptar tales medidas y </w:t>
      </w:r>
      <w:r w:rsidRPr="00B42A16">
        <w:rPr>
          <w:rStyle w:val="CharacterStyle1"/>
          <w:b/>
          <w:iCs/>
          <w:spacing w:val="2"/>
          <w:sz w:val="24"/>
          <w:szCs w:val="24"/>
        </w:rPr>
        <w:t xml:space="preserve">que, de adoptarse sin consentimiento del afectado y sin autorización judicial, han de acreditarse razones </w:t>
      </w:r>
      <w:r w:rsidRPr="00B42A16">
        <w:rPr>
          <w:rStyle w:val="CharacterStyle1"/>
          <w:b/>
          <w:iCs/>
          <w:spacing w:val="-2"/>
          <w:sz w:val="24"/>
          <w:szCs w:val="24"/>
        </w:rPr>
        <w:t xml:space="preserve">de urgencia y necesidad que hagan imprescindible la intervención inmediata y respetarse estrictamente los </w:t>
      </w:r>
      <w:r w:rsidRPr="00B42A16">
        <w:rPr>
          <w:rStyle w:val="CharacterStyle1"/>
          <w:b/>
          <w:iCs/>
          <w:sz w:val="24"/>
          <w:szCs w:val="24"/>
        </w:rPr>
        <w:t>principios de proporcionalidad y razonabilidad"...</w:t>
      </w:r>
    </w:p>
    <w:p w:rsidR="00B42A16" w:rsidRPr="00B42A16" w:rsidRDefault="00B42A16" w:rsidP="00B42A16">
      <w:pPr>
        <w:pStyle w:val="Style1"/>
        <w:kinsoku w:val="0"/>
        <w:autoSpaceDE/>
        <w:autoSpaceDN/>
        <w:adjustRightInd/>
        <w:spacing w:before="360" w:line="360" w:lineRule="auto"/>
        <w:ind w:firstLine="576"/>
        <w:jc w:val="both"/>
        <w:rPr>
          <w:rStyle w:val="CharacterStyle1"/>
          <w:b/>
          <w:sz w:val="24"/>
          <w:szCs w:val="24"/>
        </w:rPr>
      </w:pPr>
      <w:r w:rsidRPr="00B42A16">
        <w:rPr>
          <w:rStyle w:val="CharacterStyle1"/>
          <w:b/>
          <w:spacing w:val="4"/>
          <w:sz w:val="24"/>
          <w:szCs w:val="24"/>
        </w:rPr>
        <w:t xml:space="preserve">OCTAVO.- Existiendo autorización del afectado otorgada en términos legal y constitucionalmente </w:t>
      </w:r>
      <w:proofErr w:type="spellStart"/>
      <w:r w:rsidRPr="00B42A16">
        <w:rPr>
          <w:rStyle w:val="CharacterStyle1"/>
          <w:b/>
          <w:spacing w:val="1"/>
          <w:sz w:val="24"/>
          <w:szCs w:val="24"/>
        </w:rPr>
        <w:t>convalidables</w:t>
      </w:r>
      <w:proofErr w:type="spellEnd"/>
      <w:r w:rsidRPr="00B42A16">
        <w:rPr>
          <w:rStyle w:val="CharacterStyle1"/>
          <w:b/>
          <w:spacing w:val="1"/>
          <w:sz w:val="24"/>
          <w:szCs w:val="24"/>
        </w:rPr>
        <w:t xml:space="preserve"> decae la trascendencia de la forma de la resolución judicial. No obstante no sobra recordar que </w:t>
      </w:r>
      <w:r w:rsidRPr="00B42A16">
        <w:rPr>
          <w:rStyle w:val="CharacterStyle1"/>
          <w:b/>
          <w:spacing w:val="3"/>
          <w:sz w:val="24"/>
          <w:szCs w:val="24"/>
        </w:rPr>
        <w:t xml:space="preserve">tampoco el hecho de enfrentarnos a una providencia arrastraría las consecuencias que quiere anudarle el </w:t>
      </w:r>
      <w:r w:rsidRPr="00B42A16">
        <w:rPr>
          <w:rStyle w:val="CharacterStyle1"/>
          <w:b/>
          <w:sz w:val="24"/>
          <w:szCs w:val="24"/>
        </w:rPr>
        <w:t>recurrente.</w:t>
      </w:r>
    </w:p>
    <w:p w:rsidR="00B42A16" w:rsidRPr="00B42A16" w:rsidRDefault="00B42A16" w:rsidP="00B42A16">
      <w:pPr>
        <w:pStyle w:val="Style1"/>
        <w:kinsoku w:val="0"/>
        <w:autoSpaceDE/>
        <w:autoSpaceDN/>
        <w:adjustRightInd/>
        <w:spacing w:before="108" w:line="360" w:lineRule="auto"/>
        <w:jc w:val="both"/>
        <w:rPr>
          <w:rStyle w:val="CharacterStyle1"/>
          <w:b/>
          <w:spacing w:val="5"/>
          <w:sz w:val="24"/>
          <w:szCs w:val="24"/>
        </w:rPr>
      </w:pPr>
      <w:r w:rsidRPr="00B42A16">
        <w:rPr>
          <w:rStyle w:val="CharacterStyle1"/>
          <w:b/>
          <w:spacing w:val="5"/>
          <w:sz w:val="24"/>
          <w:szCs w:val="24"/>
        </w:rPr>
        <w:t>Otra vez acude en nuestro auxilio la muy reciente STS 786/2015:</w:t>
      </w:r>
    </w:p>
    <w:p w:rsidR="00B42A16" w:rsidRPr="00B42A16" w:rsidRDefault="00B42A16" w:rsidP="00B42A16">
      <w:pPr>
        <w:pStyle w:val="Style1"/>
        <w:kinsoku w:val="0"/>
        <w:autoSpaceDE/>
        <w:autoSpaceDN/>
        <w:adjustRightInd/>
        <w:spacing w:before="108" w:line="360" w:lineRule="auto"/>
        <w:ind w:firstLine="576"/>
        <w:jc w:val="both"/>
        <w:rPr>
          <w:rStyle w:val="CharacterStyle1"/>
          <w:b/>
          <w:iCs/>
          <w:sz w:val="24"/>
          <w:szCs w:val="24"/>
        </w:rPr>
      </w:pPr>
      <w:r w:rsidRPr="00B42A16">
        <w:rPr>
          <w:rStyle w:val="CharacterStyle1"/>
          <w:b/>
          <w:iCs/>
          <w:spacing w:val="-3"/>
          <w:sz w:val="24"/>
          <w:szCs w:val="24"/>
        </w:rPr>
        <w:t xml:space="preserve">"Sea como fuere, conviene tener presente la necesidad de no exacerbar el rigor formal derivado de/a </w:t>
      </w:r>
      <w:r w:rsidRPr="00B42A16">
        <w:rPr>
          <w:rStyle w:val="CharacterStyle1"/>
          <w:b/>
          <w:iCs/>
          <w:spacing w:val="-1"/>
          <w:sz w:val="24"/>
          <w:szCs w:val="24"/>
        </w:rPr>
        <w:t xml:space="preserve">exigencia de una resolución motivada en materia de protección de datos, singularmente en aquellos casos en los que la petición deducida por los agentes ya es lo suficientemente </w:t>
      </w:r>
      <w:proofErr w:type="spellStart"/>
      <w:r w:rsidRPr="00B42A16">
        <w:rPr>
          <w:rStyle w:val="CharacterStyle1"/>
          <w:b/>
          <w:iCs/>
          <w:spacing w:val="-1"/>
          <w:sz w:val="24"/>
          <w:szCs w:val="24"/>
        </w:rPr>
        <w:t>exp</w:t>
      </w:r>
      <w:proofErr w:type="spellEnd"/>
      <w:r w:rsidRPr="00B42A16">
        <w:rPr>
          <w:rStyle w:val="CharacterStyle1"/>
          <w:b/>
          <w:iCs/>
          <w:spacing w:val="-1"/>
          <w:sz w:val="24"/>
          <w:szCs w:val="24"/>
        </w:rPr>
        <w:t>/</w:t>
      </w:r>
      <w:proofErr w:type="spellStart"/>
      <w:r w:rsidRPr="00B42A16">
        <w:rPr>
          <w:rStyle w:val="CharacterStyle1"/>
          <w:b/>
          <w:iCs/>
          <w:spacing w:val="-1"/>
          <w:sz w:val="24"/>
          <w:szCs w:val="24"/>
        </w:rPr>
        <w:t>icita</w:t>
      </w:r>
      <w:proofErr w:type="spellEnd"/>
      <w:r w:rsidRPr="00B42A16">
        <w:rPr>
          <w:rStyle w:val="CharacterStyle1"/>
          <w:b/>
          <w:iCs/>
          <w:spacing w:val="-1"/>
          <w:sz w:val="24"/>
          <w:szCs w:val="24"/>
        </w:rPr>
        <w:t xml:space="preserve"> en la expresión de los motivos </w:t>
      </w:r>
      <w:r w:rsidRPr="00B42A16">
        <w:rPr>
          <w:rStyle w:val="CharacterStyle1"/>
          <w:b/>
          <w:iCs/>
          <w:spacing w:val="-2"/>
          <w:sz w:val="24"/>
          <w:szCs w:val="24"/>
        </w:rPr>
        <w:t xml:space="preserve">que justifican la injerencia, de suerte que el órgano jurisdiccional se limita a hacer suyos esos indicadores; o </w:t>
      </w:r>
      <w:r w:rsidRPr="00B42A16">
        <w:rPr>
          <w:rStyle w:val="CharacterStyle1"/>
          <w:b/>
          <w:iCs/>
          <w:spacing w:val="1"/>
          <w:sz w:val="24"/>
          <w:szCs w:val="24"/>
        </w:rPr>
        <w:t xml:space="preserve">cuando el estado mismo de la investigación convierte esa resolución </w:t>
      </w:r>
      <w:proofErr w:type="spellStart"/>
      <w:r w:rsidRPr="00B42A16">
        <w:rPr>
          <w:rStyle w:val="CharacterStyle1"/>
          <w:b/>
          <w:iCs/>
          <w:spacing w:val="1"/>
          <w:sz w:val="24"/>
          <w:szCs w:val="24"/>
        </w:rPr>
        <w:t>habiitante</w:t>
      </w:r>
      <w:proofErr w:type="spellEnd"/>
      <w:r w:rsidRPr="00B42A16">
        <w:rPr>
          <w:rStyle w:val="CharacterStyle1"/>
          <w:b/>
          <w:iCs/>
          <w:spacing w:val="1"/>
          <w:sz w:val="24"/>
          <w:szCs w:val="24"/>
        </w:rPr>
        <w:t xml:space="preserve">, de menor rango formal, en </w:t>
      </w:r>
      <w:r w:rsidRPr="00B42A16">
        <w:rPr>
          <w:rStyle w:val="CharacterStyle1"/>
          <w:b/>
          <w:iCs/>
          <w:sz w:val="24"/>
          <w:szCs w:val="24"/>
        </w:rPr>
        <w:t xml:space="preserve">el vehículo de una decisión judicial conectada al mandato constitucional. Lo decisivo, al fin y al cabo, es que </w:t>
      </w:r>
      <w:r w:rsidRPr="00B42A16">
        <w:rPr>
          <w:rStyle w:val="CharacterStyle1"/>
          <w:b/>
          <w:iCs/>
          <w:spacing w:val="-1"/>
          <w:sz w:val="24"/>
          <w:szCs w:val="24"/>
        </w:rPr>
        <w:t xml:space="preserve">no existan razones que sugieran que la sustitución de lo que debería ser un auto por una providencia es el </w:t>
      </w:r>
      <w:r w:rsidRPr="00B42A16">
        <w:rPr>
          <w:rStyle w:val="CharacterStyle1"/>
          <w:b/>
          <w:iCs/>
          <w:sz w:val="24"/>
          <w:szCs w:val="24"/>
        </w:rPr>
        <w:t>resultado del distanciamiento del Juez de su papel de garante del derecho fundamental que la CE proclama en su art. 18.4.</w:t>
      </w:r>
    </w:p>
    <w:p w:rsidR="00B42A16" w:rsidRPr="00B42A16" w:rsidRDefault="00B42A16" w:rsidP="00B42A16">
      <w:pPr>
        <w:pStyle w:val="Style1"/>
        <w:kinsoku w:val="0"/>
        <w:autoSpaceDE/>
        <w:autoSpaceDN/>
        <w:adjustRightInd/>
        <w:spacing w:before="216" w:line="360" w:lineRule="auto"/>
        <w:ind w:firstLine="576"/>
        <w:jc w:val="both"/>
        <w:rPr>
          <w:rStyle w:val="CharacterStyle1"/>
          <w:b/>
          <w:iCs/>
          <w:sz w:val="24"/>
          <w:szCs w:val="24"/>
        </w:rPr>
      </w:pPr>
      <w:r w:rsidRPr="00B42A16">
        <w:rPr>
          <w:rStyle w:val="CharacterStyle1"/>
          <w:b/>
          <w:iCs/>
          <w:spacing w:val="-1"/>
          <w:sz w:val="24"/>
          <w:szCs w:val="24"/>
        </w:rPr>
        <w:lastRenderedPageBreak/>
        <w:t xml:space="preserve">La cuestión ya ha sido abordada por la jurisprudencia constitucional. En palabras de la STC 12312002, </w:t>
      </w:r>
      <w:r w:rsidRPr="00B42A16">
        <w:rPr>
          <w:rStyle w:val="CharacterStyle1"/>
          <w:b/>
          <w:iCs/>
          <w:spacing w:val="1"/>
          <w:sz w:val="24"/>
          <w:szCs w:val="24"/>
        </w:rPr>
        <w:t xml:space="preserve">20 de mayo, </w:t>
      </w:r>
      <w:r w:rsidRPr="00B42A16">
        <w:rPr>
          <w:rStyle w:val="CharacterStyle1"/>
          <w:b/>
          <w:iCs/>
          <w:spacing w:val="1"/>
          <w:sz w:val="24"/>
          <w:szCs w:val="24"/>
          <w:vertAlign w:val="superscript"/>
        </w:rPr>
        <w:t>"</w:t>
      </w:r>
      <w:r w:rsidRPr="00B42A16">
        <w:rPr>
          <w:rStyle w:val="CharacterStyle1"/>
          <w:b/>
          <w:iCs/>
          <w:spacing w:val="1"/>
          <w:sz w:val="24"/>
          <w:szCs w:val="24"/>
        </w:rPr>
        <w:t xml:space="preserve">...sin ningún género de dudas una providencia no es, por su propia estructura, contenido y </w:t>
      </w:r>
      <w:r w:rsidRPr="00B42A16">
        <w:rPr>
          <w:rStyle w:val="CharacterStyle1"/>
          <w:b/>
          <w:iCs/>
          <w:spacing w:val="-3"/>
          <w:sz w:val="24"/>
          <w:szCs w:val="24"/>
        </w:rPr>
        <w:t xml:space="preserve">función, la forma idónea que ha de adoptar una resolución judicial que autoriza la limitación de un derecho </w:t>
      </w:r>
      <w:r w:rsidRPr="00B42A16">
        <w:rPr>
          <w:rStyle w:val="CharacterStyle1"/>
          <w:b/>
          <w:iCs/>
          <w:spacing w:val="-1"/>
          <w:sz w:val="24"/>
          <w:szCs w:val="24"/>
        </w:rPr>
        <w:t xml:space="preserve">fundamental, y, ciertamente, lo deseable, desde la perspectiva de la protección del derecho fundamental, es que la resolución judicial exprese por sí misma todos los elementos necesarios para considerar fundamentada la medida limitativa del derecho fundamental (STC 29912000, de 11 </w:t>
      </w:r>
      <w:proofErr w:type="spellStart"/>
      <w:r w:rsidRPr="00B42A16">
        <w:rPr>
          <w:rStyle w:val="CharacterStyle1"/>
          <w:b/>
          <w:iCs/>
          <w:spacing w:val="-1"/>
          <w:sz w:val="24"/>
          <w:szCs w:val="24"/>
        </w:rPr>
        <w:t>Dic</w:t>
      </w:r>
      <w:proofErr w:type="spellEnd"/>
      <w:r w:rsidRPr="00B42A16">
        <w:rPr>
          <w:rStyle w:val="CharacterStyle1"/>
          <w:b/>
          <w:iCs/>
          <w:spacing w:val="-1"/>
          <w:sz w:val="24"/>
          <w:szCs w:val="24"/>
        </w:rPr>
        <w:t xml:space="preserve">, FJ 4). Sin embargo, hemos admitido </w:t>
      </w:r>
      <w:r w:rsidRPr="00B42A16">
        <w:rPr>
          <w:rStyle w:val="CharacterStyle1"/>
          <w:b/>
          <w:iCs/>
          <w:spacing w:val="1"/>
          <w:sz w:val="24"/>
          <w:szCs w:val="24"/>
        </w:rPr>
        <w:t xml:space="preserve">que una resolución judicial puede considerarse motivada si, integrada con la solicitud de la autoridad a la que se remite, «contiene todos los elementos necesarios para considerar satisfechas las exigencias para </w:t>
      </w:r>
      <w:r w:rsidRPr="00B42A16">
        <w:rPr>
          <w:rStyle w:val="CharacterStyle1"/>
          <w:b/>
          <w:iCs/>
          <w:spacing w:val="-4"/>
          <w:sz w:val="24"/>
          <w:szCs w:val="24"/>
        </w:rPr>
        <w:t xml:space="preserve">poder llevar a cabo con posterioridad la ponderación de la restricción de los derechos fundamentales que la </w:t>
      </w:r>
      <w:r w:rsidRPr="00B42A16">
        <w:rPr>
          <w:rStyle w:val="CharacterStyle1"/>
          <w:b/>
          <w:iCs/>
          <w:spacing w:val="-3"/>
          <w:sz w:val="24"/>
          <w:szCs w:val="24"/>
        </w:rPr>
        <w:t>proporcionalidad de la medida conlleva» (SSTC 20011997, de 24 Nov., FJ 4; 16611999</w:t>
      </w:r>
      <w:r w:rsidRPr="00B42A16">
        <w:rPr>
          <w:rStyle w:val="CharacterStyle1"/>
          <w:b/>
          <w:iCs/>
          <w:spacing w:val="-3"/>
          <w:w w:val="140"/>
          <w:sz w:val="24"/>
          <w:szCs w:val="24"/>
          <w:vertAlign w:val="subscript"/>
        </w:rPr>
        <w:t>1</w:t>
      </w:r>
      <w:r w:rsidRPr="00B42A16">
        <w:rPr>
          <w:rStyle w:val="CharacterStyle1"/>
          <w:b/>
          <w:iCs/>
          <w:spacing w:val="-3"/>
          <w:sz w:val="24"/>
          <w:szCs w:val="24"/>
        </w:rPr>
        <w:t xml:space="preserve"> de 27 Sep., FJ 7; </w:t>
      </w:r>
      <w:r w:rsidRPr="00B42A16">
        <w:rPr>
          <w:rStyle w:val="CharacterStyle1"/>
          <w:b/>
          <w:iCs/>
          <w:sz w:val="24"/>
          <w:szCs w:val="24"/>
        </w:rPr>
        <w:t xml:space="preserve">12612000, de 16 </w:t>
      </w:r>
      <w:proofErr w:type="spellStart"/>
      <w:r w:rsidRPr="00B42A16">
        <w:rPr>
          <w:rStyle w:val="CharacterStyle1"/>
          <w:b/>
          <w:iCs/>
          <w:sz w:val="24"/>
          <w:szCs w:val="24"/>
        </w:rPr>
        <w:t>May.</w:t>
      </w:r>
      <w:proofErr w:type="spellEnd"/>
      <w:r w:rsidRPr="00B42A16">
        <w:rPr>
          <w:rStyle w:val="CharacterStyle1"/>
          <w:b/>
          <w:iCs/>
          <w:sz w:val="24"/>
          <w:szCs w:val="24"/>
        </w:rPr>
        <w:t>, FJ 7; y 29912000, de 11 Dic., FJ 4)".</w:t>
      </w:r>
    </w:p>
    <w:p w:rsidR="00B42A16" w:rsidRPr="00B42A16" w:rsidRDefault="00B42A16" w:rsidP="00B42A16">
      <w:pPr>
        <w:pStyle w:val="Style1"/>
        <w:kinsoku w:val="0"/>
        <w:autoSpaceDE/>
        <w:autoSpaceDN/>
        <w:adjustRightInd/>
        <w:spacing w:before="252" w:line="360" w:lineRule="auto"/>
        <w:jc w:val="both"/>
        <w:rPr>
          <w:rStyle w:val="CharacterStyle1"/>
          <w:b/>
          <w:bCs/>
          <w:spacing w:val="4"/>
          <w:sz w:val="24"/>
          <w:szCs w:val="24"/>
        </w:rPr>
      </w:pPr>
      <w:r w:rsidRPr="00B42A16">
        <w:rPr>
          <w:rStyle w:val="CharacterStyle1"/>
          <w:b/>
          <w:spacing w:val="4"/>
          <w:sz w:val="24"/>
          <w:szCs w:val="24"/>
        </w:rPr>
        <w:t>Tampoco el recurso del condenado es estimable.</w:t>
      </w:r>
    </w:p>
    <w:p w:rsidR="00B42A16" w:rsidRPr="00B42A16" w:rsidRDefault="00B42A16" w:rsidP="00B42A16">
      <w:pPr>
        <w:pStyle w:val="Style1"/>
        <w:kinsoku w:val="0"/>
        <w:autoSpaceDE/>
        <w:autoSpaceDN/>
        <w:adjustRightInd/>
        <w:spacing w:before="144" w:line="360" w:lineRule="auto"/>
        <w:ind w:firstLine="576"/>
        <w:jc w:val="both"/>
        <w:rPr>
          <w:rStyle w:val="CharacterStyle1"/>
          <w:b/>
          <w:spacing w:val="3"/>
          <w:sz w:val="24"/>
          <w:szCs w:val="24"/>
        </w:rPr>
      </w:pPr>
      <w:r w:rsidRPr="00B42A16">
        <w:rPr>
          <w:rStyle w:val="CharacterStyle1"/>
          <w:b/>
          <w:spacing w:val="-1"/>
          <w:sz w:val="24"/>
          <w:szCs w:val="24"/>
        </w:rPr>
        <w:t xml:space="preserve">NOVENO.- La desestimación del recurso del condenado hace preceptiva su condena en costas ( art. 901 </w:t>
      </w:r>
      <w:proofErr w:type="spellStart"/>
      <w:r w:rsidRPr="00B42A16">
        <w:rPr>
          <w:rStyle w:val="CharacterStyle1"/>
          <w:b/>
          <w:spacing w:val="3"/>
          <w:sz w:val="24"/>
          <w:szCs w:val="24"/>
        </w:rPr>
        <w:t>LECrim</w:t>
      </w:r>
      <w:proofErr w:type="spellEnd"/>
      <w:r w:rsidRPr="00B42A16">
        <w:rPr>
          <w:rStyle w:val="CharacterStyle1"/>
          <w:b/>
          <w:spacing w:val="3"/>
          <w:sz w:val="24"/>
          <w:szCs w:val="24"/>
        </w:rPr>
        <w:t>), debiendo declararse de oficio las costas derivadas del recurso interpuesto por el Ministerio Público.</w:t>
      </w:r>
    </w:p>
    <w:p w:rsidR="00B42A16" w:rsidRPr="00B42A16" w:rsidRDefault="00B42A16" w:rsidP="00B42A16">
      <w:pPr>
        <w:pStyle w:val="Style1"/>
        <w:kinsoku w:val="0"/>
        <w:autoSpaceDE/>
        <w:autoSpaceDN/>
        <w:adjustRightInd/>
        <w:spacing w:before="108" w:line="360" w:lineRule="auto"/>
        <w:jc w:val="both"/>
        <w:rPr>
          <w:rStyle w:val="CharacterStyle1"/>
          <w:b/>
          <w:bCs/>
          <w:spacing w:val="10"/>
          <w:sz w:val="24"/>
          <w:szCs w:val="24"/>
        </w:rPr>
      </w:pPr>
      <w:r w:rsidRPr="00B42A16">
        <w:rPr>
          <w:rStyle w:val="CharacterStyle1"/>
          <w:b/>
          <w:spacing w:val="10"/>
          <w:sz w:val="24"/>
          <w:szCs w:val="24"/>
        </w:rPr>
        <w:t>III. FALLO</w:t>
      </w:r>
    </w:p>
    <w:p w:rsidR="00B42A16" w:rsidRPr="00B42A16" w:rsidRDefault="00B42A16" w:rsidP="00B42A16">
      <w:pPr>
        <w:pStyle w:val="Style1"/>
        <w:kinsoku w:val="0"/>
        <w:autoSpaceDE/>
        <w:autoSpaceDN/>
        <w:adjustRightInd/>
        <w:spacing w:before="144" w:line="360" w:lineRule="auto"/>
        <w:ind w:firstLine="576"/>
        <w:jc w:val="both"/>
        <w:rPr>
          <w:rStyle w:val="CharacterStyle1"/>
          <w:b/>
          <w:spacing w:val="3"/>
          <w:sz w:val="24"/>
          <w:szCs w:val="24"/>
        </w:rPr>
      </w:pPr>
      <w:r w:rsidRPr="00B42A16">
        <w:rPr>
          <w:rStyle w:val="CharacterStyle1"/>
          <w:b/>
          <w:spacing w:val="6"/>
          <w:sz w:val="24"/>
          <w:szCs w:val="24"/>
        </w:rPr>
        <w:t xml:space="preserve">Que debemos declarar y declaramos NO HABER LUGAR al recurso de casación interpuesto por </w:t>
      </w:r>
      <w:r w:rsidRPr="00B42A16">
        <w:rPr>
          <w:rStyle w:val="CharacterStyle1"/>
          <w:b/>
          <w:spacing w:val="3"/>
          <w:sz w:val="24"/>
          <w:szCs w:val="24"/>
        </w:rPr>
        <w:t>Gonzalo , contra Sentencia dictada por la Sección Segunda de la Audiencia Provincial de Tarragona, que condenó al acusado como autor responsable de un delito de abusos sexuales a menor de trece años, y cinco</w:t>
      </w:r>
    </w:p>
    <w:p w:rsidR="00B42A16" w:rsidRPr="00B42A16" w:rsidRDefault="00B42A16" w:rsidP="00B42A16">
      <w:pPr>
        <w:autoSpaceDE w:val="0"/>
        <w:autoSpaceDN w:val="0"/>
        <w:adjustRightInd w:val="0"/>
        <w:spacing w:line="360" w:lineRule="auto"/>
        <w:jc w:val="both"/>
        <w:rPr>
          <w:rFonts w:ascii="Arial" w:hAnsi="Arial" w:cs="Arial"/>
          <w:b/>
        </w:rPr>
        <w:sectPr w:rsidR="00B42A16" w:rsidRPr="00B42A16" w:rsidSect="00BD194E">
          <w:pgSz w:w="11918" w:h="16854"/>
          <w:pgMar w:top="594" w:right="860" w:bottom="777" w:left="918" w:header="720" w:footer="720" w:gutter="0"/>
          <w:cols w:space="720"/>
          <w:noEndnote/>
        </w:sectPr>
      </w:pPr>
    </w:p>
    <w:p w:rsidR="00B42A16" w:rsidRPr="00B42A16" w:rsidRDefault="00B42A16" w:rsidP="00B42A16">
      <w:pPr>
        <w:pStyle w:val="Style1"/>
        <w:kinsoku w:val="0"/>
        <w:autoSpaceDE/>
        <w:autoSpaceDN/>
        <w:adjustRightInd/>
        <w:spacing w:before="432" w:line="360" w:lineRule="auto"/>
        <w:jc w:val="both"/>
        <w:rPr>
          <w:rStyle w:val="CharacterStyle1"/>
          <w:b/>
          <w:sz w:val="24"/>
          <w:szCs w:val="24"/>
        </w:rPr>
      </w:pPr>
      <w:r w:rsidRPr="00B42A16">
        <w:rPr>
          <w:rStyle w:val="CharacterStyle1"/>
          <w:b/>
          <w:spacing w:val="3"/>
          <w:sz w:val="24"/>
          <w:szCs w:val="24"/>
        </w:rPr>
        <w:lastRenderedPageBreak/>
        <w:t xml:space="preserve">delitos continuados de exhibicionismo del art. 185 GP . condenándole al pago de las costas ocasionadas en </w:t>
      </w:r>
      <w:r w:rsidRPr="00B42A16">
        <w:rPr>
          <w:rStyle w:val="CharacterStyle1"/>
          <w:b/>
          <w:sz w:val="24"/>
          <w:szCs w:val="24"/>
        </w:rPr>
        <w:t>este recurso.</w:t>
      </w:r>
    </w:p>
    <w:p w:rsidR="00B42A16" w:rsidRPr="00B42A16" w:rsidRDefault="00B42A16" w:rsidP="00B42A16">
      <w:pPr>
        <w:pStyle w:val="Style1"/>
        <w:kinsoku w:val="0"/>
        <w:autoSpaceDE/>
        <w:autoSpaceDN/>
        <w:adjustRightInd/>
        <w:spacing w:before="144" w:line="360" w:lineRule="auto"/>
        <w:ind w:firstLine="576"/>
        <w:jc w:val="both"/>
        <w:rPr>
          <w:rStyle w:val="CharacterStyle1"/>
          <w:b/>
          <w:spacing w:val="2"/>
          <w:sz w:val="24"/>
          <w:szCs w:val="24"/>
        </w:rPr>
      </w:pPr>
      <w:r w:rsidRPr="00B42A16">
        <w:rPr>
          <w:rStyle w:val="CharacterStyle1"/>
          <w:b/>
          <w:spacing w:val="1"/>
          <w:sz w:val="24"/>
          <w:szCs w:val="24"/>
        </w:rPr>
        <w:t xml:space="preserve">Que debemos declarar y declaramos NO HABER LUGAR al recurso de casación interpuesto por El </w:t>
      </w:r>
      <w:r w:rsidRPr="00B42A16">
        <w:rPr>
          <w:rStyle w:val="CharacterStyle1"/>
          <w:b/>
          <w:spacing w:val="2"/>
          <w:sz w:val="24"/>
          <w:szCs w:val="24"/>
        </w:rPr>
        <w:t>Ministerio Fiscal , contra Sentencia y Audiencia arriba reseñadas.</w:t>
      </w:r>
    </w:p>
    <w:p w:rsidR="00B42A16" w:rsidRPr="00B42A16" w:rsidRDefault="00B42A16" w:rsidP="00B42A16">
      <w:pPr>
        <w:pStyle w:val="Style1"/>
        <w:kinsoku w:val="0"/>
        <w:autoSpaceDE/>
        <w:autoSpaceDN/>
        <w:adjustRightInd/>
        <w:spacing w:before="144" w:line="360" w:lineRule="auto"/>
        <w:ind w:firstLine="576"/>
        <w:jc w:val="both"/>
        <w:rPr>
          <w:rStyle w:val="CharacterStyle1"/>
          <w:b/>
          <w:spacing w:val="4"/>
          <w:sz w:val="24"/>
          <w:szCs w:val="24"/>
        </w:rPr>
      </w:pPr>
      <w:r w:rsidRPr="00B42A16">
        <w:rPr>
          <w:rStyle w:val="CharacterStyle1"/>
          <w:b/>
          <w:spacing w:val="6"/>
          <w:sz w:val="24"/>
          <w:szCs w:val="24"/>
        </w:rPr>
        <w:t xml:space="preserve">Comuníquese esta resolución al Tribunal Sentenciador a los efectos procesales oportunos, con </w:t>
      </w:r>
      <w:r w:rsidRPr="00B42A16">
        <w:rPr>
          <w:rStyle w:val="CharacterStyle1"/>
          <w:b/>
          <w:spacing w:val="4"/>
          <w:sz w:val="24"/>
          <w:szCs w:val="24"/>
        </w:rPr>
        <w:t>devolución de la causa que en su día remitió, interesándole acuse de recibo.</w:t>
      </w:r>
    </w:p>
    <w:p w:rsidR="00B42A16" w:rsidRPr="00B42A16" w:rsidRDefault="00B42A16" w:rsidP="00B42A16">
      <w:pPr>
        <w:pStyle w:val="Style1"/>
        <w:kinsoku w:val="0"/>
        <w:autoSpaceDE/>
        <w:autoSpaceDN/>
        <w:adjustRightInd/>
        <w:spacing w:before="144" w:line="360" w:lineRule="auto"/>
        <w:ind w:firstLine="576"/>
        <w:jc w:val="both"/>
        <w:rPr>
          <w:rStyle w:val="CharacterStyle1"/>
          <w:b/>
          <w:spacing w:val="4"/>
          <w:sz w:val="24"/>
          <w:szCs w:val="24"/>
        </w:rPr>
      </w:pPr>
      <w:r w:rsidRPr="00B42A16">
        <w:rPr>
          <w:rStyle w:val="CharacterStyle1"/>
          <w:b/>
          <w:spacing w:val="2"/>
          <w:sz w:val="24"/>
          <w:szCs w:val="24"/>
        </w:rPr>
        <w:t xml:space="preserve">Así por esta nuestra sentencia, que se publicará en la Colección Legislativa lo pronunciamos, mandamos </w:t>
      </w:r>
      <w:r w:rsidRPr="00B42A16">
        <w:rPr>
          <w:rStyle w:val="CharacterStyle1"/>
          <w:b/>
          <w:spacing w:val="5"/>
          <w:sz w:val="24"/>
          <w:szCs w:val="24"/>
        </w:rPr>
        <w:t xml:space="preserve">y firmamos . Manuel Marchena </w:t>
      </w:r>
      <w:proofErr w:type="spellStart"/>
      <w:r w:rsidRPr="00B42A16">
        <w:rPr>
          <w:rStyle w:val="CharacterStyle1"/>
          <w:b/>
          <w:spacing w:val="5"/>
          <w:sz w:val="24"/>
          <w:szCs w:val="24"/>
        </w:rPr>
        <w:t>Gomez</w:t>
      </w:r>
      <w:proofErr w:type="spellEnd"/>
      <w:r w:rsidRPr="00B42A16">
        <w:rPr>
          <w:rStyle w:val="CharacterStyle1"/>
          <w:b/>
          <w:spacing w:val="5"/>
          <w:sz w:val="24"/>
          <w:szCs w:val="24"/>
        </w:rPr>
        <w:t xml:space="preserve"> </w:t>
      </w:r>
      <w:proofErr w:type="spellStart"/>
      <w:r w:rsidRPr="00B42A16">
        <w:rPr>
          <w:rStyle w:val="CharacterStyle1"/>
          <w:b/>
          <w:spacing w:val="5"/>
          <w:sz w:val="24"/>
          <w:szCs w:val="24"/>
        </w:rPr>
        <w:t>Julian</w:t>
      </w:r>
      <w:proofErr w:type="spellEnd"/>
      <w:r w:rsidRPr="00B42A16">
        <w:rPr>
          <w:rStyle w:val="CharacterStyle1"/>
          <w:b/>
          <w:spacing w:val="5"/>
          <w:sz w:val="24"/>
          <w:szCs w:val="24"/>
        </w:rPr>
        <w:t xml:space="preserve"> </w:t>
      </w:r>
      <w:proofErr w:type="spellStart"/>
      <w:r w:rsidRPr="00B42A16">
        <w:rPr>
          <w:rStyle w:val="CharacterStyle1"/>
          <w:b/>
          <w:spacing w:val="5"/>
          <w:sz w:val="24"/>
          <w:szCs w:val="24"/>
        </w:rPr>
        <w:t>Sanchez</w:t>
      </w:r>
      <w:proofErr w:type="spellEnd"/>
      <w:r w:rsidRPr="00B42A16">
        <w:rPr>
          <w:rStyle w:val="CharacterStyle1"/>
          <w:b/>
          <w:spacing w:val="5"/>
          <w:sz w:val="24"/>
          <w:szCs w:val="24"/>
        </w:rPr>
        <w:t xml:space="preserve"> Melgar Antonio del Moral </w:t>
      </w:r>
      <w:proofErr w:type="spellStart"/>
      <w:r w:rsidRPr="00B42A16">
        <w:rPr>
          <w:rStyle w:val="CharacterStyle1"/>
          <w:b/>
          <w:spacing w:val="5"/>
          <w:sz w:val="24"/>
          <w:szCs w:val="24"/>
        </w:rPr>
        <w:t>Garcia</w:t>
      </w:r>
      <w:proofErr w:type="spellEnd"/>
      <w:r w:rsidRPr="00B42A16">
        <w:rPr>
          <w:rStyle w:val="CharacterStyle1"/>
          <w:b/>
          <w:spacing w:val="5"/>
          <w:sz w:val="24"/>
          <w:szCs w:val="24"/>
        </w:rPr>
        <w:t xml:space="preserve"> Carlos Granados </w:t>
      </w:r>
      <w:proofErr w:type="spellStart"/>
      <w:r w:rsidRPr="00B42A16">
        <w:rPr>
          <w:rStyle w:val="CharacterStyle1"/>
          <w:b/>
          <w:spacing w:val="4"/>
          <w:sz w:val="24"/>
          <w:szCs w:val="24"/>
        </w:rPr>
        <w:t>Perez</w:t>
      </w:r>
      <w:proofErr w:type="spellEnd"/>
      <w:r w:rsidRPr="00B42A16">
        <w:rPr>
          <w:rStyle w:val="CharacterStyle1"/>
          <w:b/>
          <w:spacing w:val="4"/>
          <w:sz w:val="24"/>
          <w:szCs w:val="24"/>
        </w:rPr>
        <w:t xml:space="preserve"> Perfecto </w:t>
      </w:r>
      <w:proofErr w:type="spellStart"/>
      <w:r w:rsidRPr="00B42A16">
        <w:rPr>
          <w:rStyle w:val="CharacterStyle1"/>
          <w:b/>
          <w:spacing w:val="4"/>
          <w:sz w:val="24"/>
          <w:szCs w:val="24"/>
        </w:rPr>
        <w:t>Andres</w:t>
      </w:r>
      <w:proofErr w:type="spellEnd"/>
      <w:r w:rsidRPr="00B42A16">
        <w:rPr>
          <w:rStyle w:val="CharacterStyle1"/>
          <w:b/>
          <w:spacing w:val="4"/>
          <w:sz w:val="24"/>
          <w:szCs w:val="24"/>
        </w:rPr>
        <w:t xml:space="preserve"> </w:t>
      </w:r>
      <w:proofErr w:type="spellStart"/>
      <w:r w:rsidRPr="00B42A16">
        <w:rPr>
          <w:rStyle w:val="CharacterStyle1"/>
          <w:b/>
          <w:spacing w:val="4"/>
          <w:sz w:val="24"/>
          <w:szCs w:val="24"/>
        </w:rPr>
        <w:t>Ibañez</w:t>
      </w:r>
      <w:proofErr w:type="spellEnd"/>
    </w:p>
    <w:p w:rsidR="00B42A16" w:rsidRPr="00B42A16" w:rsidRDefault="00B42A16" w:rsidP="00B42A16">
      <w:pPr>
        <w:pStyle w:val="Style1"/>
        <w:kinsoku w:val="0"/>
        <w:autoSpaceDE/>
        <w:autoSpaceDN/>
        <w:adjustRightInd/>
        <w:spacing w:before="144" w:line="360" w:lineRule="auto"/>
        <w:ind w:firstLine="576"/>
        <w:jc w:val="both"/>
        <w:rPr>
          <w:rStyle w:val="CharacterStyle1"/>
          <w:b/>
          <w:spacing w:val="4"/>
          <w:sz w:val="24"/>
          <w:szCs w:val="24"/>
        </w:rPr>
      </w:pPr>
      <w:r w:rsidRPr="00B42A16">
        <w:rPr>
          <w:rStyle w:val="CharacterStyle1"/>
          <w:b/>
          <w:spacing w:val="2"/>
          <w:sz w:val="24"/>
          <w:szCs w:val="24"/>
        </w:rPr>
        <w:t xml:space="preserve">PUBLICACION .- </w:t>
      </w:r>
      <w:proofErr w:type="spellStart"/>
      <w:r w:rsidRPr="00B42A16">
        <w:rPr>
          <w:rStyle w:val="CharacterStyle1"/>
          <w:b/>
          <w:spacing w:val="2"/>
          <w:sz w:val="24"/>
          <w:szCs w:val="24"/>
        </w:rPr>
        <w:t>Leida</w:t>
      </w:r>
      <w:proofErr w:type="spellEnd"/>
      <w:r w:rsidRPr="00B42A16">
        <w:rPr>
          <w:rStyle w:val="CharacterStyle1"/>
          <w:b/>
          <w:spacing w:val="2"/>
          <w:sz w:val="24"/>
          <w:szCs w:val="24"/>
        </w:rPr>
        <w:t xml:space="preserve"> y publicada ha sido la anterior sentencia por el Magistrado Ponente Excmo. Sr. D Antonio del Moral </w:t>
      </w:r>
      <w:proofErr w:type="spellStart"/>
      <w:r w:rsidRPr="00B42A16">
        <w:rPr>
          <w:rStyle w:val="CharacterStyle1"/>
          <w:b/>
          <w:spacing w:val="2"/>
          <w:sz w:val="24"/>
          <w:szCs w:val="24"/>
        </w:rPr>
        <w:t>Garcia</w:t>
      </w:r>
      <w:proofErr w:type="spellEnd"/>
      <w:r w:rsidRPr="00B42A16">
        <w:rPr>
          <w:rStyle w:val="CharacterStyle1"/>
          <w:b/>
          <w:spacing w:val="2"/>
          <w:sz w:val="24"/>
          <w:szCs w:val="24"/>
        </w:rPr>
        <w:t xml:space="preserve">, estando celebrando audiencia pública en el día de su fecha la Sala Segunda del </w:t>
      </w:r>
      <w:r w:rsidRPr="00B42A16">
        <w:rPr>
          <w:rStyle w:val="CharacterStyle1"/>
          <w:b/>
          <w:spacing w:val="4"/>
          <w:sz w:val="24"/>
          <w:szCs w:val="24"/>
        </w:rPr>
        <w:t>Tribunal Supremo, de lo que como Letrado/a de la Administración de Justicia, certifico.</w:t>
      </w:r>
    </w:p>
    <w:p w:rsidR="00B42A16" w:rsidRPr="00B42A16" w:rsidRDefault="00B42A16" w:rsidP="00B42A16">
      <w:pPr>
        <w:spacing w:line="360" w:lineRule="auto"/>
        <w:jc w:val="both"/>
        <w:rPr>
          <w:rFonts w:ascii="Arial" w:hAnsi="Arial" w:cs="Arial"/>
          <w:b/>
        </w:rPr>
      </w:pPr>
    </w:p>
    <w:p w:rsidR="0021672E" w:rsidRPr="00B42A16" w:rsidRDefault="0021672E" w:rsidP="00B42A16">
      <w:pPr>
        <w:spacing w:line="360" w:lineRule="auto"/>
        <w:jc w:val="both"/>
        <w:rPr>
          <w:rFonts w:ascii="Arial" w:hAnsi="Arial" w:cs="Arial"/>
          <w:b/>
        </w:rPr>
      </w:pPr>
    </w:p>
    <w:p w:rsidR="00BE7E86" w:rsidRPr="00B42A16" w:rsidRDefault="00BE7E86" w:rsidP="00B42A16">
      <w:pPr>
        <w:tabs>
          <w:tab w:val="left" w:pos="3677"/>
        </w:tabs>
        <w:spacing w:line="360" w:lineRule="auto"/>
        <w:jc w:val="both"/>
        <w:rPr>
          <w:rFonts w:ascii="Arial" w:hAnsi="Arial" w:cs="Arial"/>
          <w:b/>
        </w:rPr>
      </w:pPr>
    </w:p>
    <w:p w:rsidR="00D83FB0" w:rsidRPr="00B42A16" w:rsidRDefault="00D83FB0" w:rsidP="00B42A16">
      <w:pPr>
        <w:spacing w:line="360" w:lineRule="auto"/>
        <w:ind w:right="-1"/>
        <w:jc w:val="both"/>
        <w:rPr>
          <w:rFonts w:ascii="Arial" w:hAnsi="Arial" w:cs="Arial"/>
          <w:b/>
        </w:rPr>
      </w:pPr>
    </w:p>
    <w:p w:rsidR="00183795" w:rsidRPr="00B42A16" w:rsidRDefault="00183795" w:rsidP="00B42A16">
      <w:pPr>
        <w:spacing w:line="360" w:lineRule="auto"/>
        <w:ind w:right="-1"/>
        <w:jc w:val="both"/>
        <w:rPr>
          <w:rFonts w:ascii="Arial" w:hAnsi="Arial" w:cs="Arial"/>
          <w:b/>
        </w:rPr>
      </w:pPr>
    </w:p>
    <w:p w:rsidR="00183795" w:rsidRPr="00B42A16" w:rsidRDefault="00183795" w:rsidP="00B42A16">
      <w:pPr>
        <w:spacing w:line="360" w:lineRule="auto"/>
        <w:ind w:right="-1"/>
        <w:jc w:val="both"/>
        <w:rPr>
          <w:rFonts w:ascii="Arial" w:hAnsi="Arial" w:cs="Arial"/>
          <w:b/>
        </w:rPr>
      </w:pPr>
    </w:p>
    <w:p w:rsidR="00D83FB0" w:rsidRPr="00B42A16" w:rsidRDefault="00D83FB0" w:rsidP="00B42A16">
      <w:pPr>
        <w:spacing w:line="360" w:lineRule="auto"/>
        <w:ind w:right="-1"/>
        <w:jc w:val="both"/>
        <w:rPr>
          <w:rFonts w:ascii="Arial" w:hAnsi="Arial" w:cs="Arial"/>
          <w:b/>
        </w:rPr>
      </w:pPr>
    </w:p>
    <w:p w:rsidR="003B736D" w:rsidRPr="00B42A16" w:rsidRDefault="003B736D" w:rsidP="00B42A16">
      <w:pPr>
        <w:spacing w:line="360" w:lineRule="auto"/>
        <w:ind w:right="-1"/>
        <w:jc w:val="both"/>
        <w:rPr>
          <w:rFonts w:ascii="Arial" w:hAnsi="Arial" w:cs="Arial"/>
          <w:b/>
        </w:rPr>
      </w:pPr>
    </w:p>
    <w:p w:rsidR="003B736D" w:rsidRPr="00B42A16" w:rsidRDefault="003B736D" w:rsidP="00B42A16">
      <w:pPr>
        <w:spacing w:line="360" w:lineRule="auto"/>
        <w:ind w:right="-1"/>
        <w:jc w:val="both"/>
        <w:rPr>
          <w:rFonts w:ascii="Arial" w:hAnsi="Arial" w:cs="Arial"/>
          <w:b/>
        </w:rPr>
      </w:pPr>
    </w:p>
    <w:p w:rsidR="003B736D" w:rsidRPr="00B42A16" w:rsidRDefault="003B736D" w:rsidP="00B42A16">
      <w:pPr>
        <w:spacing w:line="360" w:lineRule="auto"/>
        <w:ind w:right="-1"/>
        <w:jc w:val="both"/>
        <w:rPr>
          <w:rFonts w:ascii="Arial" w:hAnsi="Arial" w:cs="Arial"/>
          <w:b/>
        </w:rPr>
      </w:pPr>
    </w:p>
    <w:p w:rsidR="003B736D" w:rsidRPr="00B42A16" w:rsidRDefault="003B736D" w:rsidP="00B42A16">
      <w:pPr>
        <w:spacing w:line="360" w:lineRule="auto"/>
        <w:ind w:right="-1"/>
        <w:jc w:val="both"/>
        <w:rPr>
          <w:rFonts w:ascii="Arial" w:hAnsi="Arial" w:cs="Arial"/>
          <w:b/>
        </w:rPr>
      </w:pPr>
    </w:p>
    <w:p w:rsidR="003B736D" w:rsidRDefault="003B736D" w:rsidP="00B42A16">
      <w:pPr>
        <w:spacing w:line="360" w:lineRule="auto"/>
        <w:ind w:right="-1"/>
        <w:jc w:val="both"/>
        <w:rPr>
          <w:rFonts w:ascii="Arial" w:hAnsi="Arial" w:cs="Arial"/>
          <w:b/>
        </w:rPr>
      </w:pPr>
    </w:p>
    <w:p w:rsidR="00131CFB" w:rsidRPr="00B42A16" w:rsidRDefault="00131CFB" w:rsidP="00B42A16">
      <w:pPr>
        <w:spacing w:line="360" w:lineRule="auto"/>
        <w:ind w:right="-1"/>
        <w:jc w:val="both"/>
        <w:rPr>
          <w:rFonts w:ascii="Arial" w:hAnsi="Arial" w:cs="Arial"/>
          <w:b/>
        </w:rPr>
      </w:pPr>
    </w:p>
    <w:p w:rsidR="003B736D" w:rsidRPr="00B42A16" w:rsidRDefault="003B736D" w:rsidP="00B42A16">
      <w:pPr>
        <w:spacing w:line="360" w:lineRule="auto"/>
        <w:ind w:right="-1"/>
        <w:jc w:val="both"/>
        <w:rPr>
          <w:rFonts w:ascii="Arial" w:hAnsi="Arial" w:cs="Arial"/>
          <w:b/>
        </w:rPr>
      </w:pPr>
    </w:p>
    <w:p w:rsidR="003B736D" w:rsidRPr="00B42A16" w:rsidRDefault="003B736D" w:rsidP="00B42A16">
      <w:pPr>
        <w:spacing w:line="360" w:lineRule="auto"/>
        <w:ind w:right="-1"/>
        <w:jc w:val="both"/>
        <w:rPr>
          <w:rFonts w:ascii="Arial" w:hAnsi="Arial" w:cs="Arial"/>
          <w:b/>
        </w:rPr>
      </w:pPr>
    </w:p>
    <w:p w:rsidR="003B736D" w:rsidRPr="00B42A16" w:rsidRDefault="003B736D" w:rsidP="00B42A16">
      <w:pPr>
        <w:spacing w:line="360" w:lineRule="auto"/>
        <w:ind w:right="-1"/>
        <w:jc w:val="both"/>
        <w:rPr>
          <w:rFonts w:ascii="Arial" w:hAnsi="Arial" w:cs="Arial"/>
          <w:b/>
        </w:rPr>
      </w:pPr>
    </w:p>
    <w:p w:rsidR="00447F11" w:rsidRPr="00B42A16" w:rsidRDefault="00EF42E4" w:rsidP="00B42A16">
      <w:pPr>
        <w:spacing w:line="360" w:lineRule="auto"/>
        <w:ind w:right="-1"/>
        <w:jc w:val="both"/>
        <w:rPr>
          <w:rFonts w:ascii="Arial" w:hAnsi="Arial" w:cs="Arial"/>
          <w:b/>
        </w:rPr>
      </w:pPr>
      <w:r w:rsidRPr="00B42A16">
        <w:rPr>
          <w:rFonts w:ascii="Arial" w:hAnsi="Arial" w:cs="Arial"/>
          <w:b/>
          <w:noProof/>
        </w:rPr>
        <w:drawing>
          <wp:inline distT="0" distB="0" distL="0" distR="0">
            <wp:extent cx="5394960" cy="4226560"/>
            <wp:effectExtent l="19050" t="0" r="0" b="0"/>
            <wp:docPr id="14" name="Imagen 6" descr="C:\Users\Alfredo\Dropbox\artículos para la web JUNIO 2015\fotos definitivas\abogados en oviedo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lfredo\Dropbox\artículos para la web JUNIO 2015\fotos definitivas\abogados en oviedo (6).jpg"/>
                    <pic:cNvPicPr>
                      <a:picLocks noChangeAspect="1" noChangeArrowheads="1"/>
                    </pic:cNvPicPr>
                  </pic:nvPicPr>
                  <pic:blipFill>
                    <a:blip r:embed="rId8" cstate="print"/>
                    <a:srcRect/>
                    <a:stretch>
                      <a:fillRect/>
                    </a:stretch>
                  </pic:blipFill>
                  <pic:spPr bwMode="auto">
                    <a:xfrm>
                      <a:off x="0" y="0"/>
                      <a:ext cx="5400041" cy="4230540"/>
                    </a:xfrm>
                    <a:prstGeom prst="rect">
                      <a:avLst/>
                    </a:prstGeom>
                    <a:noFill/>
                    <a:ln w="9525">
                      <a:noFill/>
                      <a:miter lim="800000"/>
                      <a:headEnd/>
                      <a:tailEnd/>
                    </a:ln>
                  </pic:spPr>
                </pic:pic>
              </a:graphicData>
            </a:graphic>
          </wp:inline>
        </w:drawing>
      </w:r>
    </w:p>
    <w:p w:rsidR="00EF42E4" w:rsidRPr="00B42A16" w:rsidRDefault="00EF42E4" w:rsidP="00B42A16">
      <w:pPr>
        <w:spacing w:line="360" w:lineRule="auto"/>
        <w:ind w:right="-1"/>
        <w:jc w:val="both"/>
        <w:rPr>
          <w:rFonts w:ascii="Arial" w:hAnsi="Arial" w:cs="Arial"/>
          <w:b/>
        </w:rPr>
      </w:pPr>
    </w:p>
    <w:p w:rsidR="00EF42E4" w:rsidRPr="00B42A16" w:rsidRDefault="00EF42E4" w:rsidP="00B42A16">
      <w:pPr>
        <w:spacing w:line="360" w:lineRule="auto"/>
        <w:ind w:right="-1"/>
        <w:jc w:val="both"/>
        <w:rPr>
          <w:rFonts w:ascii="Arial" w:hAnsi="Arial" w:cs="Arial"/>
          <w:b/>
        </w:rPr>
      </w:pPr>
    </w:p>
    <w:p w:rsidR="00EF42E4" w:rsidRPr="00B42A16" w:rsidRDefault="00EF42E4" w:rsidP="00B42A16">
      <w:pPr>
        <w:spacing w:line="360" w:lineRule="auto"/>
        <w:ind w:right="-1"/>
        <w:jc w:val="both"/>
        <w:rPr>
          <w:rFonts w:ascii="Arial" w:hAnsi="Arial" w:cs="Arial"/>
          <w:b/>
        </w:rPr>
      </w:pPr>
    </w:p>
    <w:p w:rsidR="00EF42E4" w:rsidRPr="00B42A16" w:rsidRDefault="00EF42E4" w:rsidP="00B42A16">
      <w:pPr>
        <w:spacing w:line="360" w:lineRule="auto"/>
        <w:ind w:right="-1"/>
        <w:jc w:val="both"/>
        <w:rPr>
          <w:rFonts w:ascii="Arial" w:hAnsi="Arial" w:cs="Arial"/>
          <w:b/>
        </w:rPr>
      </w:pPr>
    </w:p>
    <w:p w:rsidR="00005AFB" w:rsidRPr="00B42A16" w:rsidRDefault="00005AFB" w:rsidP="00B42A16">
      <w:pPr>
        <w:spacing w:line="360" w:lineRule="auto"/>
        <w:ind w:right="-1"/>
        <w:jc w:val="both"/>
        <w:rPr>
          <w:rFonts w:ascii="Arial" w:hAnsi="Arial" w:cs="Arial"/>
          <w:b/>
        </w:rPr>
      </w:pPr>
    </w:p>
    <w:p w:rsidR="00005AFB" w:rsidRPr="00B42A16" w:rsidRDefault="00005AFB" w:rsidP="00B42A16">
      <w:pPr>
        <w:spacing w:line="360" w:lineRule="auto"/>
        <w:ind w:right="-1"/>
        <w:jc w:val="both"/>
        <w:rPr>
          <w:rFonts w:ascii="Arial" w:hAnsi="Arial" w:cs="Arial"/>
          <w:b/>
        </w:rPr>
      </w:pPr>
    </w:p>
    <w:p w:rsidR="00D02291" w:rsidRPr="00B42A16" w:rsidRDefault="00D02291" w:rsidP="00B42A16">
      <w:pPr>
        <w:pStyle w:val="NormalWeb"/>
        <w:spacing w:before="0" w:beforeAutospacing="0" w:after="0" w:afterAutospacing="0" w:line="360" w:lineRule="auto"/>
        <w:ind w:right="-1"/>
        <w:jc w:val="both"/>
        <w:rPr>
          <w:rFonts w:ascii="Arial" w:hAnsi="Arial" w:cs="Arial"/>
          <w:b/>
        </w:rPr>
      </w:pPr>
    </w:p>
    <w:sectPr w:rsidR="00D02291" w:rsidRPr="00B42A16" w:rsidSect="00963829">
      <w:headerReference w:type="even" r:id="rId9"/>
      <w:headerReference w:type="default" r:id="rId10"/>
      <w:footerReference w:type="even" r:id="rId11"/>
      <w:footerReference w:type="default" r:id="rId12"/>
      <w:headerReference w:type="first" r:id="rId13"/>
      <w:pgSz w:w="11906" w:h="16838"/>
      <w:pgMar w:top="1701"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3BDA" w:rsidRDefault="00D83BDA">
      <w:r>
        <w:separator/>
      </w:r>
    </w:p>
  </w:endnote>
  <w:endnote w:type="continuationSeparator" w:id="0">
    <w:p w:rsidR="00D83BDA" w:rsidRDefault="00D83BDA">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730F24" w:rsidP="00E803DC">
    <w:pPr>
      <w:pStyle w:val="Piedepgina"/>
      <w:framePr w:wrap="around" w:vAnchor="text" w:hAnchor="margin" w:xAlign="center" w:y="1"/>
      <w:rPr>
        <w:rStyle w:val="Nmerodepgina"/>
      </w:rPr>
    </w:pPr>
    <w:r>
      <w:rPr>
        <w:rStyle w:val="Nmerodepgina"/>
      </w:rPr>
      <w:fldChar w:fldCharType="begin"/>
    </w:r>
    <w:r w:rsidR="00247F1A">
      <w:rPr>
        <w:rStyle w:val="Nmerodepgina"/>
      </w:rPr>
      <w:instrText xml:space="preserve">PAGE  </w:instrText>
    </w:r>
    <w:r>
      <w:rPr>
        <w:rStyle w:val="Nmerodepgina"/>
      </w:rPr>
      <w:fldChar w:fldCharType="end"/>
    </w:r>
  </w:p>
  <w:p w:rsidR="00247F1A" w:rsidRDefault="00247F1A">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730F24" w:rsidP="00E803DC">
    <w:pPr>
      <w:pStyle w:val="Piedepgina"/>
      <w:framePr w:wrap="around" w:vAnchor="text" w:hAnchor="margin" w:xAlign="center" w:y="1"/>
      <w:rPr>
        <w:rStyle w:val="Nmerodepgina"/>
      </w:rPr>
    </w:pPr>
    <w:r>
      <w:rPr>
        <w:rStyle w:val="Nmerodepgina"/>
      </w:rPr>
      <w:fldChar w:fldCharType="begin"/>
    </w:r>
    <w:r w:rsidR="00247F1A">
      <w:rPr>
        <w:rStyle w:val="Nmerodepgina"/>
      </w:rPr>
      <w:instrText xml:space="preserve">PAGE  </w:instrText>
    </w:r>
    <w:r>
      <w:rPr>
        <w:rStyle w:val="Nmerodepgina"/>
      </w:rPr>
      <w:fldChar w:fldCharType="separate"/>
    </w:r>
    <w:r w:rsidR="007C18D0">
      <w:rPr>
        <w:rStyle w:val="Nmerodepgina"/>
        <w:noProof/>
      </w:rPr>
      <w:t>28</w:t>
    </w:r>
    <w:r>
      <w:rPr>
        <w:rStyle w:val="Nmerodepgina"/>
      </w:rPr>
      <w:fldChar w:fldCharType="end"/>
    </w:r>
  </w:p>
  <w:p w:rsidR="00247F1A" w:rsidRDefault="00247F1A" w:rsidP="001F194A">
    <w:pPr>
      <w:pStyle w:val="Piedepgina"/>
      <w:jc w:val="center"/>
      <w:rPr>
        <w:rFonts w:ascii="Arial" w:hAnsi="Arial" w:cs="Arial"/>
        <w:sz w:val="16"/>
        <w:szCs w:val="16"/>
      </w:rPr>
    </w:pPr>
  </w:p>
  <w:p w:rsidR="00F50D86" w:rsidRDefault="00F50D86" w:rsidP="001F194A">
    <w:pPr>
      <w:pStyle w:val="Piedepgina"/>
      <w:jc w:val="center"/>
      <w:rPr>
        <w:rFonts w:ascii="Arial" w:hAnsi="Arial" w:cs="Arial"/>
        <w:sz w:val="16"/>
        <w:szCs w:val="16"/>
      </w:rPr>
    </w:pPr>
  </w:p>
  <w:p w:rsidR="00247F1A" w:rsidRDefault="00247F1A" w:rsidP="001F194A">
    <w:pPr>
      <w:pStyle w:val="Piedepgina"/>
      <w:jc w:val="center"/>
      <w:rPr>
        <w:rFonts w:ascii="Arial" w:hAnsi="Arial" w:cs="Arial"/>
        <w:sz w:val="16"/>
        <w:szCs w:val="16"/>
      </w:rPr>
    </w:pPr>
    <w:r>
      <w:rPr>
        <w:rFonts w:ascii="Arial" w:hAnsi="Arial" w:cs="Arial"/>
        <w:sz w:val="16"/>
        <w:szCs w:val="16"/>
      </w:rPr>
      <w:t xml:space="preserve"> Campoamor 9  2º        33001  OVIEDO</w:t>
    </w:r>
  </w:p>
  <w:p w:rsidR="00247F1A" w:rsidRDefault="00247F1A" w:rsidP="001F194A">
    <w:pPr>
      <w:pStyle w:val="Piedepgina"/>
      <w:jc w:val="center"/>
      <w:rPr>
        <w:rFonts w:ascii="Arial" w:hAnsi="Arial" w:cs="Arial"/>
        <w:sz w:val="16"/>
        <w:szCs w:val="16"/>
      </w:rPr>
    </w:pPr>
    <w:r w:rsidRPr="001D7106">
      <w:rPr>
        <w:rFonts w:ascii="Arial" w:hAnsi="Arial" w:cs="Arial"/>
        <w:sz w:val="16"/>
        <w:szCs w:val="16"/>
      </w:rPr>
      <w:t>984</w:t>
    </w:r>
    <w:r>
      <w:rPr>
        <w:rFonts w:ascii="Arial" w:hAnsi="Arial" w:cs="Arial"/>
        <w:sz w:val="16"/>
        <w:szCs w:val="16"/>
      </w:rPr>
      <w:t xml:space="preserve"> 186 927   </w:t>
    </w:r>
    <w:r w:rsidRPr="001D7106">
      <w:rPr>
        <w:rFonts w:ascii="Arial" w:hAnsi="Arial" w:cs="Arial"/>
        <w:sz w:val="16"/>
        <w:szCs w:val="16"/>
      </w:rPr>
      <w:t xml:space="preserve"> </w:t>
    </w:r>
  </w:p>
  <w:p w:rsidR="00247F1A" w:rsidRPr="00741184" w:rsidRDefault="00247F1A" w:rsidP="001F194A">
    <w:pPr>
      <w:pStyle w:val="Piedepgina"/>
      <w:jc w:val="center"/>
      <w:rPr>
        <w:rFonts w:ascii="Arial" w:hAnsi="Arial" w:cs="Arial"/>
        <w:sz w:val="16"/>
        <w:szCs w:val="16"/>
      </w:rPr>
    </w:pPr>
    <w:r w:rsidRPr="001D7106">
      <w:rPr>
        <w:rFonts w:ascii="Arial" w:hAnsi="Arial" w:cs="Arial"/>
        <w:sz w:val="16"/>
        <w:szCs w:val="16"/>
      </w:rPr>
      <w:t>984</w:t>
    </w:r>
    <w:r>
      <w:rPr>
        <w:rFonts w:ascii="Arial" w:hAnsi="Arial" w:cs="Arial"/>
        <w:sz w:val="16"/>
        <w:szCs w:val="16"/>
      </w:rPr>
      <w:t xml:space="preserve"> </w:t>
    </w:r>
    <w:r w:rsidRPr="001D7106">
      <w:rPr>
        <w:rFonts w:ascii="Arial" w:hAnsi="Arial" w:cs="Arial"/>
        <w:sz w:val="16"/>
        <w:szCs w:val="16"/>
      </w:rPr>
      <w:t>081</w:t>
    </w:r>
    <w:r>
      <w:rPr>
        <w:rFonts w:ascii="Arial" w:hAnsi="Arial" w:cs="Arial"/>
        <w:sz w:val="16"/>
        <w:szCs w:val="16"/>
      </w:rPr>
      <w:t xml:space="preserve"> 875f</w:t>
    </w:r>
  </w:p>
  <w:p w:rsidR="00247F1A" w:rsidRPr="00741184" w:rsidRDefault="00247F1A" w:rsidP="00741184">
    <w:pPr>
      <w:pStyle w:val="Piedepgina"/>
      <w:jc w:val="center"/>
      <w:rPr>
        <w:rFonts w:ascii="Arial" w:hAnsi="Arial" w:cs="Arial"/>
        <w:sz w:val="16"/>
        <w:szCs w:val="16"/>
      </w:rPr>
    </w:pPr>
    <w:r>
      <w:rPr>
        <w:rFonts w:ascii="Arial" w:hAnsi="Arial" w:cs="Arial"/>
        <w:sz w:val="16"/>
        <w:szCs w:val="16"/>
      </w:rPr>
      <w:t>www.alfredogarcialopez.es</w:t>
    </w:r>
    <w:r w:rsidR="00EF669D">
      <w:rPr>
        <w:rFonts w:ascii="Arial" w:hAnsi="Arial" w:cs="Arial"/>
        <w:sz w:val="16"/>
        <w:szCs w:val="16"/>
      </w:rPr>
      <w:t>/com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3BDA" w:rsidRDefault="00D83BDA">
      <w:r>
        <w:separator/>
      </w:r>
    </w:p>
  </w:footnote>
  <w:footnote w:type="continuationSeparator" w:id="0">
    <w:p w:rsidR="00D83BDA" w:rsidRDefault="00D83BD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730F24">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3" o:spid="_x0000_s2050" type="#_x0000_t75" style="position:absolute;margin-left:0;margin-top:0;width:286.45pt;height:270.6pt;z-index:-251658752;mso-position-horizontal:center;mso-position-horizontal-relative:margin;mso-position-vertical:center;mso-position-vertical-relative:margin" o:allowincell="f">
          <v:imagedata r:id="rId1" o:title="MARCA DE AGUA"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730F24" w:rsidP="00222D9D">
    <w:pPr>
      <w:pStyle w:val="Encabezado"/>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4" o:spid="_x0000_s2051" type="#_x0000_t75" style="position:absolute;left:0;text-align:left;margin-left:0;margin-top:0;width:286.45pt;height:270.6pt;z-index:-251657728;mso-position-horizontal:center;mso-position-horizontal-relative:margin;mso-position-vertical:center;mso-position-vertical-relative:margin" o:allowincell="f">
          <v:imagedata r:id="rId1" o:title="MARCA DE AGUA" gain="19661f" blacklevel="22938f"/>
          <w10:wrap anchorx="margin" anchory="margin"/>
        </v:shape>
      </w:pict>
    </w:r>
  </w:p>
  <w:p w:rsidR="00247F1A" w:rsidRDefault="007969C0" w:rsidP="000C47AE">
    <w:pPr>
      <w:pStyle w:val="Encabezado"/>
      <w:jc w:val="center"/>
    </w:pPr>
    <w:r>
      <w:rPr>
        <w:noProof/>
      </w:rPr>
      <w:drawing>
        <wp:inline distT="0" distB="0" distL="0" distR="0">
          <wp:extent cx="1035685" cy="968375"/>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1035685" cy="968375"/>
                  </a:xfrm>
                  <a:prstGeom prst="rect">
                    <a:avLst/>
                  </a:prstGeom>
                  <a:noFill/>
                  <a:ln w="9525">
                    <a:noFill/>
                    <a:miter lim="800000"/>
                    <a:headEnd/>
                    <a:tailEnd/>
                  </a:ln>
                </pic:spPr>
              </pic:pic>
            </a:graphicData>
          </a:graphic>
        </wp:inline>
      </w:drawing>
    </w:r>
  </w:p>
  <w:p w:rsidR="00247F1A" w:rsidRDefault="00247F1A" w:rsidP="000C47AE">
    <w:pPr>
      <w:pStyle w:val="Encabezado"/>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730F24">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2" o:spid="_x0000_s2049" type="#_x0000_t75" style="position:absolute;margin-left:0;margin-top:0;width:286.45pt;height:270.6pt;z-index:-251659776;mso-position-horizontal:center;mso-position-horizontal-relative:margin;mso-position-vertical:center;mso-position-vertical-relative:margin" o:allowincell="f">
          <v:imagedata r:id="rId1" o:title="MARCA DE AGUA"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7C6F5"/>
    <w:multiLevelType w:val="singleLevel"/>
    <w:tmpl w:val="0EC5EBC5"/>
    <w:lvl w:ilvl="0">
      <w:start w:val="1"/>
      <w:numFmt w:val="lowerLetter"/>
      <w:lvlText w:val="%1)"/>
      <w:lvlJc w:val="left"/>
      <w:pPr>
        <w:tabs>
          <w:tab w:val="num" w:pos="216"/>
        </w:tabs>
        <w:ind w:left="360" w:firstLine="648"/>
      </w:pPr>
      <w:rPr>
        <w:rFonts w:ascii="Arial" w:hAnsi="Arial" w:cs="Arial"/>
        <w:snapToGrid/>
        <w:spacing w:val="5"/>
        <w:sz w:val="19"/>
        <w:szCs w:val="19"/>
      </w:rPr>
    </w:lvl>
  </w:abstractNum>
  <w:abstractNum w:abstractNumId="1">
    <w:nsid w:val="0345B92B"/>
    <w:multiLevelType w:val="singleLevel"/>
    <w:tmpl w:val="17D9FA12"/>
    <w:lvl w:ilvl="0">
      <w:start w:val="3"/>
      <w:numFmt w:val="lowerLetter"/>
      <w:lvlText w:val="%1)"/>
      <w:lvlJc w:val="left"/>
      <w:pPr>
        <w:tabs>
          <w:tab w:val="num" w:pos="216"/>
        </w:tabs>
        <w:ind w:left="360" w:firstLine="648"/>
      </w:pPr>
      <w:rPr>
        <w:rFonts w:ascii="Arial" w:hAnsi="Arial" w:cs="Arial"/>
        <w:snapToGrid/>
        <w:spacing w:val="2"/>
        <w:sz w:val="19"/>
        <w:szCs w:val="19"/>
      </w:rPr>
    </w:lvl>
  </w:abstractNum>
  <w:abstractNum w:abstractNumId="2">
    <w:nsid w:val="04864154"/>
    <w:multiLevelType w:val="singleLevel"/>
    <w:tmpl w:val="6024EB40"/>
    <w:lvl w:ilvl="0">
      <w:start w:val="1"/>
      <w:numFmt w:val="lowerLetter"/>
      <w:lvlText w:val="%1)"/>
      <w:lvlJc w:val="left"/>
      <w:pPr>
        <w:tabs>
          <w:tab w:val="num" w:pos="216"/>
        </w:tabs>
        <w:ind w:left="360" w:firstLine="648"/>
      </w:pPr>
      <w:rPr>
        <w:rFonts w:ascii="Arial" w:hAnsi="Arial" w:cs="Arial"/>
        <w:i/>
        <w:iCs/>
        <w:snapToGrid/>
        <w:spacing w:val="4"/>
        <w:sz w:val="20"/>
        <w:szCs w:val="20"/>
      </w:rPr>
    </w:lvl>
  </w:abstractNum>
  <w:abstractNum w:abstractNumId="3">
    <w:nsid w:val="059A1D23"/>
    <w:multiLevelType w:val="singleLevel"/>
    <w:tmpl w:val="436F4730"/>
    <w:lvl w:ilvl="0">
      <w:start w:val="1"/>
      <w:numFmt w:val="lowerLetter"/>
      <w:lvlText w:val="%1)"/>
      <w:lvlJc w:val="left"/>
      <w:pPr>
        <w:tabs>
          <w:tab w:val="num" w:pos="216"/>
        </w:tabs>
        <w:ind w:left="360" w:firstLine="648"/>
      </w:pPr>
      <w:rPr>
        <w:rFonts w:ascii="Arial" w:hAnsi="Arial" w:cs="Arial"/>
        <w:snapToGrid/>
        <w:spacing w:val="6"/>
        <w:sz w:val="19"/>
        <w:szCs w:val="19"/>
      </w:rPr>
    </w:lvl>
  </w:abstractNum>
  <w:abstractNum w:abstractNumId="4">
    <w:nsid w:val="05BD8059"/>
    <w:multiLevelType w:val="singleLevel"/>
    <w:tmpl w:val="24C91811"/>
    <w:lvl w:ilvl="0">
      <w:start w:val="1"/>
      <w:numFmt w:val="upperLetter"/>
      <w:lvlText w:val="%1)"/>
      <w:lvlJc w:val="left"/>
      <w:pPr>
        <w:tabs>
          <w:tab w:val="num" w:pos="288"/>
        </w:tabs>
        <w:ind w:left="936"/>
      </w:pPr>
      <w:rPr>
        <w:rFonts w:ascii="Arial" w:hAnsi="Arial" w:cs="Arial"/>
        <w:i/>
        <w:iCs/>
        <w:snapToGrid/>
        <w:spacing w:val="5"/>
        <w:sz w:val="20"/>
        <w:szCs w:val="20"/>
      </w:rPr>
    </w:lvl>
  </w:abstractNum>
  <w:abstractNum w:abstractNumId="5">
    <w:nsid w:val="05EE2DC1"/>
    <w:multiLevelType w:val="singleLevel"/>
    <w:tmpl w:val="5A623558"/>
    <w:lvl w:ilvl="0">
      <w:start w:val="2"/>
      <w:numFmt w:val="decimal"/>
      <w:lvlText w:val="%1."/>
      <w:lvlJc w:val="left"/>
      <w:pPr>
        <w:tabs>
          <w:tab w:val="num" w:pos="216"/>
        </w:tabs>
        <w:ind w:left="360" w:firstLine="648"/>
      </w:pPr>
      <w:rPr>
        <w:rFonts w:ascii="Arial" w:hAnsi="Arial" w:cs="Arial"/>
        <w:i/>
        <w:iCs/>
        <w:snapToGrid/>
        <w:spacing w:val="-3"/>
        <w:sz w:val="20"/>
        <w:szCs w:val="20"/>
      </w:rPr>
    </w:lvl>
  </w:abstractNum>
  <w:abstractNum w:abstractNumId="6">
    <w:nsid w:val="065BE9FC"/>
    <w:multiLevelType w:val="singleLevel"/>
    <w:tmpl w:val="72CF9F54"/>
    <w:lvl w:ilvl="0">
      <w:start w:val="3"/>
      <w:numFmt w:val="decimal"/>
      <w:lvlText w:val="%1.-"/>
      <w:lvlJc w:val="left"/>
      <w:pPr>
        <w:tabs>
          <w:tab w:val="num" w:pos="288"/>
        </w:tabs>
        <w:ind w:left="360" w:firstLine="648"/>
      </w:pPr>
      <w:rPr>
        <w:rFonts w:ascii="Arial" w:hAnsi="Arial" w:cs="Arial"/>
        <w:snapToGrid/>
        <w:spacing w:val="6"/>
        <w:sz w:val="19"/>
        <w:szCs w:val="19"/>
      </w:rPr>
    </w:lvl>
  </w:abstractNum>
  <w:abstractNum w:abstractNumId="7">
    <w:nsid w:val="07BBD971"/>
    <w:multiLevelType w:val="singleLevel"/>
    <w:tmpl w:val="1ADBE769"/>
    <w:lvl w:ilvl="0">
      <w:start w:val="2"/>
      <w:numFmt w:val="lowerLetter"/>
      <w:lvlText w:val="%1)"/>
      <w:lvlJc w:val="left"/>
      <w:pPr>
        <w:tabs>
          <w:tab w:val="num" w:pos="216"/>
        </w:tabs>
        <w:ind w:left="360" w:firstLine="648"/>
      </w:pPr>
      <w:rPr>
        <w:rFonts w:ascii="Arial" w:hAnsi="Arial" w:cs="Arial"/>
        <w:snapToGrid/>
        <w:spacing w:val="2"/>
        <w:sz w:val="19"/>
        <w:szCs w:val="19"/>
      </w:rPr>
    </w:lvl>
  </w:abstractNum>
  <w:abstractNum w:abstractNumId="8">
    <w:nsid w:val="088E68AD"/>
    <w:multiLevelType w:val="multilevel"/>
    <w:tmpl w:val="27CAE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9B76126"/>
    <w:multiLevelType w:val="multilevel"/>
    <w:tmpl w:val="79A2D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B6E3860"/>
    <w:multiLevelType w:val="multilevel"/>
    <w:tmpl w:val="DE725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B724208"/>
    <w:multiLevelType w:val="multilevel"/>
    <w:tmpl w:val="FFC4A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0C6E1C31"/>
    <w:multiLevelType w:val="multilevel"/>
    <w:tmpl w:val="52F02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10A6B50"/>
    <w:multiLevelType w:val="multilevel"/>
    <w:tmpl w:val="6B8C6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35D093C"/>
    <w:multiLevelType w:val="multilevel"/>
    <w:tmpl w:val="04742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9B207A6"/>
    <w:multiLevelType w:val="multilevel"/>
    <w:tmpl w:val="24E00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BBF232B"/>
    <w:multiLevelType w:val="multilevel"/>
    <w:tmpl w:val="2A382B1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nsid w:val="2A5951E4"/>
    <w:multiLevelType w:val="multilevel"/>
    <w:tmpl w:val="B3AC6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4A84A83"/>
    <w:multiLevelType w:val="multilevel"/>
    <w:tmpl w:val="3718D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3206E3C"/>
    <w:multiLevelType w:val="multilevel"/>
    <w:tmpl w:val="94D09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3914846"/>
    <w:multiLevelType w:val="multilevel"/>
    <w:tmpl w:val="BE2C18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4052CC9"/>
    <w:multiLevelType w:val="multilevel"/>
    <w:tmpl w:val="9C68C4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8DD7E30"/>
    <w:multiLevelType w:val="hybridMultilevel"/>
    <w:tmpl w:val="9732CB8A"/>
    <w:lvl w:ilvl="0" w:tplc="B0264D0E">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4B610568"/>
    <w:multiLevelType w:val="multilevel"/>
    <w:tmpl w:val="4F4C95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E90214C"/>
    <w:multiLevelType w:val="multilevel"/>
    <w:tmpl w:val="35788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0DF4345"/>
    <w:multiLevelType w:val="hybridMultilevel"/>
    <w:tmpl w:val="1294F5D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5398481D"/>
    <w:multiLevelType w:val="multilevel"/>
    <w:tmpl w:val="C0AAF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56E376B"/>
    <w:multiLevelType w:val="multilevel"/>
    <w:tmpl w:val="683E9A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7866AFE"/>
    <w:multiLevelType w:val="multilevel"/>
    <w:tmpl w:val="21FAF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CB43929"/>
    <w:multiLevelType w:val="multilevel"/>
    <w:tmpl w:val="1DEEB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CBA064A"/>
    <w:multiLevelType w:val="multilevel"/>
    <w:tmpl w:val="C44C2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E762881"/>
    <w:multiLevelType w:val="multilevel"/>
    <w:tmpl w:val="E74E1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3E33F76"/>
    <w:multiLevelType w:val="multilevel"/>
    <w:tmpl w:val="ACD2A6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86B2AF8"/>
    <w:multiLevelType w:val="multilevel"/>
    <w:tmpl w:val="73E0F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B101B8E"/>
    <w:multiLevelType w:val="multilevel"/>
    <w:tmpl w:val="77B84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3CB0A0B"/>
    <w:multiLevelType w:val="multilevel"/>
    <w:tmpl w:val="D35E5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65025F5"/>
    <w:multiLevelType w:val="multilevel"/>
    <w:tmpl w:val="C9F446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7817312"/>
    <w:multiLevelType w:val="multilevel"/>
    <w:tmpl w:val="85B862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C14572D"/>
    <w:multiLevelType w:val="multilevel"/>
    <w:tmpl w:val="564870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23"/>
  </w:num>
  <w:num w:numId="3">
    <w:abstractNumId w:val="19"/>
  </w:num>
  <w:num w:numId="4">
    <w:abstractNumId w:val="25"/>
  </w:num>
  <w:num w:numId="5">
    <w:abstractNumId w:val="31"/>
  </w:num>
  <w:num w:numId="6">
    <w:abstractNumId w:val="16"/>
    <w:lvlOverride w:ilvl="0">
      <w:lvl w:ilvl="0">
        <w:numFmt w:val="decimal"/>
        <w:lvlText w:val="%1."/>
        <w:lvlJc w:val="left"/>
      </w:lvl>
    </w:lvlOverride>
  </w:num>
  <w:num w:numId="7">
    <w:abstractNumId w:val="15"/>
  </w:num>
  <w:num w:numId="8">
    <w:abstractNumId w:val="10"/>
  </w:num>
  <w:num w:numId="9">
    <w:abstractNumId w:val="22"/>
  </w:num>
  <w:num w:numId="10">
    <w:abstractNumId w:val="18"/>
  </w:num>
  <w:num w:numId="11">
    <w:abstractNumId w:val="11"/>
  </w:num>
  <w:num w:numId="12">
    <w:abstractNumId w:val="26"/>
  </w:num>
  <w:num w:numId="13">
    <w:abstractNumId w:val="12"/>
  </w:num>
  <w:num w:numId="14">
    <w:abstractNumId w:val="13"/>
  </w:num>
  <w:num w:numId="15">
    <w:abstractNumId w:val="27"/>
  </w:num>
  <w:num w:numId="16">
    <w:abstractNumId w:val="30"/>
  </w:num>
  <w:num w:numId="17">
    <w:abstractNumId w:val="32"/>
  </w:num>
  <w:num w:numId="18">
    <w:abstractNumId w:val="34"/>
  </w:num>
  <w:num w:numId="19">
    <w:abstractNumId w:val="33"/>
  </w:num>
  <w:num w:numId="20">
    <w:abstractNumId w:val="29"/>
  </w:num>
  <w:num w:numId="21">
    <w:abstractNumId w:val="35"/>
  </w:num>
  <w:num w:numId="22">
    <w:abstractNumId w:val="9"/>
  </w:num>
  <w:num w:numId="23">
    <w:abstractNumId w:val="38"/>
  </w:num>
  <w:num w:numId="24">
    <w:abstractNumId w:val="17"/>
  </w:num>
  <w:num w:numId="25">
    <w:abstractNumId w:val="28"/>
  </w:num>
  <w:num w:numId="26">
    <w:abstractNumId w:val="37"/>
  </w:num>
  <w:num w:numId="27">
    <w:abstractNumId w:val="24"/>
  </w:num>
  <w:num w:numId="28">
    <w:abstractNumId w:val="8"/>
  </w:num>
  <w:num w:numId="29">
    <w:abstractNumId w:val="36"/>
  </w:num>
  <w:num w:numId="30">
    <w:abstractNumId w:val="20"/>
  </w:num>
  <w:num w:numId="31">
    <w:abstractNumId w:val="21"/>
  </w:num>
  <w:num w:numId="32">
    <w:abstractNumId w:val="5"/>
  </w:num>
  <w:num w:numId="33">
    <w:abstractNumId w:val="2"/>
  </w:num>
  <w:num w:numId="34">
    <w:abstractNumId w:val="4"/>
  </w:num>
  <w:num w:numId="35">
    <w:abstractNumId w:val="6"/>
  </w:num>
  <w:num w:numId="36">
    <w:abstractNumId w:val="3"/>
  </w:num>
  <w:num w:numId="37">
    <w:abstractNumId w:val="7"/>
  </w:num>
  <w:num w:numId="38">
    <w:abstractNumId w:val="0"/>
  </w:num>
  <w:num w:numId="39">
    <w:abstractNumId w:val="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9"/>
  <w:proofState w:spelling="clean"/>
  <w:stylePaneFormatFilter w:val="3F01"/>
  <w:defaultTabStop w:val="708"/>
  <w:hyphenationZone w:val="425"/>
  <w:characterSpacingControl w:val="doNotCompress"/>
  <w:hdrShapeDefaults>
    <o:shapedefaults v:ext="edit" spidmax="384002"/>
    <o:shapelayout v:ext="edit">
      <o:idmap v:ext="edit" data="2"/>
    </o:shapelayout>
  </w:hdrShapeDefaults>
  <w:footnotePr>
    <w:footnote w:id="-1"/>
    <w:footnote w:id="0"/>
  </w:footnotePr>
  <w:endnotePr>
    <w:endnote w:id="-1"/>
    <w:endnote w:id="0"/>
  </w:endnotePr>
  <w:compat/>
  <w:rsids>
    <w:rsidRoot w:val="001D7106"/>
    <w:rsid w:val="00000ABC"/>
    <w:rsid w:val="00002534"/>
    <w:rsid w:val="00002B75"/>
    <w:rsid w:val="00002C06"/>
    <w:rsid w:val="0000340D"/>
    <w:rsid w:val="00003455"/>
    <w:rsid w:val="00005799"/>
    <w:rsid w:val="00005938"/>
    <w:rsid w:val="00005AFB"/>
    <w:rsid w:val="000063DE"/>
    <w:rsid w:val="00017DA5"/>
    <w:rsid w:val="0003072D"/>
    <w:rsid w:val="00033922"/>
    <w:rsid w:val="00033CEB"/>
    <w:rsid w:val="000362A9"/>
    <w:rsid w:val="00037D25"/>
    <w:rsid w:val="00042584"/>
    <w:rsid w:val="00044D2E"/>
    <w:rsid w:val="00046A79"/>
    <w:rsid w:val="00051042"/>
    <w:rsid w:val="000516A3"/>
    <w:rsid w:val="00053264"/>
    <w:rsid w:val="0005441C"/>
    <w:rsid w:val="000546BE"/>
    <w:rsid w:val="0005559E"/>
    <w:rsid w:val="00063CF8"/>
    <w:rsid w:val="00067615"/>
    <w:rsid w:val="000677B4"/>
    <w:rsid w:val="00067EEE"/>
    <w:rsid w:val="00072160"/>
    <w:rsid w:val="000743A0"/>
    <w:rsid w:val="00076312"/>
    <w:rsid w:val="00077A88"/>
    <w:rsid w:val="000825EC"/>
    <w:rsid w:val="00083E4E"/>
    <w:rsid w:val="00086F28"/>
    <w:rsid w:val="000915CD"/>
    <w:rsid w:val="00096DA1"/>
    <w:rsid w:val="000A133F"/>
    <w:rsid w:val="000A6A5F"/>
    <w:rsid w:val="000B30D9"/>
    <w:rsid w:val="000C2041"/>
    <w:rsid w:val="000C22DA"/>
    <w:rsid w:val="000C337E"/>
    <w:rsid w:val="000C3873"/>
    <w:rsid w:val="000C47AE"/>
    <w:rsid w:val="000C4953"/>
    <w:rsid w:val="000D5D61"/>
    <w:rsid w:val="000D6B11"/>
    <w:rsid w:val="000E1823"/>
    <w:rsid w:val="000F1749"/>
    <w:rsid w:val="000F7844"/>
    <w:rsid w:val="0010060C"/>
    <w:rsid w:val="0010178D"/>
    <w:rsid w:val="00101CFD"/>
    <w:rsid w:val="0011301C"/>
    <w:rsid w:val="0011338B"/>
    <w:rsid w:val="001172ED"/>
    <w:rsid w:val="00117C70"/>
    <w:rsid w:val="001204C1"/>
    <w:rsid w:val="00123215"/>
    <w:rsid w:val="00124EA1"/>
    <w:rsid w:val="00126642"/>
    <w:rsid w:val="00131CFB"/>
    <w:rsid w:val="001360FD"/>
    <w:rsid w:val="00137AEE"/>
    <w:rsid w:val="00140D3C"/>
    <w:rsid w:val="00142C8E"/>
    <w:rsid w:val="0014307B"/>
    <w:rsid w:val="00143B44"/>
    <w:rsid w:val="00144AB1"/>
    <w:rsid w:val="00145211"/>
    <w:rsid w:val="00146353"/>
    <w:rsid w:val="00146577"/>
    <w:rsid w:val="00153427"/>
    <w:rsid w:val="001543FF"/>
    <w:rsid w:val="00155425"/>
    <w:rsid w:val="00162E93"/>
    <w:rsid w:val="00163318"/>
    <w:rsid w:val="0016353A"/>
    <w:rsid w:val="00165508"/>
    <w:rsid w:val="00166951"/>
    <w:rsid w:val="00170C4A"/>
    <w:rsid w:val="00170D3F"/>
    <w:rsid w:val="001737EB"/>
    <w:rsid w:val="00175CE4"/>
    <w:rsid w:val="001765E7"/>
    <w:rsid w:val="001771E6"/>
    <w:rsid w:val="00181091"/>
    <w:rsid w:val="001829D4"/>
    <w:rsid w:val="00183795"/>
    <w:rsid w:val="00185C69"/>
    <w:rsid w:val="0018755D"/>
    <w:rsid w:val="00190868"/>
    <w:rsid w:val="001949CF"/>
    <w:rsid w:val="00195325"/>
    <w:rsid w:val="001969A3"/>
    <w:rsid w:val="001A12D0"/>
    <w:rsid w:val="001A15CD"/>
    <w:rsid w:val="001A6D78"/>
    <w:rsid w:val="001B78AD"/>
    <w:rsid w:val="001C0F7E"/>
    <w:rsid w:val="001C6A86"/>
    <w:rsid w:val="001D6AB5"/>
    <w:rsid w:val="001D7106"/>
    <w:rsid w:val="001E0A4E"/>
    <w:rsid w:val="001E0D97"/>
    <w:rsid w:val="001E491C"/>
    <w:rsid w:val="001E5F6F"/>
    <w:rsid w:val="001F194A"/>
    <w:rsid w:val="001F2637"/>
    <w:rsid w:val="001F56C0"/>
    <w:rsid w:val="00202275"/>
    <w:rsid w:val="002054C7"/>
    <w:rsid w:val="00206865"/>
    <w:rsid w:val="00214BAE"/>
    <w:rsid w:val="0021672E"/>
    <w:rsid w:val="00222D9D"/>
    <w:rsid w:val="00224282"/>
    <w:rsid w:val="00225477"/>
    <w:rsid w:val="00232DFC"/>
    <w:rsid w:val="0023355F"/>
    <w:rsid w:val="00236A04"/>
    <w:rsid w:val="00241163"/>
    <w:rsid w:val="00241A9E"/>
    <w:rsid w:val="00247F1A"/>
    <w:rsid w:val="00250136"/>
    <w:rsid w:val="0025036B"/>
    <w:rsid w:val="002503E9"/>
    <w:rsid w:val="00250B2A"/>
    <w:rsid w:val="00255846"/>
    <w:rsid w:val="002661E3"/>
    <w:rsid w:val="00266FF5"/>
    <w:rsid w:val="00267153"/>
    <w:rsid w:val="00270928"/>
    <w:rsid w:val="002744D4"/>
    <w:rsid w:val="002759CE"/>
    <w:rsid w:val="00283E8B"/>
    <w:rsid w:val="00284FAC"/>
    <w:rsid w:val="002860A4"/>
    <w:rsid w:val="002863E2"/>
    <w:rsid w:val="00287D71"/>
    <w:rsid w:val="002A0150"/>
    <w:rsid w:val="002A06DB"/>
    <w:rsid w:val="002A2EE4"/>
    <w:rsid w:val="002A6352"/>
    <w:rsid w:val="002A670B"/>
    <w:rsid w:val="002B04BE"/>
    <w:rsid w:val="002B268C"/>
    <w:rsid w:val="002B4021"/>
    <w:rsid w:val="002B579C"/>
    <w:rsid w:val="002B7B7F"/>
    <w:rsid w:val="002C2243"/>
    <w:rsid w:val="002C61B5"/>
    <w:rsid w:val="002D11AD"/>
    <w:rsid w:val="002D21BE"/>
    <w:rsid w:val="002D2ED2"/>
    <w:rsid w:val="002D32FE"/>
    <w:rsid w:val="002D50B8"/>
    <w:rsid w:val="002E053F"/>
    <w:rsid w:val="002F042F"/>
    <w:rsid w:val="002F0907"/>
    <w:rsid w:val="002F6D88"/>
    <w:rsid w:val="002F7B53"/>
    <w:rsid w:val="00303054"/>
    <w:rsid w:val="00303BB2"/>
    <w:rsid w:val="003067DF"/>
    <w:rsid w:val="00306DA2"/>
    <w:rsid w:val="00311908"/>
    <w:rsid w:val="003149AA"/>
    <w:rsid w:val="0031620C"/>
    <w:rsid w:val="00317A4E"/>
    <w:rsid w:val="00317CFB"/>
    <w:rsid w:val="00320289"/>
    <w:rsid w:val="00323572"/>
    <w:rsid w:val="00323FC4"/>
    <w:rsid w:val="0032491A"/>
    <w:rsid w:val="0032681D"/>
    <w:rsid w:val="00326C83"/>
    <w:rsid w:val="00331994"/>
    <w:rsid w:val="00332AC6"/>
    <w:rsid w:val="00332F1F"/>
    <w:rsid w:val="00336A68"/>
    <w:rsid w:val="003416DE"/>
    <w:rsid w:val="003458AA"/>
    <w:rsid w:val="00357DD2"/>
    <w:rsid w:val="00361A96"/>
    <w:rsid w:val="0036668D"/>
    <w:rsid w:val="00366E63"/>
    <w:rsid w:val="0036733A"/>
    <w:rsid w:val="00367EC5"/>
    <w:rsid w:val="00372666"/>
    <w:rsid w:val="00373292"/>
    <w:rsid w:val="00374027"/>
    <w:rsid w:val="00393327"/>
    <w:rsid w:val="003A1F2B"/>
    <w:rsid w:val="003A3123"/>
    <w:rsid w:val="003B28C1"/>
    <w:rsid w:val="003B5346"/>
    <w:rsid w:val="003B6C70"/>
    <w:rsid w:val="003B6FA8"/>
    <w:rsid w:val="003B70A6"/>
    <w:rsid w:val="003B736D"/>
    <w:rsid w:val="003C1F2E"/>
    <w:rsid w:val="003C242B"/>
    <w:rsid w:val="003D0308"/>
    <w:rsid w:val="003D1CE9"/>
    <w:rsid w:val="003D31EA"/>
    <w:rsid w:val="003D5696"/>
    <w:rsid w:val="003D5A4F"/>
    <w:rsid w:val="003D694C"/>
    <w:rsid w:val="003D6F6A"/>
    <w:rsid w:val="003E2060"/>
    <w:rsid w:val="003E2382"/>
    <w:rsid w:val="003E3F2B"/>
    <w:rsid w:val="003E5D44"/>
    <w:rsid w:val="003E66C1"/>
    <w:rsid w:val="003E7310"/>
    <w:rsid w:val="003F11D6"/>
    <w:rsid w:val="003F6C38"/>
    <w:rsid w:val="004026DE"/>
    <w:rsid w:val="00403FB6"/>
    <w:rsid w:val="004069A0"/>
    <w:rsid w:val="004136B4"/>
    <w:rsid w:val="00414CA4"/>
    <w:rsid w:val="00415284"/>
    <w:rsid w:val="004164A6"/>
    <w:rsid w:val="004169D7"/>
    <w:rsid w:val="00424999"/>
    <w:rsid w:val="00424E68"/>
    <w:rsid w:val="00430075"/>
    <w:rsid w:val="004310CD"/>
    <w:rsid w:val="00434F53"/>
    <w:rsid w:val="0044211B"/>
    <w:rsid w:val="00444E9C"/>
    <w:rsid w:val="00445C86"/>
    <w:rsid w:val="00446F88"/>
    <w:rsid w:val="00447A97"/>
    <w:rsid w:val="00447B6D"/>
    <w:rsid w:val="00447F11"/>
    <w:rsid w:val="00450935"/>
    <w:rsid w:val="00453887"/>
    <w:rsid w:val="00453DE1"/>
    <w:rsid w:val="00457758"/>
    <w:rsid w:val="0046105C"/>
    <w:rsid w:val="00461E39"/>
    <w:rsid w:val="00464DB2"/>
    <w:rsid w:val="00465065"/>
    <w:rsid w:val="0046656C"/>
    <w:rsid w:val="00470834"/>
    <w:rsid w:val="004712E1"/>
    <w:rsid w:val="0047172D"/>
    <w:rsid w:val="00472F61"/>
    <w:rsid w:val="004744B1"/>
    <w:rsid w:val="00475782"/>
    <w:rsid w:val="0048064B"/>
    <w:rsid w:val="004813E1"/>
    <w:rsid w:val="0048268F"/>
    <w:rsid w:val="00483D29"/>
    <w:rsid w:val="004856E9"/>
    <w:rsid w:val="0048734A"/>
    <w:rsid w:val="004908A3"/>
    <w:rsid w:val="0049251A"/>
    <w:rsid w:val="0049641D"/>
    <w:rsid w:val="004A04E5"/>
    <w:rsid w:val="004A2021"/>
    <w:rsid w:val="004A4482"/>
    <w:rsid w:val="004A6D3B"/>
    <w:rsid w:val="004B28BD"/>
    <w:rsid w:val="004C1F35"/>
    <w:rsid w:val="004C2912"/>
    <w:rsid w:val="004C358F"/>
    <w:rsid w:val="004C4D7A"/>
    <w:rsid w:val="004C5EF2"/>
    <w:rsid w:val="004D11E2"/>
    <w:rsid w:val="004D231A"/>
    <w:rsid w:val="004D2CC9"/>
    <w:rsid w:val="004D4741"/>
    <w:rsid w:val="004D4815"/>
    <w:rsid w:val="004D57A3"/>
    <w:rsid w:val="004D7C75"/>
    <w:rsid w:val="004E07F8"/>
    <w:rsid w:val="004E0928"/>
    <w:rsid w:val="004E737A"/>
    <w:rsid w:val="004F1AE6"/>
    <w:rsid w:val="004F39A9"/>
    <w:rsid w:val="004F4321"/>
    <w:rsid w:val="004F494F"/>
    <w:rsid w:val="004F7038"/>
    <w:rsid w:val="00502F2D"/>
    <w:rsid w:val="005109CF"/>
    <w:rsid w:val="00510B3A"/>
    <w:rsid w:val="005111CB"/>
    <w:rsid w:val="00511E39"/>
    <w:rsid w:val="00511F20"/>
    <w:rsid w:val="005160A3"/>
    <w:rsid w:val="00517752"/>
    <w:rsid w:val="00517927"/>
    <w:rsid w:val="0052042B"/>
    <w:rsid w:val="00524432"/>
    <w:rsid w:val="00530120"/>
    <w:rsid w:val="005310EF"/>
    <w:rsid w:val="005314CC"/>
    <w:rsid w:val="00533FCF"/>
    <w:rsid w:val="0053730B"/>
    <w:rsid w:val="00537E4E"/>
    <w:rsid w:val="00540F1B"/>
    <w:rsid w:val="005537F8"/>
    <w:rsid w:val="00554FD4"/>
    <w:rsid w:val="005550E6"/>
    <w:rsid w:val="00555B56"/>
    <w:rsid w:val="0055678C"/>
    <w:rsid w:val="00561F15"/>
    <w:rsid w:val="005636FA"/>
    <w:rsid w:val="00573B2A"/>
    <w:rsid w:val="00577EC0"/>
    <w:rsid w:val="00586A96"/>
    <w:rsid w:val="00586AA3"/>
    <w:rsid w:val="00587A94"/>
    <w:rsid w:val="00590C68"/>
    <w:rsid w:val="005913E9"/>
    <w:rsid w:val="00594857"/>
    <w:rsid w:val="00595B9D"/>
    <w:rsid w:val="00595E1F"/>
    <w:rsid w:val="005B2316"/>
    <w:rsid w:val="005B364E"/>
    <w:rsid w:val="005B4DE8"/>
    <w:rsid w:val="005B56D9"/>
    <w:rsid w:val="005B75C9"/>
    <w:rsid w:val="005C19B9"/>
    <w:rsid w:val="005C42C4"/>
    <w:rsid w:val="005C523E"/>
    <w:rsid w:val="005D24D0"/>
    <w:rsid w:val="005D3C55"/>
    <w:rsid w:val="005D7F03"/>
    <w:rsid w:val="005E548E"/>
    <w:rsid w:val="005E56CF"/>
    <w:rsid w:val="005F23CF"/>
    <w:rsid w:val="005F41D2"/>
    <w:rsid w:val="005F6243"/>
    <w:rsid w:val="005F7C83"/>
    <w:rsid w:val="0060154D"/>
    <w:rsid w:val="00605E0D"/>
    <w:rsid w:val="0061004A"/>
    <w:rsid w:val="00621861"/>
    <w:rsid w:val="0063047C"/>
    <w:rsid w:val="0063121F"/>
    <w:rsid w:val="00632790"/>
    <w:rsid w:val="00643141"/>
    <w:rsid w:val="006505F3"/>
    <w:rsid w:val="00655691"/>
    <w:rsid w:val="00657119"/>
    <w:rsid w:val="00657BF6"/>
    <w:rsid w:val="0066302C"/>
    <w:rsid w:val="006631FB"/>
    <w:rsid w:val="006636A4"/>
    <w:rsid w:val="00664269"/>
    <w:rsid w:val="00664504"/>
    <w:rsid w:val="006716D9"/>
    <w:rsid w:val="00676AA2"/>
    <w:rsid w:val="006774FA"/>
    <w:rsid w:val="00682A57"/>
    <w:rsid w:val="006877B4"/>
    <w:rsid w:val="006928C9"/>
    <w:rsid w:val="006930B8"/>
    <w:rsid w:val="006936BB"/>
    <w:rsid w:val="006949F3"/>
    <w:rsid w:val="00697334"/>
    <w:rsid w:val="006A1490"/>
    <w:rsid w:val="006A1BCD"/>
    <w:rsid w:val="006A4E17"/>
    <w:rsid w:val="006A5309"/>
    <w:rsid w:val="006A61E4"/>
    <w:rsid w:val="006B159B"/>
    <w:rsid w:val="006B447B"/>
    <w:rsid w:val="006C0996"/>
    <w:rsid w:val="006C1DC1"/>
    <w:rsid w:val="006C350A"/>
    <w:rsid w:val="006C640B"/>
    <w:rsid w:val="006C6430"/>
    <w:rsid w:val="006D0258"/>
    <w:rsid w:val="006D4E8D"/>
    <w:rsid w:val="006D5D22"/>
    <w:rsid w:val="006E3887"/>
    <w:rsid w:val="006E6BA2"/>
    <w:rsid w:val="006E73A1"/>
    <w:rsid w:val="006E74F1"/>
    <w:rsid w:val="006F4431"/>
    <w:rsid w:val="006F6E0F"/>
    <w:rsid w:val="007019DC"/>
    <w:rsid w:val="00701F10"/>
    <w:rsid w:val="00702306"/>
    <w:rsid w:val="00702897"/>
    <w:rsid w:val="00717478"/>
    <w:rsid w:val="00721D3E"/>
    <w:rsid w:val="00722C56"/>
    <w:rsid w:val="00727120"/>
    <w:rsid w:val="0072781A"/>
    <w:rsid w:val="00730F24"/>
    <w:rsid w:val="00731EBB"/>
    <w:rsid w:val="007320B2"/>
    <w:rsid w:val="00734A63"/>
    <w:rsid w:val="00734BA9"/>
    <w:rsid w:val="00741184"/>
    <w:rsid w:val="007419EB"/>
    <w:rsid w:val="00743988"/>
    <w:rsid w:val="007440F5"/>
    <w:rsid w:val="0074498C"/>
    <w:rsid w:val="00747158"/>
    <w:rsid w:val="00760140"/>
    <w:rsid w:val="007635F9"/>
    <w:rsid w:val="00763C44"/>
    <w:rsid w:val="00765E89"/>
    <w:rsid w:val="00767711"/>
    <w:rsid w:val="00772E66"/>
    <w:rsid w:val="0077398E"/>
    <w:rsid w:val="007771EA"/>
    <w:rsid w:val="00782C76"/>
    <w:rsid w:val="00786044"/>
    <w:rsid w:val="00786F4F"/>
    <w:rsid w:val="00792B95"/>
    <w:rsid w:val="00793A58"/>
    <w:rsid w:val="00793DAF"/>
    <w:rsid w:val="007969C0"/>
    <w:rsid w:val="007A19AF"/>
    <w:rsid w:val="007A1D46"/>
    <w:rsid w:val="007A34C4"/>
    <w:rsid w:val="007A351D"/>
    <w:rsid w:val="007A6627"/>
    <w:rsid w:val="007A6B05"/>
    <w:rsid w:val="007A761F"/>
    <w:rsid w:val="007B3BCE"/>
    <w:rsid w:val="007C18D0"/>
    <w:rsid w:val="007C19AA"/>
    <w:rsid w:val="007C19D7"/>
    <w:rsid w:val="007C1D60"/>
    <w:rsid w:val="007C2808"/>
    <w:rsid w:val="007C312B"/>
    <w:rsid w:val="007C669E"/>
    <w:rsid w:val="007D0005"/>
    <w:rsid w:val="007D25B7"/>
    <w:rsid w:val="007E03E3"/>
    <w:rsid w:val="007E2B11"/>
    <w:rsid w:val="007E33DE"/>
    <w:rsid w:val="007E4C61"/>
    <w:rsid w:val="007E5901"/>
    <w:rsid w:val="007E7D5A"/>
    <w:rsid w:val="007F12CE"/>
    <w:rsid w:val="007F3791"/>
    <w:rsid w:val="007F497A"/>
    <w:rsid w:val="00800E14"/>
    <w:rsid w:val="008019F1"/>
    <w:rsid w:val="008042FD"/>
    <w:rsid w:val="00815FBD"/>
    <w:rsid w:val="008162AD"/>
    <w:rsid w:val="00817F2A"/>
    <w:rsid w:val="00825050"/>
    <w:rsid w:val="00832245"/>
    <w:rsid w:val="008343D7"/>
    <w:rsid w:val="00841973"/>
    <w:rsid w:val="00843326"/>
    <w:rsid w:val="0084497B"/>
    <w:rsid w:val="00845420"/>
    <w:rsid w:val="00845B49"/>
    <w:rsid w:val="00850985"/>
    <w:rsid w:val="00851897"/>
    <w:rsid w:val="008523FA"/>
    <w:rsid w:val="00855B9F"/>
    <w:rsid w:val="00856ED7"/>
    <w:rsid w:val="00860F3A"/>
    <w:rsid w:val="00862061"/>
    <w:rsid w:val="00865C66"/>
    <w:rsid w:val="00870332"/>
    <w:rsid w:val="00870EF6"/>
    <w:rsid w:val="00872127"/>
    <w:rsid w:val="0087231C"/>
    <w:rsid w:val="008802B6"/>
    <w:rsid w:val="008839CF"/>
    <w:rsid w:val="00883B42"/>
    <w:rsid w:val="0088710E"/>
    <w:rsid w:val="00890667"/>
    <w:rsid w:val="008916FC"/>
    <w:rsid w:val="00895754"/>
    <w:rsid w:val="008A04B0"/>
    <w:rsid w:val="008A7198"/>
    <w:rsid w:val="008B1379"/>
    <w:rsid w:val="008B271D"/>
    <w:rsid w:val="008B475A"/>
    <w:rsid w:val="008B6D39"/>
    <w:rsid w:val="008C05D0"/>
    <w:rsid w:val="008D740A"/>
    <w:rsid w:val="008E5B16"/>
    <w:rsid w:val="008E7057"/>
    <w:rsid w:val="008F00DE"/>
    <w:rsid w:val="008F15E4"/>
    <w:rsid w:val="008F30F8"/>
    <w:rsid w:val="008F4096"/>
    <w:rsid w:val="008F6439"/>
    <w:rsid w:val="0090382B"/>
    <w:rsid w:val="00910B49"/>
    <w:rsid w:val="00911185"/>
    <w:rsid w:val="00911495"/>
    <w:rsid w:val="00911FEA"/>
    <w:rsid w:val="0091270A"/>
    <w:rsid w:val="0091400C"/>
    <w:rsid w:val="00914687"/>
    <w:rsid w:val="00915170"/>
    <w:rsid w:val="00920163"/>
    <w:rsid w:val="00921DCD"/>
    <w:rsid w:val="00922762"/>
    <w:rsid w:val="009227EE"/>
    <w:rsid w:val="009361FA"/>
    <w:rsid w:val="009416AE"/>
    <w:rsid w:val="009422B8"/>
    <w:rsid w:val="009426CD"/>
    <w:rsid w:val="009438A7"/>
    <w:rsid w:val="00946110"/>
    <w:rsid w:val="00947AA3"/>
    <w:rsid w:val="00947BA6"/>
    <w:rsid w:val="00960B1B"/>
    <w:rsid w:val="00963694"/>
    <w:rsid w:val="00963829"/>
    <w:rsid w:val="009653C8"/>
    <w:rsid w:val="0096679C"/>
    <w:rsid w:val="00967966"/>
    <w:rsid w:val="00971FA9"/>
    <w:rsid w:val="00972339"/>
    <w:rsid w:val="0097243F"/>
    <w:rsid w:val="009725D8"/>
    <w:rsid w:val="0097529C"/>
    <w:rsid w:val="00982CBB"/>
    <w:rsid w:val="00983DAD"/>
    <w:rsid w:val="00985ACC"/>
    <w:rsid w:val="00985CDE"/>
    <w:rsid w:val="00987906"/>
    <w:rsid w:val="00993871"/>
    <w:rsid w:val="00996BCB"/>
    <w:rsid w:val="009A2007"/>
    <w:rsid w:val="009B39B1"/>
    <w:rsid w:val="009B433E"/>
    <w:rsid w:val="009B6BE2"/>
    <w:rsid w:val="009B7116"/>
    <w:rsid w:val="009C162D"/>
    <w:rsid w:val="009C3C6E"/>
    <w:rsid w:val="009C4094"/>
    <w:rsid w:val="009C4524"/>
    <w:rsid w:val="009C6D7B"/>
    <w:rsid w:val="009C7714"/>
    <w:rsid w:val="009D1BF8"/>
    <w:rsid w:val="009D5785"/>
    <w:rsid w:val="009D58A2"/>
    <w:rsid w:val="009E0EF0"/>
    <w:rsid w:val="009E1A38"/>
    <w:rsid w:val="009F140E"/>
    <w:rsid w:val="009F333D"/>
    <w:rsid w:val="00A00301"/>
    <w:rsid w:val="00A0033F"/>
    <w:rsid w:val="00A00E65"/>
    <w:rsid w:val="00A00E6C"/>
    <w:rsid w:val="00A02F4C"/>
    <w:rsid w:val="00A02F6D"/>
    <w:rsid w:val="00A05DAC"/>
    <w:rsid w:val="00A07993"/>
    <w:rsid w:val="00A108F5"/>
    <w:rsid w:val="00A14E96"/>
    <w:rsid w:val="00A17A8C"/>
    <w:rsid w:val="00A22B86"/>
    <w:rsid w:val="00A26AB9"/>
    <w:rsid w:val="00A26B35"/>
    <w:rsid w:val="00A3314E"/>
    <w:rsid w:val="00A35735"/>
    <w:rsid w:val="00A5336A"/>
    <w:rsid w:val="00A62018"/>
    <w:rsid w:val="00A624DC"/>
    <w:rsid w:val="00A6435C"/>
    <w:rsid w:val="00A72052"/>
    <w:rsid w:val="00A8339A"/>
    <w:rsid w:val="00A83D2C"/>
    <w:rsid w:val="00A8474C"/>
    <w:rsid w:val="00A84D3A"/>
    <w:rsid w:val="00A9327F"/>
    <w:rsid w:val="00A95C68"/>
    <w:rsid w:val="00A9688F"/>
    <w:rsid w:val="00A96918"/>
    <w:rsid w:val="00A96FFE"/>
    <w:rsid w:val="00AA5FB8"/>
    <w:rsid w:val="00AA7BA7"/>
    <w:rsid w:val="00AB6707"/>
    <w:rsid w:val="00AC0E7B"/>
    <w:rsid w:val="00AC2E6D"/>
    <w:rsid w:val="00AC610C"/>
    <w:rsid w:val="00AC66E3"/>
    <w:rsid w:val="00AD12E3"/>
    <w:rsid w:val="00AD6A06"/>
    <w:rsid w:val="00AD6B37"/>
    <w:rsid w:val="00AE0CDC"/>
    <w:rsid w:val="00AE1701"/>
    <w:rsid w:val="00AE359E"/>
    <w:rsid w:val="00AE7F81"/>
    <w:rsid w:val="00AF0E4C"/>
    <w:rsid w:val="00AF3041"/>
    <w:rsid w:val="00AF30DF"/>
    <w:rsid w:val="00B00F10"/>
    <w:rsid w:val="00B01332"/>
    <w:rsid w:val="00B0481C"/>
    <w:rsid w:val="00B07DFC"/>
    <w:rsid w:val="00B11575"/>
    <w:rsid w:val="00B121E1"/>
    <w:rsid w:val="00B1439E"/>
    <w:rsid w:val="00B1491D"/>
    <w:rsid w:val="00B15AF5"/>
    <w:rsid w:val="00B1674E"/>
    <w:rsid w:val="00B2104D"/>
    <w:rsid w:val="00B226F2"/>
    <w:rsid w:val="00B25CE4"/>
    <w:rsid w:val="00B267C7"/>
    <w:rsid w:val="00B274E9"/>
    <w:rsid w:val="00B30A91"/>
    <w:rsid w:val="00B32BCB"/>
    <w:rsid w:val="00B34083"/>
    <w:rsid w:val="00B3697E"/>
    <w:rsid w:val="00B42A16"/>
    <w:rsid w:val="00B51FE2"/>
    <w:rsid w:val="00B5283C"/>
    <w:rsid w:val="00B52CEA"/>
    <w:rsid w:val="00B665F0"/>
    <w:rsid w:val="00B6674D"/>
    <w:rsid w:val="00B70728"/>
    <w:rsid w:val="00B7291D"/>
    <w:rsid w:val="00B75112"/>
    <w:rsid w:val="00B77CE2"/>
    <w:rsid w:val="00B81103"/>
    <w:rsid w:val="00B82E88"/>
    <w:rsid w:val="00B8736D"/>
    <w:rsid w:val="00B912B4"/>
    <w:rsid w:val="00B956CA"/>
    <w:rsid w:val="00B962CF"/>
    <w:rsid w:val="00BA697C"/>
    <w:rsid w:val="00BA7AE0"/>
    <w:rsid w:val="00BB02A0"/>
    <w:rsid w:val="00BB0E21"/>
    <w:rsid w:val="00BB23CF"/>
    <w:rsid w:val="00BB37AC"/>
    <w:rsid w:val="00BB42CD"/>
    <w:rsid w:val="00BB6725"/>
    <w:rsid w:val="00BB6735"/>
    <w:rsid w:val="00BB6E2A"/>
    <w:rsid w:val="00BC0695"/>
    <w:rsid w:val="00BC0FC8"/>
    <w:rsid w:val="00BC305B"/>
    <w:rsid w:val="00BC65E7"/>
    <w:rsid w:val="00BC76E9"/>
    <w:rsid w:val="00BD1690"/>
    <w:rsid w:val="00BD3405"/>
    <w:rsid w:val="00BD4366"/>
    <w:rsid w:val="00BD6C6B"/>
    <w:rsid w:val="00BE3E2D"/>
    <w:rsid w:val="00BE7E86"/>
    <w:rsid w:val="00BF0199"/>
    <w:rsid w:val="00BF104B"/>
    <w:rsid w:val="00BF667F"/>
    <w:rsid w:val="00C00CFC"/>
    <w:rsid w:val="00C06DF8"/>
    <w:rsid w:val="00C12F38"/>
    <w:rsid w:val="00C15820"/>
    <w:rsid w:val="00C15FF8"/>
    <w:rsid w:val="00C23C6B"/>
    <w:rsid w:val="00C255CE"/>
    <w:rsid w:val="00C26665"/>
    <w:rsid w:val="00C31534"/>
    <w:rsid w:val="00C31D72"/>
    <w:rsid w:val="00C3441E"/>
    <w:rsid w:val="00C401BF"/>
    <w:rsid w:val="00C411BB"/>
    <w:rsid w:val="00C424D7"/>
    <w:rsid w:val="00C42DFB"/>
    <w:rsid w:val="00C447AA"/>
    <w:rsid w:val="00C45B46"/>
    <w:rsid w:val="00C47429"/>
    <w:rsid w:val="00C512FC"/>
    <w:rsid w:val="00C52B72"/>
    <w:rsid w:val="00C5559F"/>
    <w:rsid w:val="00C561AD"/>
    <w:rsid w:val="00C62F9B"/>
    <w:rsid w:val="00C643BB"/>
    <w:rsid w:val="00C64A56"/>
    <w:rsid w:val="00C65388"/>
    <w:rsid w:val="00C66C7D"/>
    <w:rsid w:val="00C73B86"/>
    <w:rsid w:val="00C74157"/>
    <w:rsid w:val="00C74FA9"/>
    <w:rsid w:val="00C760CD"/>
    <w:rsid w:val="00C76228"/>
    <w:rsid w:val="00C81535"/>
    <w:rsid w:val="00C82D60"/>
    <w:rsid w:val="00C96FA0"/>
    <w:rsid w:val="00C97867"/>
    <w:rsid w:val="00CA103B"/>
    <w:rsid w:val="00CA1E91"/>
    <w:rsid w:val="00CA250D"/>
    <w:rsid w:val="00CA390D"/>
    <w:rsid w:val="00CA4D7C"/>
    <w:rsid w:val="00CA7482"/>
    <w:rsid w:val="00CA7F0F"/>
    <w:rsid w:val="00CB2852"/>
    <w:rsid w:val="00CB5861"/>
    <w:rsid w:val="00CB5DEA"/>
    <w:rsid w:val="00CC4A28"/>
    <w:rsid w:val="00CD0F80"/>
    <w:rsid w:val="00CD4A33"/>
    <w:rsid w:val="00CE207A"/>
    <w:rsid w:val="00CE253C"/>
    <w:rsid w:val="00CE34FA"/>
    <w:rsid w:val="00CE459B"/>
    <w:rsid w:val="00CE5E50"/>
    <w:rsid w:val="00CF00C7"/>
    <w:rsid w:val="00CF3B47"/>
    <w:rsid w:val="00CF48C2"/>
    <w:rsid w:val="00CF4A91"/>
    <w:rsid w:val="00CF612E"/>
    <w:rsid w:val="00D02291"/>
    <w:rsid w:val="00D04FB9"/>
    <w:rsid w:val="00D06A14"/>
    <w:rsid w:val="00D07FF9"/>
    <w:rsid w:val="00D12075"/>
    <w:rsid w:val="00D144CA"/>
    <w:rsid w:val="00D15A68"/>
    <w:rsid w:val="00D170D1"/>
    <w:rsid w:val="00D2098C"/>
    <w:rsid w:val="00D20FA5"/>
    <w:rsid w:val="00D23363"/>
    <w:rsid w:val="00D23529"/>
    <w:rsid w:val="00D24ABE"/>
    <w:rsid w:val="00D27A93"/>
    <w:rsid w:val="00D33EE5"/>
    <w:rsid w:val="00D33F86"/>
    <w:rsid w:val="00D3404A"/>
    <w:rsid w:val="00D37D00"/>
    <w:rsid w:val="00D40796"/>
    <w:rsid w:val="00D40D50"/>
    <w:rsid w:val="00D417E1"/>
    <w:rsid w:val="00D430DF"/>
    <w:rsid w:val="00D44DD9"/>
    <w:rsid w:val="00D45F1E"/>
    <w:rsid w:val="00D46CBA"/>
    <w:rsid w:val="00D50D3C"/>
    <w:rsid w:val="00D53949"/>
    <w:rsid w:val="00D54079"/>
    <w:rsid w:val="00D549E0"/>
    <w:rsid w:val="00D557E5"/>
    <w:rsid w:val="00D60A2F"/>
    <w:rsid w:val="00D61219"/>
    <w:rsid w:val="00D65397"/>
    <w:rsid w:val="00D6655E"/>
    <w:rsid w:val="00D67092"/>
    <w:rsid w:val="00D677E7"/>
    <w:rsid w:val="00D70381"/>
    <w:rsid w:val="00D70616"/>
    <w:rsid w:val="00D71DD8"/>
    <w:rsid w:val="00D7270E"/>
    <w:rsid w:val="00D74366"/>
    <w:rsid w:val="00D83636"/>
    <w:rsid w:val="00D83BDA"/>
    <w:rsid w:val="00D83FB0"/>
    <w:rsid w:val="00D84073"/>
    <w:rsid w:val="00D840C3"/>
    <w:rsid w:val="00D8664C"/>
    <w:rsid w:val="00D91BBD"/>
    <w:rsid w:val="00D93BDB"/>
    <w:rsid w:val="00D93C06"/>
    <w:rsid w:val="00DA035E"/>
    <w:rsid w:val="00DA2A7E"/>
    <w:rsid w:val="00DA3B37"/>
    <w:rsid w:val="00DA5CEF"/>
    <w:rsid w:val="00DA7836"/>
    <w:rsid w:val="00DB0B67"/>
    <w:rsid w:val="00DB107B"/>
    <w:rsid w:val="00DB6FE4"/>
    <w:rsid w:val="00DB7CC5"/>
    <w:rsid w:val="00DC1095"/>
    <w:rsid w:val="00DC1455"/>
    <w:rsid w:val="00DC2219"/>
    <w:rsid w:val="00DC7EF8"/>
    <w:rsid w:val="00DD1B7E"/>
    <w:rsid w:val="00DD2A26"/>
    <w:rsid w:val="00DD529E"/>
    <w:rsid w:val="00DD6B7F"/>
    <w:rsid w:val="00DD7FE9"/>
    <w:rsid w:val="00DF069E"/>
    <w:rsid w:val="00DF2C68"/>
    <w:rsid w:val="00E00F46"/>
    <w:rsid w:val="00E056CD"/>
    <w:rsid w:val="00E058E4"/>
    <w:rsid w:val="00E10E58"/>
    <w:rsid w:val="00E113EC"/>
    <w:rsid w:val="00E116DF"/>
    <w:rsid w:val="00E123C5"/>
    <w:rsid w:val="00E14E5D"/>
    <w:rsid w:val="00E15970"/>
    <w:rsid w:val="00E32759"/>
    <w:rsid w:val="00E40DAC"/>
    <w:rsid w:val="00E42755"/>
    <w:rsid w:val="00E42BF7"/>
    <w:rsid w:val="00E51257"/>
    <w:rsid w:val="00E54A89"/>
    <w:rsid w:val="00E614F2"/>
    <w:rsid w:val="00E6697D"/>
    <w:rsid w:val="00E66B9E"/>
    <w:rsid w:val="00E71175"/>
    <w:rsid w:val="00E73FED"/>
    <w:rsid w:val="00E75290"/>
    <w:rsid w:val="00E803DC"/>
    <w:rsid w:val="00E9115F"/>
    <w:rsid w:val="00E913E2"/>
    <w:rsid w:val="00E932ED"/>
    <w:rsid w:val="00E965BD"/>
    <w:rsid w:val="00EA0389"/>
    <w:rsid w:val="00EA117C"/>
    <w:rsid w:val="00EA3358"/>
    <w:rsid w:val="00EA481E"/>
    <w:rsid w:val="00EA76F3"/>
    <w:rsid w:val="00EA7AE7"/>
    <w:rsid w:val="00EB27C2"/>
    <w:rsid w:val="00EB32D4"/>
    <w:rsid w:val="00EB47E7"/>
    <w:rsid w:val="00EB4BF1"/>
    <w:rsid w:val="00EB53BE"/>
    <w:rsid w:val="00EB592E"/>
    <w:rsid w:val="00EB5DEB"/>
    <w:rsid w:val="00EB602F"/>
    <w:rsid w:val="00EB7936"/>
    <w:rsid w:val="00EC0F42"/>
    <w:rsid w:val="00EC4C56"/>
    <w:rsid w:val="00EC65E3"/>
    <w:rsid w:val="00EC6633"/>
    <w:rsid w:val="00ED148D"/>
    <w:rsid w:val="00ED2338"/>
    <w:rsid w:val="00ED4B6B"/>
    <w:rsid w:val="00ED5F41"/>
    <w:rsid w:val="00EE229B"/>
    <w:rsid w:val="00EE7B55"/>
    <w:rsid w:val="00EF1B04"/>
    <w:rsid w:val="00EF3860"/>
    <w:rsid w:val="00EF42E4"/>
    <w:rsid w:val="00EF669D"/>
    <w:rsid w:val="00F01483"/>
    <w:rsid w:val="00F064C2"/>
    <w:rsid w:val="00F067C7"/>
    <w:rsid w:val="00F14190"/>
    <w:rsid w:val="00F144D9"/>
    <w:rsid w:val="00F178D3"/>
    <w:rsid w:val="00F2402F"/>
    <w:rsid w:val="00F277B3"/>
    <w:rsid w:val="00F30A15"/>
    <w:rsid w:val="00F3117E"/>
    <w:rsid w:val="00F338AF"/>
    <w:rsid w:val="00F34A5F"/>
    <w:rsid w:val="00F357CB"/>
    <w:rsid w:val="00F361D2"/>
    <w:rsid w:val="00F43004"/>
    <w:rsid w:val="00F46966"/>
    <w:rsid w:val="00F50A25"/>
    <w:rsid w:val="00F50D86"/>
    <w:rsid w:val="00F513B5"/>
    <w:rsid w:val="00F53CB8"/>
    <w:rsid w:val="00F53EA7"/>
    <w:rsid w:val="00F56E96"/>
    <w:rsid w:val="00F606E4"/>
    <w:rsid w:val="00F60E02"/>
    <w:rsid w:val="00F63FD9"/>
    <w:rsid w:val="00F64D09"/>
    <w:rsid w:val="00F70E19"/>
    <w:rsid w:val="00F719CF"/>
    <w:rsid w:val="00F73E7A"/>
    <w:rsid w:val="00F76C6A"/>
    <w:rsid w:val="00F86132"/>
    <w:rsid w:val="00F869B5"/>
    <w:rsid w:val="00F875D9"/>
    <w:rsid w:val="00F876FB"/>
    <w:rsid w:val="00F931CB"/>
    <w:rsid w:val="00FA1E6D"/>
    <w:rsid w:val="00FA3AA0"/>
    <w:rsid w:val="00FA3CE9"/>
    <w:rsid w:val="00FA6E90"/>
    <w:rsid w:val="00FB0C8A"/>
    <w:rsid w:val="00FB1706"/>
    <w:rsid w:val="00FB39C9"/>
    <w:rsid w:val="00FB3E39"/>
    <w:rsid w:val="00FB6E23"/>
    <w:rsid w:val="00FB7FAE"/>
    <w:rsid w:val="00FC0003"/>
    <w:rsid w:val="00FC02D8"/>
    <w:rsid w:val="00FD0CAD"/>
    <w:rsid w:val="00FE2BEE"/>
    <w:rsid w:val="00FE3DA4"/>
    <w:rsid w:val="00FE78B4"/>
    <w:rsid w:val="00FF068A"/>
    <w:rsid w:val="00FF2C17"/>
    <w:rsid w:val="00FF40B6"/>
    <w:rsid w:val="00FF4C17"/>
    <w:rsid w:val="00FF6DE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40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HTML Top of Form" w:uiPriority="99"/>
    <w:lsdException w:name="HTML Bottom of Form"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70D1"/>
    <w:rPr>
      <w:sz w:val="24"/>
      <w:szCs w:val="24"/>
    </w:rPr>
  </w:style>
  <w:style w:type="paragraph" w:styleId="Ttulo1">
    <w:name w:val="heading 1"/>
    <w:basedOn w:val="Normal"/>
    <w:link w:val="Ttulo1Car"/>
    <w:uiPriority w:val="9"/>
    <w:qFormat/>
    <w:rsid w:val="00326C83"/>
    <w:pPr>
      <w:spacing w:before="100" w:beforeAutospacing="1" w:after="100" w:afterAutospacing="1"/>
      <w:outlineLvl w:val="0"/>
    </w:pPr>
    <w:rPr>
      <w:b/>
      <w:bCs/>
      <w:kern w:val="36"/>
      <w:sz w:val="48"/>
      <w:szCs w:val="48"/>
    </w:rPr>
  </w:style>
  <w:style w:type="paragraph" w:styleId="Ttulo2">
    <w:name w:val="heading 2"/>
    <w:basedOn w:val="Normal"/>
    <w:next w:val="Normal"/>
    <w:link w:val="Ttulo2Car"/>
    <w:uiPriority w:val="9"/>
    <w:unhideWhenUsed/>
    <w:qFormat/>
    <w:rsid w:val="00841973"/>
    <w:pPr>
      <w:keepNext/>
      <w:spacing w:before="240" w:after="60"/>
      <w:outlineLvl w:val="1"/>
    </w:pPr>
    <w:rPr>
      <w:rFonts w:ascii="Cambria" w:hAnsi="Cambria"/>
      <w:b/>
      <w:bCs/>
      <w:i/>
      <w:iCs/>
      <w:sz w:val="28"/>
      <w:szCs w:val="28"/>
    </w:rPr>
  </w:style>
  <w:style w:type="paragraph" w:styleId="Ttulo3">
    <w:name w:val="heading 3"/>
    <w:basedOn w:val="Normal"/>
    <w:next w:val="Normal"/>
    <w:link w:val="Ttulo3Car"/>
    <w:uiPriority w:val="9"/>
    <w:unhideWhenUsed/>
    <w:qFormat/>
    <w:rsid w:val="00841973"/>
    <w:pPr>
      <w:keepNext/>
      <w:spacing w:before="240" w:after="60"/>
      <w:outlineLvl w:val="2"/>
    </w:pPr>
    <w:rPr>
      <w:rFonts w:ascii="Cambria" w:hAnsi="Cambria"/>
      <w:b/>
      <w:bCs/>
      <w:sz w:val="26"/>
      <w:szCs w:val="26"/>
    </w:rPr>
  </w:style>
  <w:style w:type="paragraph" w:styleId="Ttulo4">
    <w:name w:val="heading 4"/>
    <w:basedOn w:val="Normal"/>
    <w:next w:val="Normal"/>
    <w:link w:val="Ttulo4Car"/>
    <w:uiPriority w:val="9"/>
    <w:unhideWhenUsed/>
    <w:qFormat/>
    <w:rsid w:val="003E5D44"/>
    <w:pPr>
      <w:keepNext/>
      <w:spacing w:before="240" w:after="60"/>
      <w:outlineLvl w:val="3"/>
    </w:pPr>
    <w:rPr>
      <w:rFonts w:ascii="Calibri" w:hAnsi="Calibri"/>
      <w:b/>
      <w:bCs/>
      <w:sz w:val="28"/>
      <w:szCs w:val="28"/>
    </w:rPr>
  </w:style>
  <w:style w:type="paragraph" w:styleId="Ttulo5">
    <w:name w:val="heading 5"/>
    <w:basedOn w:val="Normal"/>
    <w:link w:val="Ttulo5Car"/>
    <w:uiPriority w:val="9"/>
    <w:qFormat/>
    <w:rsid w:val="0005559E"/>
    <w:pPr>
      <w:spacing w:before="100" w:beforeAutospacing="1" w:after="100" w:afterAutospacing="1"/>
      <w:outlineLvl w:val="4"/>
    </w:pPr>
    <w:rPr>
      <w:b/>
      <w:bCs/>
      <w:sz w:val="20"/>
      <w:szCs w:val="20"/>
    </w:rPr>
  </w:style>
  <w:style w:type="paragraph" w:styleId="Ttulo6">
    <w:name w:val="heading 6"/>
    <w:basedOn w:val="Normal"/>
    <w:next w:val="Normal"/>
    <w:link w:val="Ttulo6Car"/>
    <w:uiPriority w:val="9"/>
    <w:unhideWhenUsed/>
    <w:qFormat/>
    <w:rsid w:val="0005559E"/>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1D7106"/>
    <w:pPr>
      <w:tabs>
        <w:tab w:val="center" w:pos="4252"/>
        <w:tab w:val="right" w:pos="8504"/>
      </w:tabs>
    </w:pPr>
  </w:style>
  <w:style w:type="paragraph" w:styleId="Piedepgina">
    <w:name w:val="footer"/>
    <w:basedOn w:val="Normal"/>
    <w:rsid w:val="001D7106"/>
    <w:pPr>
      <w:tabs>
        <w:tab w:val="center" w:pos="4252"/>
        <w:tab w:val="right" w:pos="8504"/>
      </w:tabs>
    </w:pPr>
  </w:style>
  <w:style w:type="character" w:styleId="Hipervnculo">
    <w:name w:val="Hyperlink"/>
    <w:basedOn w:val="Fuentedeprrafopredeter"/>
    <w:uiPriority w:val="99"/>
    <w:rsid w:val="001D7106"/>
    <w:rPr>
      <w:color w:val="0000FF"/>
      <w:u w:val="single"/>
    </w:rPr>
  </w:style>
  <w:style w:type="paragraph" w:styleId="Textodeglobo">
    <w:name w:val="Balloon Text"/>
    <w:basedOn w:val="Normal"/>
    <w:semiHidden/>
    <w:rsid w:val="001765E7"/>
    <w:rPr>
      <w:rFonts w:ascii="Tahoma" w:hAnsi="Tahoma" w:cs="Tahoma"/>
      <w:sz w:val="16"/>
      <w:szCs w:val="16"/>
    </w:rPr>
  </w:style>
  <w:style w:type="character" w:styleId="Nmerodepgina">
    <w:name w:val="page number"/>
    <w:basedOn w:val="Fuentedeprrafopredeter"/>
    <w:rsid w:val="007419EB"/>
  </w:style>
  <w:style w:type="character" w:customStyle="1" w:styleId="apple-style-span">
    <w:name w:val="apple-style-span"/>
    <w:basedOn w:val="Fuentedeprrafopredeter"/>
    <w:rsid w:val="00595E1F"/>
  </w:style>
  <w:style w:type="character" w:customStyle="1" w:styleId="apple-converted-space">
    <w:name w:val="apple-converted-space"/>
    <w:basedOn w:val="Fuentedeprrafopredeter"/>
    <w:rsid w:val="00595E1F"/>
  </w:style>
  <w:style w:type="character" w:customStyle="1" w:styleId="Ttulo1Car">
    <w:name w:val="Título 1 Car"/>
    <w:basedOn w:val="Fuentedeprrafopredeter"/>
    <w:link w:val="Ttulo1"/>
    <w:uiPriority w:val="9"/>
    <w:rsid w:val="00326C83"/>
    <w:rPr>
      <w:rFonts w:eastAsia="Times New Roman"/>
      <w:b/>
      <w:bCs/>
      <w:kern w:val="36"/>
      <w:sz w:val="48"/>
      <w:szCs w:val="48"/>
    </w:rPr>
  </w:style>
  <w:style w:type="paragraph" w:styleId="NormalWeb">
    <w:name w:val="Normal (Web)"/>
    <w:basedOn w:val="Normal"/>
    <w:unhideWhenUsed/>
    <w:rsid w:val="00326C83"/>
    <w:pPr>
      <w:spacing w:before="100" w:beforeAutospacing="1" w:after="100" w:afterAutospacing="1"/>
    </w:pPr>
  </w:style>
  <w:style w:type="character" w:styleId="Textoennegrita">
    <w:name w:val="Strong"/>
    <w:basedOn w:val="Fuentedeprrafopredeter"/>
    <w:uiPriority w:val="22"/>
    <w:qFormat/>
    <w:rsid w:val="00EE229B"/>
    <w:rPr>
      <w:b/>
      <w:bCs/>
    </w:rPr>
  </w:style>
  <w:style w:type="character" w:styleId="nfasis">
    <w:name w:val="Emphasis"/>
    <w:basedOn w:val="Fuentedeprrafopredeter"/>
    <w:qFormat/>
    <w:rsid w:val="001771E6"/>
    <w:rPr>
      <w:i/>
      <w:iCs/>
    </w:rPr>
  </w:style>
  <w:style w:type="paragraph" w:styleId="Prrafodelista">
    <w:name w:val="List Paragraph"/>
    <w:basedOn w:val="Normal"/>
    <w:uiPriority w:val="34"/>
    <w:qFormat/>
    <w:rsid w:val="006D4E8D"/>
    <w:pPr>
      <w:spacing w:after="200" w:line="276" w:lineRule="auto"/>
      <w:ind w:left="720"/>
      <w:contextualSpacing/>
    </w:pPr>
    <w:rPr>
      <w:rFonts w:ascii="Calibri" w:eastAsia="Calibri" w:hAnsi="Calibri"/>
      <w:sz w:val="22"/>
      <w:szCs w:val="22"/>
      <w:lang w:eastAsia="en-US"/>
    </w:rPr>
  </w:style>
  <w:style w:type="character" w:customStyle="1" w:styleId="Ttulo4Car">
    <w:name w:val="Título 4 Car"/>
    <w:basedOn w:val="Fuentedeprrafopredeter"/>
    <w:link w:val="Ttulo4"/>
    <w:uiPriority w:val="9"/>
    <w:rsid w:val="003E5D44"/>
    <w:rPr>
      <w:rFonts w:ascii="Calibri" w:eastAsia="Times New Roman" w:hAnsi="Calibri" w:cs="Times New Roman"/>
      <w:b/>
      <w:bCs/>
      <w:sz w:val="28"/>
      <w:szCs w:val="28"/>
    </w:rPr>
  </w:style>
  <w:style w:type="character" w:customStyle="1" w:styleId="atflatcounter">
    <w:name w:val="at_flat_counter"/>
    <w:basedOn w:val="Fuentedeprrafopredeter"/>
    <w:rsid w:val="003E5D44"/>
  </w:style>
  <w:style w:type="character" w:customStyle="1" w:styleId="Ttulo2Car">
    <w:name w:val="Título 2 Car"/>
    <w:basedOn w:val="Fuentedeprrafopredeter"/>
    <w:link w:val="Ttulo2"/>
    <w:uiPriority w:val="9"/>
    <w:rsid w:val="00841973"/>
    <w:rPr>
      <w:rFonts w:ascii="Cambria" w:eastAsia="Times New Roman" w:hAnsi="Cambria" w:cs="Times New Roman"/>
      <w:b/>
      <w:bCs/>
      <w:i/>
      <w:iCs/>
      <w:sz w:val="28"/>
      <w:szCs w:val="28"/>
    </w:rPr>
  </w:style>
  <w:style w:type="character" w:customStyle="1" w:styleId="Ttulo3Car">
    <w:name w:val="Título 3 Car"/>
    <w:basedOn w:val="Fuentedeprrafopredeter"/>
    <w:link w:val="Ttulo3"/>
    <w:uiPriority w:val="9"/>
    <w:rsid w:val="00841973"/>
    <w:rPr>
      <w:rFonts w:ascii="Cambria" w:eastAsia="Times New Roman" w:hAnsi="Cambria" w:cs="Times New Roman"/>
      <w:b/>
      <w:bCs/>
      <w:sz w:val="26"/>
      <w:szCs w:val="26"/>
    </w:rPr>
  </w:style>
  <w:style w:type="character" w:customStyle="1" w:styleId="hidden-xs">
    <w:name w:val="hidden-xs"/>
    <w:basedOn w:val="Fuentedeprrafopredeter"/>
    <w:rsid w:val="00841973"/>
  </w:style>
  <w:style w:type="paragraph" w:styleId="z-Principiodelformulario">
    <w:name w:val="HTML Top of Form"/>
    <w:basedOn w:val="Normal"/>
    <w:next w:val="Normal"/>
    <w:link w:val="z-PrincipiodelformularioCar"/>
    <w:hidden/>
    <w:uiPriority w:val="99"/>
    <w:unhideWhenUsed/>
    <w:rsid w:val="00841973"/>
    <w:pPr>
      <w:pBdr>
        <w:bottom w:val="single" w:sz="6" w:space="1" w:color="auto"/>
      </w:pBdr>
      <w:jc w:val="center"/>
    </w:pPr>
    <w:rPr>
      <w:rFonts w:ascii="Arial" w:hAnsi="Arial" w:cs="Arial"/>
      <w:vanish/>
      <w:sz w:val="16"/>
      <w:szCs w:val="16"/>
    </w:rPr>
  </w:style>
  <w:style w:type="character" w:customStyle="1" w:styleId="z-PrincipiodelformularioCar">
    <w:name w:val="z-Principio del formulario Car"/>
    <w:basedOn w:val="Fuentedeprrafopredeter"/>
    <w:link w:val="z-Principiodelformulario"/>
    <w:uiPriority w:val="99"/>
    <w:rsid w:val="00841973"/>
    <w:rPr>
      <w:rFonts w:ascii="Arial" w:hAnsi="Arial" w:cs="Arial"/>
      <w:vanish/>
      <w:sz w:val="16"/>
      <w:szCs w:val="16"/>
    </w:rPr>
  </w:style>
  <w:style w:type="paragraph" w:styleId="z-Finaldelformulario">
    <w:name w:val="HTML Bottom of Form"/>
    <w:basedOn w:val="Normal"/>
    <w:next w:val="Normal"/>
    <w:link w:val="z-FinaldelformularioCar"/>
    <w:hidden/>
    <w:uiPriority w:val="99"/>
    <w:unhideWhenUsed/>
    <w:rsid w:val="00841973"/>
    <w:pPr>
      <w:pBdr>
        <w:top w:val="single" w:sz="6" w:space="1" w:color="auto"/>
      </w:pBdr>
      <w:jc w:val="center"/>
    </w:pPr>
    <w:rPr>
      <w:rFonts w:ascii="Arial" w:hAnsi="Arial" w:cs="Arial"/>
      <w:vanish/>
      <w:sz w:val="16"/>
      <w:szCs w:val="16"/>
    </w:rPr>
  </w:style>
  <w:style w:type="character" w:customStyle="1" w:styleId="z-FinaldelformularioCar">
    <w:name w:val="z-Final del formulario Car"/>
    <w:basedOn w:val="Fuentedeprrafopredeter"/>
    <w:link w:val="z-Finaldelformulario"/>
    <w:uiPriority w:val="99"/>
    <w:rsid w:val="00841973"/>
    <w:rPr>
      <w:rFonts w:ascii="Arial" w:hAnsi="Arial" w:cs="Arial"/>
      <w:vanish/>
      <w:sz w:val="16"/>
      <w:szCs w:val="16"/>
    </w:rPr>
  </w:style>
  <w:style w:type="character" w:customStyle="1" w:styleId="azul-oscuro">
    <w:name w:val="azul-oscuro"/>
    <w:basedOn w:val="Fuentedeprrafopredeter"/>
    <w:rsid w:val="00841973"/>
  </w:style>
  <w:style w:type="character" w:customStyle="1" w:styleId="negrita">
    <w:name w:val="negrita"/>
    <w:basedOn w:val="Fuentedeprrafopredeter"/>
    <w:rsid w:val="00841973"/>
  </w:style>
  <w:style w:type="character" w:customStyle="1" w:styleId="label">
    <w:name w:val="label"/>
    <w:basedOn w:val="Fuentedeprrafopredeter"/>
    <w:rsid w:val="00841973"/>
  </w:style>
  <w:style w:type="character" w:customStyle="1" w:styleId="Ttulo6Car">
    <w:name w:val="Título 6 Car"/>
    <w:basedOn w:val="Fuentedeprrafopredeter"/>
    <w:link w:val="Ttulo6"/>
    <w:uiPriority w:val="9"/>
    <w:rsid w:val="0005559E"/>
    <w:rPr>
      <w:rFonts w:ascii="Calibri" w:eastAsia="Times New Roman" w:hAnsi="Calibri" w:cs="Times New Roman"/>
      <w:b/>
      <w:bCs/>
      <w:sz w:val="22"/>
      <w:szCs w:val="22"/>
    </w:rPr>
  </w:style>
  <w:style w:type="character" w:customStyle="1" w:styleId="Ttulo5Car">
    <w:name w:val="Título 5 Car"/>
    <w:basedOn w:val="Fuentedeprrafopredeter"/>
    <w:link w:val="Ttulo5"/>
    <w:uiPriority w:val="9"/>
    <w:rsid w:val="0005559E"/>
    <w:rPr>
      <w:b/>
      <w:bCs/>
    </w:rPr>
  </w:style>
  <w:style w:type="character" w:styleId="Hipervnculovisitado">
    <w:name w:val="FollowedHyperlink"/>
    <w:basedOn w:val="Fuentedeprrafopredeter"/>
    <w:uiPriority w:val="99"/>
    <w:unhideWhenUsed/>
    <w:rsid w:val="0005559E"/>
    <w:rPr>
      <w:color w:val="800080"/>
      <w:u w:val="single"/>
    </w:rPr>
  </w:style>
  <w:style w:type="character" w:customStyle="1" w:styleId="nav-icon-txt">
    <w:name w:val="nav-icon-txt"/>
    <w:basedOn w:val="Fuentedeprrafopredeter"/>
    <w:rsid w:val="0005559E"/>
  </w:style>
  <w:style w:type="character" w:customStyle="1" w:styleId="fa">
    <w:name w:val="fa"/>
    <w:basedOn w:val="Fuentedeprrafopredeter"/>
    <w:rsid w:val="0005559E"/>
  </w:style>
  <w:style w:type="character" w:customStyle="1" w:styleId="news-info-box-title">
    <w:name w:val="news-info-box-title"/>
    <w:basedOn w:val="Fuentedeprrafopredeter"/>
    <w:rsid w:val="0005559E"/>
  </w:style>
  <w:style w:type="character" w:customStyle="1" w:styleId="author-social-network-name">
    <w:name w:val="author-social-network-name"/>
    <w:basedOn w:val="Fuentedeprrafopredeter"/>
    <w:rsid w:val="0005559E"/>
  </w:style>
  <w:style w:type="character" w:customStyle="1" w:styleId="news-info-box-title-timeread">
    <w:name w:val="news-info-box-title-timeread"/>
    <w:basedOn w:val="Fuentedeprrafopredeter"/>
    <w:rsid w:val="0005559E"/>
  </w:style>
  <w:style w:type="character" w:customStyle="1" w:styleId="news-info-box-value-timeread">
    <w:name w:val="news-info-box-value-timeread"/>
    <w:basedOn w:val="Fuentedeprrafopredeter"/>
    <w:rsid w:val="0005559E"/>
  </w:style>
  <w:style w:type="character" w:customStyle="1" w:styleId="date-act">
    <w:name w:val="date-act"/>
    <w:basedOn w:val="Fuentedeprrafopredeter"/>
    <w:rsid w:val="0005559E"/>
  </w:style>
  <w:style w:type="character" w:customStyle="1" w:styleId="date-act-hour">
    <w:name w:val="date-act-hour"/>
    <w:basedOn w:val="Fuentedeprrafopredeter"/>
    <w:rsid w:val="0005559E"/>
  </w:style>
  <w:style w:type="paragraph" w:customStyle="1" w:styleId="inmo-title">
    <w:name w:val="inmo-title"/>
    <w:basedOn w:val="Normal"/>
    <w:rsid w:val="0005559E"/>
    <w:pPr>
      <w:spacing w:before="100" w:beforeAutospacing="1" w:after="100" w:afterAutospacing="1"/>
    </w:pPr>
  </w:style>
  <w:style w:type="paragraph" w:customStyle="1" w:styleId="name">
    <w:name w:val="name"/>
    <w:basedOn w:val="Normal"/>
    <w:rsid w:val="0005559E"/>
    <w:pPr>
      <w:spacing w:before="100" w:beforeAutospacing="1" w:after="100" w:afterAutospacing="1"/>
    </w:pPr>
  </w:style>
  <w:style w:type="paragraph" w:customStyle="1" w:styleId="month-pt">
    <w:name w:val="month-pt"/>
    <w:basedOn w:val="Normal"/>
    <w:rsid w:val="0005559E"/>
    <w:pPr>
      <w:spacing w:before="100" w:beforeAutospacing="1" w:after="100" w:afterAutospacing="1"/>
    </w:pPr>
  </w:style>
  <w:style w:type="character" w:customStyle="1" w:styleId="month">
    <w:name w:val="month"/>
    <w:basedOn w:val="Fuentedeprrafopredeter"/>
    <w:rsid w:val="0005559E"/>
  </w:style>
  <w:style w:type="paragraph" w:customStyle="1" w:styleId="month-var">
    <w:name w:val="month-var"/>
    <w:basedOn w:val="Normal"/>
    <w:rsid w:val="0005559E"/>
    <w:pPr>
      <w:spacing w:before="100" w:beforeAutospacing="1" w:after="100" w:afterAutospacing="1"/>
    </w:pPr>
  </w:style>
  <w:style w:type="character" w:customStyle="1" w:styleId="var-green">
    <w:name w:val="var-green"/>
    <w:basedOn w:val="Fuentedeprrafopredeter"/>
    <w:rsid w:val="0005559E"/>
  </w:style>
  <w:style w:type="character" w:customStyle="1" w:styleId="opinion-journalist-signature">
    <w:name w:val="opinion-journalist-signature"/>
    <w:basedOn w:val="Fuentedeprrafopredeter"/>
    <w:rsid w:val="0005559E"/>
  </w:style>
  <w:style w:type="character" w:customStyle="1" w:styleId="list-index">
    <w:name w:val="list-index"/>
    <w:basedOn w:val="Fuentedeprrafopredeter"/>
    <w:rsid w:val="0005559E"/>
  </w:style>
  <w:style w:type="character" w:customStyle="1" w:styleId="share-icon">
    <w:name w:val="share-icon"/>
    <w:basedOn w:val="Fuentedeprrafopredeter"/>
    <w:rsid w:val="0005559E"/>
  </w:style>
  <w:style w:type="character" w:customStyle="1" w:styleId="share-count">
    <w:name w:val="share-count"/>
    <w:basedOn w:val="Fuentedeprrafopredeter"/>
    <w:rsid w:val="0005559E"/>
  </w:style>
  <w:style w:type="character" w:customStyle="1" w:styleId="share-fixed-icon">
    <w:name w:val="share-fixed-icon"/>
    <w:basedOn w:val="Fuentedeprrafopredeter"/>
    <w:rsid w:val="0005559E"/>
  </w:style>
  <w:style w:type="character" w:customStyle="1" w:styleId="share-fixed-count">
    <w:name w:val="share-fixed-count"/>
    <w:basedOn w:val="Fuentedeprrafopredeter"/>
    <w:rsid w:val="0005559E"/>
  </w:style>
  <w:style w:type="character" w:customStyle="1" w:styleId="related-art-author">
    <w:name w:val="related-art-author"/>
    <w:basedOn w:val="Fuentedeprrafopredeter"/>
    <w:rsid w:val="0005559E"/>
  </w:style>
  <w:style w:type="character" w:customStyle="1" w:styleId="related-art-counter">
    <w:name w:val="related-art-counter"/>
    <w:basedOn w:val="Fuentedeprrafopredeter"/>
    <w:rsid w:val="0005559E"/>
  </w:style>
  <w:style w:type="character" w:customStyle="1" w:styleId="related-share-icon">
    <w:name w:val="related-share-icon"/>
    <w:basedOn w:val="Fuentedeprrafopredeter"/>
    <w:rsid w:val="0005559E"/>
  </w:style>
  <w:style w:type="character" w:customStyle="1" w:styleId="com-total-count">
    <w:name w:val="com-total-count"/>
    <w:basedOn w:val="Fuentedeprrafopredeter"/>
    <w:rsid w:val="0005559E"/>
  </w:style>
  <w:style w:type="character" w:customStyle="1" w:styleId="com-type-rules">
    <w:name w:val="com-type-rules"/>
    <w:basedOn w:val="Fuentedeprrafopredeter"/>
    <w:rsid w:val="0005559E"/>
  </w:style>
  <w:style w:type="character" w:customStyle="1" w:styleId="user-forum-date">
    <w:name w:val="user-forum-date"/>
    <w:basedOn w:val="Fuentedeprrafopredeter"/>
    <w:rsid w:val="0005559E"/>
  </w:style>
  <w:style w:type="character" w:customStyle="1" w:styleId="user-total-comments">
    <w:name w:val="user-total-comments"/>
    <w:basedOn w:val="Fuentedeprrafopredeter"/>
    <w:rsid w:val="0005559E"/>
  </w:style>
  <w:style w:type="character" w:customStyle="1" w:styleId="info-id">
    <w:name w:val="info-id"/>
    <w:basedOn w:val="Fuentedeprrafopredeter"/>
    <w:rsid w:val="0005559E"/>
  </w:style>
  <w:style w:type="character" w:customStyle="1" w:styleId="com-rate-box">
    <w:name w:val="com-rate-box"/>
    <w:basedOn w:val="Fuentedeprrafopredeter"/>
    <w:rsid w:val="0005559E"/>
  </w:style>
  <w:style w:type="character" w:customStyle="1" w:styleId="info-answer">
    <w:name w:val="info-answer"/>
    <w:basedOn w:val="Fuentedeprrafopredeter"/>
    <w:rsid w:val="0005559E"/>
  </w:style>
  <w:style w:type="character" w:customStyle="1" w:styleId="go-top-text">
    <w:name w:val="go-top-text"/>
    <w:basedOn w:val="Fuentedeprrafopredeter"/>
    <w:rsid w:val="0005559E"/>
  </w:style>
  <w:style w:type="character" w:customStyle="1" w:styleId="jpte">
    <w:name w:val="jpte"/>
    <w:basedOn w:val="Fuentedeprrafopredeter"/>
    <w:rsid w:val="00800E14"/>
  </w:style>
  <w:style w:type="character" w:customStyle="1" w:styleId="su">
    <w:name w:val="su"/>
    <w:basedOn w:val="Fuentedeprrafopredeter"/>
    <w:rsid w:val="00800E14"/>
  </w:style>
  <w:style w:type="paragraph" w:customStyle="1" w:styleId="Style1">
    <w:name w:val="Style 1"/>
    <w:basedOn w:val="Normal"/>
    <w:uiPriority w:val="99"/>
    <w:rsid w:val="00CE459B"/>
    <w:pPr>
      <w:widowControl w:val="0"/>
      <w:autoSpaceDE w:val="0"/>
      <w:autoSpaceDN w:val="0"/>
      <w:adjustRightInd w:val="0"/>
    </w:pPr>
    <w:rPr>
      <w:rFonts w:eastAsiaTheme="minorEastAsia"/>
      <w:sz w:val="20"/>
      <w:szCs w:val="20"/>
    </w:rPr>
  </w:style>
  <w:style w:type="paragraph" w:customStyle="1" w:styleId="Style2">
    <w:name w:val="Style 2"/>
    <w:basedOn w:val="Normal"/>
    <w:uiPriority w:val="99"/>
    <w:rsid w:val="00CE459B"/>
    <w:pPr>
      <w:widowControl w:val="0"/>
      <w:autoSpaceDE w:val="0"/>
      <w:autoSpaceDN w:val="0"/>
      <w:spacing w:before="144" w:line="300" w:lineRule="auto"/>
      <w:ind w:firstLine="216"/>
      <w:jc w:val="both"/>
    </w:pPr>
    <w:rPr>
      <w:rFonts w:ascii="Arial" w:eastAsiaTheme="minorEastAsia" w:hAnsi="Arial" w:cs="Arial"/>
      <w:sz w:val="23"/>
      <w:szCs w:val="23"/>
    </w:rPr>
  </w:style>
  <w:style w:type="paragraph" w:customStyle="1" w:styleId="Style3">
    <w:name w:val="Style 3"/>
    <w:basedOn w:val="Normal"/>
    <w:uiPriority w:val="99"/>
    <w:rsid w:val="00CE459B"/>
    <w:pPr>
      <w:widowControl w:val="0"/>
      <w:autoSpaceDE w:val="0"/>
      <w:autoSpaceDN w:val="0"/>
      <w:spacing w:line="213" w:lineRule="auto"/>
    </w:pPr>
    <w:rPr>
      <w:rFonts w:eastAsiaTheme="minorEastAsia"/>
    </w:rPr>
  </w:style>
  <w:style w:type="paragraph" w:customStyle="1" w:styleId="Style4">
    <w:name w:val="Style 4"/>
    <w:basedOn w:val="Normal"/>
    <w:uiPriority w:val="99"/>
    <w:rsid w:val="00CE459B"/>
    <w:pPr>
      <w:widowControl w:val="0"/>
      <w:autoSpaceDE w:val="0"/>
      <w:autoSpaceDN w:val="0"/>
      <w:spacing w:line="300" w:lineRule="auto"/>
      <w:ind w:left="720" w:right="6552"/>
    </w:pPr>
    <w:rPr>
      <w:rFonts w:ascii="Tahoma" w:eastAsiaTheme="minorEastAsia" w:hAnsi="Tahoma" w:cs="Tahoma"/>
      <w:sz w:val="16"/>
      <w:szCs w:val="16"/>
    </w:rPr>
  </w:style>
  <w:style w:type="paragraph" w:customStyle="1" w:styleId="Style5">
    <w:name w:val="Style 5"/>
    <w:basedOn w:val="Normal"/>
    <w:uiPriority w:val="99"/>
    <w:rsid w:val="00CE459B"/>
    <w:pPr>
      <w:widowControl w:val="0"/>
      <w:autoSpaceDE w:val="0"/>
      <w:autoSpaceDN w:val="0"/>
      <w:spacing w:before="720" w:line="304" w:lineRule="auto"/>
      <w:jc w:val="both"/>
    </w:pPr>
    <w:rPr>
      <w:rFonts w:ascii="Arial" w:eastAsiaTheme="minorEastAsia" w:hAnsi="Arial" w:cs="Arial"/>
      <w:sz w:val="23"/>
      <w:szCs w:val="23"/>
    </w:rPr>
  </w:style>
  <w:style w:type="paragraph" w:customStyle="1" w:styleId="Style6">
    <w:name w:val="Style 6"/>
    <w:basedOn w:val="Normal"/>
    <w:uiPriority w:val="99"/>
    <w:rsid w:val="00CE459B"/>
    <w:pPr>
      <w:widowControl w:val="0"/>
      <w:autoSpaceDE w:val="0"/>
      <w:autoSpaceDN w:val="0"/>
      <w:spacing w:before="180" w:after="10656" w:line="300" w:lineRule="auto"/>
      <w:ind w:firstLine="216"/>
      <w:jc w:val="both"/>
    </w:pPr>
    <w:rPr>
      <w:rFonts w:ascii="Arial" w:eastAsiaTheme="minorEastAsia" w:hAnsi="Arial" w:cs="Arial"/>
      <w:sz w:val="23"/>
      <w:szCs w:val="23"/>
    </w:rPr>
  </w:style>
  <w:style w:type="paragraph" w:customStyle="1" w:styleId="Style7">
    <w:name w:val="Style 7"/>
    <w:basedOn w:val="Normal"/>
    <w:uiPriority w:val="99"/>
    <w:rsid w:val="00CE459B"/>
    <w:pPr>
      <w:widowControl w:val="0"/>
      <w:autoSpaceDE w:val="0"/>
      <w:autoSpaceDN w:val="0"/>
      <w:spacing w:line="216" w:lineRule="auto"/>
      <w:ind w:right="36"/>
      <w:jc w:val="right"/>
    </w:pPr>
    <w:rPr>
      <w:rFonts w:ascii="Arial" w:eastAsiaTheme="minorEastAsia" w:hAnsi="Arial" w:cs="Arial"/>
      <w:i/>
      <w:iCs/>
      <w:sz w:val="15"/>
      <w:szCs w:val="15"/>
    </w:rPr>
  </w:style>
  <w:style w:type="character" w:customStyle="1" w:styleId="CharacterStyle1">
    <w:name w:val="Character Style 1"/>
    <w:uiPriority w:val="99"/>
    <w:rsid w:val="00CE459B"/>
    <w:rPr>
      <w:rFonts w:ascii="Arial" w:hAnsi="Arial" w:cs="Arial"/>
      <w:sz w:val="23"/>
      <w:szCs w:val="23"/>
    </w:rPr>
  </w:style>
  <w:style w:type="character" w:customStyle="1" w:styleId="CharacterStyle2">
    <w:name w:val="Character Style 2"/>
    <w:uiPriority w:val="99"/>
    <w:rsid w:val="00CE459B"/>
    <w:rPr>
      <w:sz w:val="20"/>
      <w:szCs w:val="20"/>
    </w:rPr>
  </w:style>
  <w:style w:type="character" w:customStyle="1" w:styleId="CharacterStyle3">
    <w:name w:val="Character Style 3"/>
    <w:uiPriority w:val="99"/>
    <w:rsid w:val="00CE459B"/>
    <w:rPr>
      <w:rFonts w:ascii="Tahoma" w:hAnsi="Tahoma" w:cs="Tahoma"/>
      <w:sz w:val="16"/>
      <w:szCs w:val="16"/>
    </w:rPr>
  </w:style>
  <w:style w:type="character" w:customStyle="1" w:styleId="CharacterStyle4">
    <w:name w:val="Character Style 4"/>
    <w:uiPriority w:val="99"/>
    <w:rsid w:val="00CE459B"/>
    <w:rPr>
      <w:rFonts w:ascii="Arial" w:hAnsi="Arial" w:cs="Arial"/>
      <w:i/>
      <w:iCs/>
      <w:sz w:val="15"/>
      <w:szCs w:val="15"/>
    </w:rPr>
  </w:style>
  <w:style w:type="paragraph" w:customStyle="1" w:styleId="pfa">
    <w:name w:val="pfa"/>
    <w:basedOn w:val="Normal"/>
    <w:rsid w:val="00D45F1E"/>
    <w:pPr>
      <w:spacing w:before="100" w:beforeAutospacing="1" w:after="100" w:afterAutospacing="1"/>
    </w:pPr>
    <w:rPr>
      <w:lang w:val="en-US" w:eastAsia="en-US"/>
    </w:rPr>
  </w:style>
  <w:style w:type="paragraph" w:customStyle="1" w:styleId="d1">
    <w:name w:val="d1"/>
    <w:basedOn w:val="Normal"/>
    <w:rsid w:val="00AD12E3"/>
    <w:pPr>
      <w:spacing w:before="100" w:beforeAutospacing="1" w:after="100" w:afterAutospacing="1"/>
    </w:pPr>
    <w:rPr>
      <w:lang w:val="en-US" w:eastAsia="en-US"/>
    </w:rPr>
  </w:style>
  <w:style w:type="paragraph" w:customStyle="1" w:styleId="d2">
    <w:name w:val="d2"/>
    <w:basedOn w:val="Normal"/>
    <w:rsid w:val="00793A58"/>
    <w:pPr>
      <w:spacing w:before="100" w:beforeAutospacing="1" w:after="100" w:afterAutospacing="1"/>
    </w:pPr>
    <w:rPr>
      <w:lang w:val="en-US" w:eastAsia="en-US"/>
    </w:rPr>
  </w:style>
  <w:style w:type="paragraph" w:customStyle="1" w:styleId="d3">
    <w:name w:val="d3"/>
    <w:basedOn w:val="Normal"/>
    <w:rsid w:val="00793A58"/>
    <w:pPr>
      <w:spacing w:before="100" w:beforeAutospacing="1" w:after="100" w:afterAutospacing="1"/>
    </w:pPr>
    <w:rPr>
      <w:lang w:val="en-US" w:eastAsia="en-US"/>
    </w:rPr>
  </w:style>
  <w:style w:type="paragraph" w:customStyle="1" w:styleId="d4">
    <w:name w:val="d4"/>
    <w:basedOn w:val="Normal"/>
    <w:rsid w:val="00DB0B67"/>
    <w:pPr>
      <w:spacing w:before="100" w:beforeAutospacing="1" w:after="100" w:afterAutospacing="1"/>
    </w:pPr>
    <w:rPr>
      <w:lang w:val="en-US" w:eastAsia="en-US"/>
    </w:rPr>
  </w:style>
  <w:style w:type="character" w:customStyle="1" w:styleId="linktodoc">
    <w:name w:val="linktodoc"/>
    <w:basedOn w:val="Fuentedeprrafopredeter"/>
    <w:rsid w:val="0018755D"/>
  </w:style>
  <w:style w:type="character" w:customStyle="1" w:styleId="anchor">
    <w:name w:val="anchor"/>
    <w:basedOn w:val="Fuentedeprrafopredeter"/>
    <w:rsid w:val="000516A3"/>
  </w:style>
  <w:style w:type="paragraph" w:customStyle="1" w:styleId="ien">
    <w:name w:val="ien"/>
    <w:basedOn w:val="Normal"/>
    <w:rsid w:val="001B78AD"/>
    <w:pPr>
      <w:spacing w:before="100" w:beforeAutospacing="1" w:after="100" w:afterAutospacing="1"/>
    </w:pPr>
  </w:style>
  <w:style w:type="character" w:customStyle="1" w:styleId="nt">
    <w:name w:val="nt"/>
    <w:basedOn w:val="Fuentedeprrafopredeter"/>
    <w:rsid w:val="001B78AD"/>
  </w:style>
</w:styles>
</file>

<file path=word/webSettings.xml><?xml version="1.0" encoding="utf-8"?>
<w:webSettings xmlns:r="http://schemas.openxmlformats.org/officeDocument/2006/relationships" xmlns:w="http://schemas.openxmlformats.org/wordprocessingml/2006/main">
  <w:divs>
    <w:div w:id="168105561">
      <w:bodyDiv w:val="1"/>
      <w:marLeft w:val="0"/>
      <w:marRight w:val="0"/>
      <w:marTop w:val="0"/>
      <w:marBottom w:val="0"/>
      <w:divBdr>
        <w:top w:val="none" w:sz="0" w:space="0" w:color="auto"/>
        <w:left w:val="none" w:sz="0" w:space="0" w:color="auto"/>
        <w:bottom w:val="none" w:sz="0" w:space="0" w:color="auto"/>
        <w:right w:val="none" w:sz="0" w:space="0" w:color="auto"/>
      </w:divBdr>
      <w:divsChild>
        <w:div w:id="248658575">
          <w:marLeft w:val="0"/>
          <w:marRight w:val="0"/>
          <w:marTop w:val="0"/>
          <w:marBottom w:val="0"/>
          <w:divBdr>
            <w:top w:val="none" w:sz="0" w:space="0" w:color="auto"/>
            <w:left w:val="none" w:sz="0" w:space="0" w:color="auto"/>
            <w:bottom w:val="none" w:sz="0" w:space="0" w:color="auto"/>
            <w:right w:val="none" w:sz="0" w:space="0" w:color="auto"/>
          </w:divBdr>
          <w:divsChild>
            <w:div w:id="2029872189">
              <w:marLeft w:val="0"/>
              <w:marRight w:val="0"/>
              <w:marTop w:val="0"/>
              <w:marBottom w:val="0"/>
              <w:divBdr>
                <w:top w:val="none" w:sz="0" w:space="0" w:color="auto"/>
                <w:left w:val="none" w:sz="0" w:space="0" w:color="auto"/>
                <w:bottom w:val="none" w:sz="0" w:space="0" w:color="auto"/>
                <w:right w:val="none" w:sz="0" w:space="0" w:color="auto"/>
              </w:divBdr>
              <w:divsChild>
                <w:div w:id="1556699925">
                  <w:marLeft w:val="0"/>
                  <w:marRight w:val="0"/>
                  <w:marTop w:val="0"/>
                  <w:marBottom w:val="0"/>
                  <w:divBdr>
                    <w:top w:val="none" w:sz="0" w:space="0" w:color="auto"/>
                    <w:left w:val="none" w:sz="0" w:space="0" w:color="auto"/>
                    <w:bottom w:val="none" w:sz="0" w:space="0" w:color="auto"/>
                    <w:right w:val="none" w:sz="0" w:space="0" w:color="auto"/>
                  </w:divBdr>
                  <w:divsChild>
                    <w:div w:id="1947224488">
                      <w:marLeft w:val="0"/>
                      <w:marRight w:val="0"/>
                      <w:marTop w:val="0"/>
                      <w:marBottom w:val="0"/>
                      <w:divBdr>
                        <w:top w:val="none" w:sz="0" w:space="0" w:color="auto"/>
                        <w:left w:val="none" w:sz="0" w:space="0" w:color="auto"/>
                        <w:bottom w:val="none" w:sz="0" w:space="0" w:color="auto"/>
                        <w:right w:val="none" w:sz="0" w:space="0" w:color="auto"/>
                      </w:divBdr>
                      <w:divsChild>
                        <w:div w:id="666905022">
                          <w:marLeft w:val="0"/>
                          <w:marRight w:val="0"/>
                          <w:marTop w:val="0"/>
                          <w:marBottom w:val="0"/>
                          <w:divBdr>
                            <w:top w:val="none" w:sz="0" w:space="0" w:color="auto"/>
                            <w:left w:val="none" w:sz="0" w:space="0" w:color="auto"/>
                            <w:bottom w:val="none" w:sz="0" w:space="0" w:color="auto"/>
                            <w:right w:val="none" w:sz="0" w:space="0" w:color="auto"/>
                          </w:divBdr>
                          <w:divsChild>
                            <w:div w:id="5639696">
                              <w:marLeft w:val="0"/>
                              <w:marRight w:val="0"/>
                              <w:marTop w:val="0"/>
                              <w:marBottom w:val="0"/>
                              <w:divBdr>
                                <w:top w:val="none" w:sz="0" w:space="0" w:color="auto"/>
                                <w:left w:val="none" w:sz="0" w:space="0" w:color="auto"/>
                                <w:bottom w:val="none" w:sz="0" w:space="0" w:color="auto"/>
                                <w:right w:val="none" w:sz="0" w:space="0" w:color="auto"/>
                              </w:divBdr>
                              <w:divsChild>
                                <w:div w:id="526258871">
                                  <w:marLeft w:val="0"/>
                                  <w:marRight w:val="0"/>
                                  <w:marTop w:val="0"/>
                                  <w:marBottom w:val="0"/>
                                  <w:divBdr>
                                    <w:top w:val="none" w:sz="0" w:space="0" w:color="auto"/>
                                    <w:left w:val="none" w:sz="0" w:space="0" w:color="auto"/>
                                    <w:bottom w:val="none" w:sz="0" w:space="0" w:color="auto"/>
                                    <w:right w:val="none" w:sz="0" w:space="0" w:color="auto"/>
                                  </w:divBdr>
                                  <w:divsChild>
                                    <w:div w:id="1516770616">
                                      <w:marLeft w:val="0"/>
                                      <w:marRight w:val="0"/>
                                      <w:marTop w:val="0"/>
                                      <w:marBottom w:val="0"/>
                                      <w:divBdr>
                                        <w:top w:val="none" w:sz="0" w:space="0" w:color="auto"/>
                                        <w:left w:val="none" w:sz="0" w:space="0" w:color="auto"/>
                                        <w:bottom w:val="none" w:sz="0" w:space="0" w:color="auto"/>
                                        <w:right w:val="none" w:sz="0" w:space="0" w:color="auto"/>
                                      </w:divBdr>
                                      <w:divsChild>
                                        <w:div w:id="27487643">
                                          <w:marLeft w:val="0"/>
                                          <w:marRight w:val="0"/>
                                          <w:marTop w:val="0"/>
                                          <w:marBottom w:val="0"/>
                                          <w:divBdr>
                                            <w:top w:val="none" w:sz="0" w:space="0" w:color="auto"/>
                                            <w:left w:val="none" w:sz="0" w:space="0" w:color="auto"/>
                                            <w:bottom w:val="none" w:sz="0" w:space="0" w:color="auto"/>
                                            <w:right w:val="none" w:sz="0" w:space="0" w:color="auto"/>
                                          </w:divBdr>
                                          <w:divsChild>
                                            <w:div w:id="207423492">
                                              <w:marLeft w:val="0"/>
                                              <w:marRight w:val="0"/>
                                              <w:marTop w:val="0"/>
                                              <w:marBottom w:val="0"/>
                                              <w:divBdr>
                                                <w:top w:val="none" w:sz="0" w:space="0" w:color="auto"/>
                                                <w:left w:val="none" w:sz="0" w:space="0" w:color="auto"/>
                                                <w:bottom w:val="none" w:sz="0" w:space="0" w:color="auto"/>
                                                <w:right w:val="none" w:sz="0" w:space="0" w:color="auto"/>
                                              </w:divBdr>
                                              <w:divsChild>
                                                <w:div w:id="645361322">
                                                  <w:marLeft w:val="0"/>
                                                  <w:marRight w:val="0"/>
                                                  <w:marTop w:val="0"/>
                                                  <w:marBottom w:val="0"/>
                                                  <w:divBdr>
                                                    <w:top w:val="none" w:sz="0" w:space="0" w:color="auto"/>
                                                    <w:left w:val="none" w:sz="0" w:space="0" w:color="auto"/>
                                                    <w:bottom w:val="none" w:sz="0" w:space="0" w:color="auto"/>
                                                    <w:right w:val="none" w:sz="0" w:space="0" w:color="auto"/>
                                                  </w:divBdr>
                                                  <w:divsChild>
                                                    <w:div w:id="1377657260">
                                                      <w:marLeft w:val="0"/>
                                                      <w:marRight w:val="0"/>
                                                      <w:marTop w:val="0"/>
                                                      <w:marBottom w:val="0"/>
                                                      <w:divBdr>
                                                        <w:top w:val="none" w:sz="0" w:space="0" w:color="auto"/>
                                                        <w:left w:val="none" w:sz="0" w:space="0" w:color="auto"/>
                                                        <w:bottom w:val="none" w:sz="0" w:space="0" w:color="auto"/>
                                                        <w:right w:val="none" w:sz="0" w:space="0" w:color="auto"/>
                                                      </w:divBdr>
                                                      <w:divsChild>
                                                        <w:div w:id="1327629801">
                                                          <w:marLeft w:val="0"/>
                                                          <w:marRight w:val="0"/>
                                                          <w:marTop w:val="0"/>
                                                          <w:marBottom w:val="0"/>
                                                          <w:divBdr>
                                                            <w:top w:val="none" w:sz="0" w:space="0" w:color="auto"/>
                                                            <w:left w:val="none" w:sz="0" w:space="0" w:color="auto"/>
                                                            <w:bottom w:val="none" w:sz="0" w:space="0" w:color="auto"/>
                                                            <w:right w:val="none" w:sz="0" w:space="0" w:color="auto"/>
                                                          </w:divBdr>
                                                          <w:divsChild>
                                                            <w:div w:id="89053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9776754">
                                          <w:marLeft w:val="0"/>
                                          <w:marRight w:val="0"/>
                                          <w:marTop w:val="0"/>
                                          <w:marBottom w:val="0"/>
                                          <w:divBdr>
                                            <w:top w:val="none" w:sz="0" w:space="0" w:color="auto"/>
                                            <w:left w:val="none" w:sz="0" w:space="0" w:color="auto"/>
                                            <w:bottom w:val="none" w:sz="0" w:space="0" w:color="auto"/>
                                            <w:right w:val="none" w:sz="0" w:space="0" w:color="auto"/>
                                          </w:divBdr>
                                        </w:div>
                                        <w:div w:id="956719273">
                                          <w:marLeft w:val="0"/>
                                          <w:marRight w:val="0"/>
                                          <w:marTop w:val="0"/>
                                          <w:marBottom w:val="0"/>
                                          <w:divBdr>
                                            <w:top w:val="none" w:sz="0" w:space="0" w:color="auto"/>
                                            <w:left w:val="none" w:sz="0" w:space="0" w:color="auto"/>
                                            <w:bottom w:val="none" w:sz="0" w:space="0" w:color="auto"/>
                                            <w:right w:val="none" w:sz="0" w:space="0" w:color="auto"/>
                                          </w:divBdr>
                                          <w:divsChild>
                                            <w:div w:id="1735421844">
                                              <w:marLeft w:val="0"/>
                                              <w:marRight w:val="0"/>
                                              <w:marTop w:val="0"/>
                                              <w:marBottom w:val="0"/>
                                              <w:divBdr>
                                                <w:top w:val="none" w:sz="0" w:space="0" w:color="auto"/>
                                                <w:left w:val="none" w:sz="0" w:space="0" w:color="auto"/>
                                                <w:bottom w:val="none" w:sz="0" w:space="0" w:color="auto"/>
                                                <w:right w:val="none" w:sz="0" w:space="0" w:color="auto"/>
                                              </w:divBdr>
                                              <w:divsChild>
                                                <w:div w:id="97988377">
                                                  <w:marLeft w:val="0"/>
                                                  <w:marRight w:val="0"/>
                                                  <w:marTop w:val="0"/>
                                                  <w:marBottom w:val="0"/>
                                                  <w:divBdr>
                                                    <w:top w:val="none" w:sz="0" w:space="0" w:color="auto"/>
                                                    <w:left w:val="none" w:sz="0" w:space="0" w:color="auto"/>
                                                    <w:bottom w:val="single" w:sz="8" w:space="0" w:color="E6E6E6"/>
                                                    <w:right w:val="single" w:sz="8" w:space="0" w:color="E6E6E6"/>
                                                  </w:divBdr>
                                                  <w:divsChild>
                                                    <w:div w:id="361709039">
                                                      <w:marLeft w:val="0"/>
                                                      <w:marRight w:val="0"/>
                                                      <w:marTop w:val="0"/>
                                                      <w:marBottom w:val="0"/>
                                                      <w:divBdr>
                                                        <w:top w:val="none" w:sz="0" w:space="0" w:color="auto"/>
                                                        <w:left w:val="none" w:sz="0" w:space="0" w:color="auto"/>
                                                        <w:bottom w:val="none" w:sz="0" w:space="0" w:color="auto"/>
                                                        <w:right w:val="none" w:sz="0" w:space="0" w:color="auto"/>
                                                      </w:divBdr>
                                                      <w:divsChild>
                                                        <w:div w:id="1296637040">
                                                          <w:marLeft w:val="0"/>
                                                          <w:marRight w:val="0"/>
                                                          <w:marTop w:val="0"/>
                                                          <w:marBottom w:val="0"/>
                                                          <w:divBdr>
                                                            <w:top w:val="none" w:sz="0" w:space="0" w:color="auto"/>
                                                            <w:left w:val="none" w:sz="0" w:space="0" w:color="auto"/>
                                                            <w:bottom w:val="none" w:sz="0" w:space="0" w:color="auto"/>
                                                            <w:right w:val="none" w:sz="0" w:space="0" w:color="auto"/>
                                                          </w:divBdr>
                                                          <w:divsChild>
                                                            <w:div w:id="1921677152">
                                                              <w:marLeft w:val="0"/>
                                                              <w:marRight w:val="0"/>
                                                              <w:marTop w:val="0"/>
                                                              <w:marBottom w:val="0"/>
                                                              <w:divBdr>
                                                                <w:top w:val="none" w:sz="0" w:space="0" w:color="auto"/>
                                                                <w:left w:val="none" w:sz="0" w:space="0" w:color="auto"/>
                                                                <w:bottom w:val="none" w:sz="0" w:space="0" w:color="auto"/>
                                                                <w:right w:val="none" w:sz="0" w:space="0" w:color="auto"/>
                                                              </w:divBdr>
                                                            </w:div>
                                                          </w:divsChild>
                                                        </w:div>
                                                        <w:div w:id="1449742350">
                                                          <w:marLeft w:val="0"/>
                                                          <w:marRight w:val="0"/>
                                                          <w:marTop w:val="0"/>
                                                          <w:marBottom w:val="0"/>
                                                          <w:divBdr>
                                                            <w:top w:val="none" w:sz="0" w:space="0" w:color="auto"/>
                                                            <w:left w:val="none" w:sz="0" w:space="0" w:color="auto"/>
                                                            <w:bottom w:val="none" w:sz="0" w:space="0" w:color="auto"/>
                                                            <w:right w:val="none" w:sz="0" w:space="0" w:color="auto"/>
                                                          </w:divBdr>
                                                          <w:divsChild>
                                                            <w:div w:id="1398281276">
                                                              <w:marLeft w:val="0"/>
                                                              <w:marRight w:val="0"/>
                                                              <w:marTop w:val="0"/>
                                                              <w:marBottom w:val="0"/>
                                                              <w:divBdr>
                                                                <w:top w:val="none" w:sz="0" w:space="0" w:color="auto"/>
                                                                <w:left w:val="none" w:sz="0" w:space="0" w:color="auto"/>
                                                                <w:bottom w:val="none" w:sz="0" w:space="0" w:color="auto"/>
                                                                <w:right w:val="none" w:sz="0" w:space="0" w:color="auto"/>
                                                              </w:divBdr>
                                                            </w:div>
                                                          </w:divsChild>
                                                        </w:div>
                                                        <w:div w:id="1929456936">
                                                          <w:marLeft w:val="0"/>
                                                          <w:marRight w:val="0"/>
                                                          <w:marTop w:val="0"/>
                                                          <w:marBottom w:val="0"/>
                                                          <w:divBdr>
                                                            <w:top w:val="none" w:sz="0" w:space="0" w:color="auto"/>
                                                            <w:left w:val="none" w:sz="0" w:space="0" w:color="auto"/>
                                                            <w:bottom w:val="none" w:sz="0" w:space="0" w:color="auto"/>
                                                            <w:right w:val="none" w:sz="0" w:space="0" w:color="auto"/>
                                                          </w:divBdr>
                                                          <w:divsChild>
                                                            <w:div w:id="12428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666562">
                                                      <w:marLeft w:val="0"/>
                                                      <w:marRight w:val="0"/>
                                                      <w:marTop w:val="0"/>
                                                      <w:marBottom w:val="0"/>
                                                      <w:divBdr>
                                                        <w:top w:val="none" w:sz="0" w:space="0" w:color="auto"/>
                                                        <w:left w:val="none" w:sz="0" w:space="0" w:color="auto"/>
                                                        <w:bottom w:val="none" w:sz="0" w:space="0" w:color="auto"/>
                                                        <w:right w:val="none" w:sz="0" w:space="0" w:color="auto"/>
                                                      </w:divBdr>
                                                      <w:divsChild>
                                                        <w:div w:id="478696682">
                                                          <w:marLeft w:val="0"/>
                                                          <w:marRight w:val="0"/>
                                                          <w:marTop w:val="0"/>
                                                          <w:marBottom w:val="0"/>
                                                          <w:divBdr>
                                                            <w:top w:val="none" w:sz="0" w:space="0" w:color="auto"/>
                                                            <w:left w:val="none" w:sz="0" w:space="0" w:color="auto"/>
                                                            <w:bottom w:val="none" w:sz="0" w:space="0" w:color="auto"/>
                                                            <w:right w:val="none" w:sz="0" w:space="0" w:color="auto"/>
                                                          </w:divBdr>
                                                          <w:divsChild>
                                                            <w:div w:id="1941447069">
                                                              <w:marLeft w:val="0"/>
                                                              <w:marRight w:val="0"/>
                                                              <w:marTop w:val="0"/>
                                                              <w:marBottom w:val="0"/>
                                                              <w:divBdr>
                                                                <w:top w:val="none" w:sz="0" w:space="0" w:color="auto"/>
                                                                <w:left w:val="none" w:sz="0" w:space="0" w:color="auto"/>
                                                                <w:bottom w:val="none" w:sz="0" w:space="0" w:color="auto"/>
                                                                <w:right w:val="none" w:sz="0" w:space="0" w:color="auto"/>
                                                              </w:divBdr>
                                                            </w:div>
                                                          </w:divsChild>
                                                        </w:div>
                                                        <w:div w:id="1692100848">
                                                          <w:marLeft w:val="0"/>
                                                          <w:marRight w:val="0"/>
                                                          <w:marTop w:val="0"/>
                                                          <w:marBottom w:val="0"/>
                                                          <w:divBdr>
                                                            <w:top w:val="none" w:sz="0" w:space="0" w:color="auto"/>
                                                            <w:left w:val="none" w:sz="0" w:space="0" w:color="auto"/>
                                                            <w:bottom w:val="none" w:sz="0" w:space="0" w:color="auto"/>
                                                            <w:right w:val="none" w:sz="0" w:space="0" w:color="auto"/>
                                                          </w:divBdr>
                                                          <w:divsChild>
                                                            <w:div w:id="804082149">
                                                              <w:marLeft w:val="0"/>
                                                              <w:marRight w:val="0"/>
                                                              <w:marTop w:val="0"/>
                                                              <w:marBottom w:val="0"/>
                                                              <w:divBdr>
                                                                <w:top w:val="none" w:sz="0" w:space="0" w:color="auto"/>
                                                                <w:left w:val="none" w:sz="0" w:space="0" w:color="auto"/>
                                                                <w:bottom w:val="none" w:sz="0" w:space="0" w:color="auto"/>
                                                                <w:right w:val="none" w:sz="0" w:space="0" w:color="auto"/>
                                                              </w:divBdr>
                                                            </w:div>
                                                          </w:divsChild>
                                                        </w:div>
                                                        <w:div w:id="2053654494">
                                                          <w:marLeft w:val="0"/>
                                                          <w:marRight w:val="0"/>
                                                          <w:marTop w:val="0"/>
                                                          <w:marBottom w:val="0"/>
                                                          <w:divBdr>
                                                            <w:top w:val="none" w:sz="0" w:space="0" w:color="auto"/>
                                                            <w:left w:val="none" w:sz="0" w:space="0" w:color="auto"/>
                                                            <w:bottom w:val="none" w:sz="0" w:space="0" w:color="auto"/>
                                                            <w:right w:val="none" w:sz="0" w:space="0" w:color="auto"/>
                                                          </w:divBdr>
                                                          <w:divsChild>
                                                            <w:div w:id="54899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773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329211">
                              <w:marLeft w:val="0"/>
                              <w:marRight w:val="0"/>
                              <w:marTop w:val="0"/>
                              <w:marBottom w:val="0"/>
                              <w:divBdr>
                                <w:top w:val="none" w:sz="0" w:space="0" w:color="auto"/>
                                <w:left w:val="none" w:sz="0" w:space="0" w:color="auto"/>
                                <w:bottom w:val="none" w:sz="0" w:space="0" w:color="auto"/>
                                <w:right w:val="none" w:sz="0" w:space="0" w:color="auto"/>
                              </w:divBdr>
                              <w:divsChild>
                                <w:div w:id="1623658274">
                                  <w:marLeft w:val="0"/>
                                  <w:marRight w:val="0"/>
                                  <w:marTop w:val="0"/>
                                  <w:marBottom w:val="0"/>
                                  <w:divBdr>
                                    <w:top w:val="none" w:sz="0" w:space="0" w:color="auto"/>
                                    <w:left w:val="none" w:sz="0" w:space="0" w:color="auto"/>
                                    <w:bottom w:val="none" w:sz="0" w:space="0" w:color="auto"/>
                                    <w:right w:val="none" w:sz="0" w:space="0" w:color="auto"/>
                                  </w:divBdr>
                                  <w:divsChild>
                                    <w:div w:id="229775454">
                                      <w:marLeft w:val="0"/>
                                      <w:marRight w:val="0"/>
                                      <w:marTop w:val="0"/>
                                      <w:marBottom w:val="0"/>
                                      <w:divBdr>
                                        <w:top w:val="none" w:sz="0" w:space="0" w:color="auto"/>
                                        <w:left w:val="none" w:sz="0" w:space="0" w:color="auto"/>
                                        <w:bottom w:val="none" w:sz="0" w:space="0" w:color="auto"/>
                                        <w:right w:val="none" w:sz="0" w:space="0" w:color="auto"/>
                                      </w:divBdr>
                                      <w:divsChild>
                                        <w:div w:id="1991326467">
                                          <w:marLeft w:val="0"/>
                                          <w:marRight w:val="0"/>
                                          <w:marTop w:val="0"/>
                                          <w:marBottom w:val="0"/>
                                          <w:divBdr>
                                            <w:top w:val="none" w:sz="0" w:space="0" w:color="auto"/>
                                            <w:left w:val="none" w:sz="0" w:space="0" w:color="auto"/>
                                            <w:bottom w:val="none" w:sz="0" w:space="0" w:color="auto"/>
                                            <w:right w:val="none" w:sz="0" w:space="0" w:color="auto"/>
                                          </w:divBdr>
                                          <w:divsChild>
                                            <w:div w:id="934241487">
                                              <w:marLeft w:val="0"/>
                                              <w:marRight w:val="0"/>
                                              <w:marTop w:val="0"/>
                                              <w:marBottom w:val="0"/>
                                              <w:divBdr>
                                                <w:top w:val="none" w:sz="0" w:space="0" w:color="auto"/>
                                                <w:left w:val="none" w:sz="0" w:space="0" w:color="auto"/>
                                                <w:bottom w:val="none" w:sz="0" w:space="0" w:color="auto"/>
                                                <w:right w:val="none" w:sz="0" w:space="0" w:color="auto"/>
                                              </w:divBdr>
                                              <w:divsChild>
                                                <w:div w:id="182755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365539">
                                      <w:marLeft w:val="0"/>
                                      <w:marRight w:val="0"/>
                                      <w:marTop w:val="0"/>
                                      <w:marBottom w:val="0"/>
                                      <w:divBdr>
                                        <w:top w:val="none" w:sz="0" w:space="0" w:color="auto"/>
                                        <w:left w:val="none" w:sz="0" w:space="0" w:color="auto"/>
                                        <w:bottom w:val="none" w:sz="0" w:space="0" w:color="auto"/>
                                        <w:right w:val="none" w:sz="0" w:space="0" w:color="auto"/>
                                      </w:divBdr>
                                    </w:div>
                                    <w:div w:id="520898483">
                                      <w:marLeft w:val="0"/>
                                      <w:marRight w:val="0"/>
                                      <w:marTop w:val="0"/>
                                      <w:marBottom w:val="0"/>
                                      <w:divBdr>
                                        <w:top w:val="none" w:sz="0" w:space="0" w:color="auto"/>
                                        <w:left w:val="none" w:sz="0" w:space="0" w:color="auto"/>
                                        <w:bottom w:val="none" w:sz="0" w:space="0" w:color="auto"/>
                                        <w:right w:val="none" w:sz="0" w:space="0" w:color="auto"/>
                                      </w:divBdr>
                                      <w:divsChild>
                                        <w:div w:id="929315218">
                                          <w:marLeft w:val="0"/>
                                          <w:marRight w:val="0"/>
                                          <w:marTop w:val="0"/>
                                          <w:marBottom w:val="0"/>
                                          <w:divBdr>
                                            <w:top w:val="none" w:sz="0" w:space="0" w:color="auto"/>
                                            <w:left w:val="none" w:sz="0" w:space="0" w:color="auto"/>
                                            <w:bottom w:val="none" w:sz="0" w:space="0" w:color="auto"/>
                                            <w:right w:val="none" w:sz="0" w:space="0" w:color="auto"/>
                                          </w:divBdr>
                                          <w:divsChild>
                                            <w:div w:id="1233739914">
                                              <w:marLeft w:val="0"/>
                                              <w:marRight w:val="0"/>
                                              <w:marTop w:val="0"/>
                                              <w:marBottom w:val="0"/>
                                              <w:divBdr>
                                                <w:top w:val="none" w:sz="0" w:space="0" w:color="auto"/>
                                                <w:left w:val="none" w:sz="0" w:space="0" w:color="auto"/>
                                                <w:bottom w:val="none" w:sz="0" w:space="0" w:color="auto"/>
                                                <w:right w:val="none" w:sz="0" w:space="0" w:color="auto"/>
                                              </w:divBdr>
                                              <w:divsChild>
                                                <w:div w:id="1709647910">
                                                  <w:marLeft w:val="0"/>
                                                  <w:marRight w:val="0"/>
                                                  <w:marTop w:val="0"/>
                                                  <w:marBottom w:val="0"/>
                                                  <w:divBdr>
                                                    <w:top w:val="none" w:sz="0" w:space="0" w:color="auto"/>
                                                    <w:left w:val="none" w:sz="0" w:space="0" w:color="auto"/>
                                                    <w:bottom w:val="none" w:sz="0" w:space="0" w:color="auto"/>
                                                    <w:right w:val="none" w:sz="0" w:space="0" w:color="auto"/>
                                                  </w:divBdr>
                                                  <w:divsChild>
                                                    <w:div w:id="178617622">
                                                      <w:marLeft w:val="0"/>
                                                      <w:marRight w:val="0"/>
                                                      <w:marTop w:val="0"/>
                                                      <w:marBottom w:val="0"/>
                                                      <w:divBdr>
                                                        <w:top w:val="none" w:sz="0" w:space="0" w:color="auto"/>
                                                        <w:left w:val="none" w:sz="0" w:space="0" w:color="auto"/>
                                                        <w:bottom w:val="none" w:sz="0" w:space="0" w:color="auto"/>
                                                        <w:right w:val="none" w:sz="0" w:space="0" w:color="auto"/>
                                                      </w:divBdr>
                                                    </w:div>
                                                    <w:div w:id="782001385">
                                                      <w:marLeft w:val="0"/>
                                                      <w:marRight w:val="0"/>
                                                      <w:marTop w:val="0"/>
                                                      <w:marBottom w:val="0"/>
                                                      <w:divBdr>
                                                        <w:top w:val="none" w:sz="0" w:space="0" w:color="auto"/>
                                                        <w:left w:val="none" w:sz="0" w:space="0" w:color="auto"/>
                                                        <w:bottom w:val="none" w:sz="0" w:space="0" w:color="auto"/>
                                                        <w:right w:val="none" w:sz="0" w:space="0" w:color="auto"/>
                                                      </w:divBdr>
                                                    </w:div>
                                                    <w:div w:id="932084194">
                                                      <w:marLeft w:val="0"/>
                                                      <w:marRight w:val="0"/>
                                                      <w:marTop w:val="0"/>
                                                      <w:marBottom w:val="0"/>
                                                      <w:divBdr>
                                                        <w:top w:val="none" w:sz="0" w:space="0" w:color="auto"/>
                                                        <w:left w:val="none" w:sz="0" w:space="0" w:color="auto"/>
                                                        <w:bottom w:val="none" w:sz="0" w:space="0" w:color="auto"/>
                                                        <w:right w:val="none" w:sz="0" w:space="0" w:color="auto"/>
                                                      </w:divBdr>
                                                    </w:div>
                                                    <w:div w:id="1377926170">
                                                      <w:marLeft w:val="0"/>
                                                      <w:marRight w:val="0"/>
                                                      <w:marTop w:val="0"/>
                                                      <w:marBottom w:val="0"/>
                                                      <w:divBdr>
                                                        <w:top w:val="none" w:sz="0" w:space="0" w:color="auto"/>
                                                        <w:left w:val="none" w:sz="0" w:space="0" w:color="auto"/>
                                                        <w:bottom w:val="none" w:sz="0" w:space="0" w:color="auto"/>
                                                        <w:right w:val="none" w:sz="0" w:space="0" w:color="auto"/>
                                                      </w:divBdr>
                                                    </w:div>
                                                    <w:div w:id="141809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62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724036">
                                      <w:marLeft w:val="0"/>
                                      <w:marRight w:val="0"/>
                                      <w:marTop w:val="0"/>
                                      <w:marBottom w:val="0"/>
                                      <w:divBdr>
                                        <w:top w:val="none" w:sz="0" w:space="0" w:color="auto"/>
                                        <w:left w:val="none" w:sz="0" w:space="0" w:color="auto"/>
                                        <w:bottom w:val="none" w:sz="0" w:space="0" w:color="auto"/>
                                        <w:right w:val="none" w:sz="0" w:space="0" w:color="auto"/>
                                      </w:divBdr>
                                      <w:divsChild>
                                        <w:div w:id="1738354926">
                                          <w:marLeft w:val="0"/>
                                          <w:marRight w:val="0"/>
                                          <w:marTop w:val="0"/>
                                          <w:marBottom w:val="0"/>
                                          <w:divBdr>
                                            <w:top w:val="none" w:sz="0" w:space="0" w:color="auto"/>
                                            <w:left w:val="none" w:sz="0" w:space="0" w:color="auto"/>
                                            <w:bottom w:val="none" w:sz="0" w:space="0" w:color="auto"/>
                                            <w:right w:val="none" w:sz="0" w:space="0" w:color="auto"/>
                                          </w:divBdr>
                                          <w:divsChild>
                                            <w:div w:id="54353526">
                                              <w:marLeft w:val="0"/>
                                              <w:marRight w:val="0"/>
                                              <w:marTop w:val="0"/>
                                              <w:marBottom w:val="0"/>
                                              <w:divBdr>
                                                <w:top w:val="single" w:sz="8" w:space="0" w:color="C60800"/>
                                                <w:left w:val="single" w:sz="8" w:space="0" w:color="C60800"/>
                                                <w:bottom w:val="single" w:sz="8" w:space="0" w:color="C60800"/>
                                                <w:right w:val="single" w:sz="8" w:space="0" w:color="C60800"/>
                                              </w:divBdr>
                                              <w:divsChild>
                                                <w:div w:id="317153147">
                                                  <w:marLeft w:val="0"/>
                                                  <w:marRight w:val="0"/>
                                                  <w:marTop w:val="0"/>
                                                  <w:marBottom w:val="0"/>
                                                  <w:divBdr>
                                                    <w:top w:val="none" w:sz="0" w:space="0" w:color="auto"/>
                                                    <w:left w:val="none" w:sz="0" w:space="0" w:color="auto"/>
                                                    <w:bottom w:val="none" w:sz="0" w:space="0" w:color="auto"/>
                                                    <w:right w:val="none" w:sz="0" w:space="0" w:color="auto"/>
                                                  </w:divBdr>
                                                  <w:divsChild>
                                                    <w:div w:id="295334670">
                                                      <w:marLeft w:val="0"/>
                                                      <w:marRight w:val="0"/>
                                                      <w:marTop w:val="0"/>
                                                      <w:marBottom w:val="0"/>
                                                      <w:divBdr>
                                                        <w:top w:val="none" w:sz="0" w:space="0" w:color="auto"/>
                                                        <w:left w:val="none" w:sz="0" w:space="0" w:color="auto"/>
                                                        <w:bottom w:val="none" w:sz="0" w:space="0" w:color="auto"/>
                                                        <w:right w:val="none" w:sz="0" w:space="0" w:color="auto"/>
                                                      </w:divBdr>
                                                    </w:div>
                                                    <w:div w:id="1358192780">
                                                      <w:marLeft w:val="0"/>
                                                      <w:marRight w:val="0"/>
                                                      <w:marTop w:val="0"/>
                                                      <w:marBottom w:val="0"/>
                                                      <w:divBdr>
                                                        <w:top w:val="none" w:sz="0" w:space="0" w:color="auto"/>
                                                        <w:left w:val="none" w:sz="0" w:space="0" w:color="auto"/>
                                                        <w:bottom w:val="none" w:sz="0" w:space="0" w:color="auto"/>
                                                        <w:right w:val="none" w:sz="0" w:space="0" w:color="auto"/>
                                                      </w:divBdr>
                                                    </w:div>
                                                  </w:divsChild>
                                                </w:div>
                                                <w:div w:id="1352878686">
                                                  <w:marLeft w:val="0"/>
                                                  <w:marRight w:val="0"/>
                                                  <w:marTop w:val="0"/>
                                                  <w:marBottom w:val="0"/>
                                                  <w:divBdr>
                                                    <w:top w:val="none" w:sz="0" w:space="0" w:color="auto"/>
                                                    <w:left w:val="none" w:sz="0" w:space="0" w:color="auto"/>
                                                    <w:bottom w:val="none" w:sz="0" w:space="0" w:color="auto"/>
                                                    <w:right w:val="none" w:sz="0" w:space="0" w:color="auto"/>
                                                  </w:divBdr>
                                                  <w:divsChild>
                                                    <w:div w:id="185293929">
                                                      <w:marLeft w:val="0"/>
                                                      <w:marRight w:val="0"/>
                                                      <w:marTop w:val="0"/>
                                                      <w:marBottom w:val="0"/>
                                                      <w:divBdr>
                                                        <w:top w:val="none" w:sz="0" w:space="0" w:color="auto"/>
                                                        <w:left w:val="none" w:sz="0" w:space="0" w:color="auto"/>
                                                        <w:bottom w:val="none" w:sz="0" w:space="0" w:color="auto"/>
                                                        <w:right w:val="none" w:sz="0" w:space="0" w:color="auto"/>
                                                      </w:divBdr>
                                                    </w:div>
                                                    <w:div w:id="675574308">
                                                      <w:marLeft w:val="0"/>
                                                      <w:marRight w:val="0"/>
                                                      <w:marTop w:val="0"/>
                                                      <w:marBottom w:val="0"/>
                                                      <w:divBdr>
                                                        <w:top w:val="none" w:sz="0" w:space="0" w:color="auto"/>
                                                        <w:left w:val="none" w:sz="0" w:space="0" w:color="auto"/>
                                                        <w:bottom w:val="none" w:sz="0" w:space="0" w:color="auto"/>
                                                        <w:right w:val="none" w:sz="0" w:space="0" w:color="auto"/>
                                                      </w:divBdr>
                                                    </w:div>
                                                  </w:divsChild>
                                                </w:div>
                                                <w:div w:id="1624264148">
                                                  <w:marLeft w:val="0"/>
                                                  <w:marRight w:val="0"/>
                                                  <w:marTop w:val="0"/>
                                                  <w:marBottom w:val="0"/>
                                                  <w:divBdr>
                                                    <w:top w:val="none" w:sz="0" w:space="0" w:color="auto"/>
                                                    <w:left w:val="none" w:sz="0" w:space="0" w:color="auto"/>
                                                    <w:bottom w:val="none" w:sz="0" w:space="0" w:color="auto"/>
                                                    <w:right w:val="none" w:sz="0" w:space="0" w:color="auto"/>
                                                  </w:divBdr>
                                                  <w:divsChild>
                                                    <w:div w:id="693504076">
                                                      <w:marLeft w:val="0"/>
                                                      <w:marRight w:val="0"/>
                                                      <w:marTop w:val="0"/>
                                                      <w:marBottom w:val="0"/>
                                                      <w:divBdr>
                                                        <w:top w:val="none" w:sz="0" w:space="0" w:color="auto"/>
                                                        <w:left w:val="none" w:sz="0" w:space="0" w:color="auto"/>
                                                        <w:bottom w:val="none" w:sz="0" w:space="0" w:color="auto"/>
                                                        <w:right w:val="none" w:sz="0" w:space="0" w:color="auto"/>
                                                      </w:divBdr>
                                                      <w:divsChild>
                                                        <w:div w:id="130666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451257">
                                                  <w:marLeft w:val="0"/>
                                                  <w:marRight w:val="0"/>
                                                  <w:marTop w:val="0"/>
                                                  <w:marBottom w:val="0"/>
                                                  <w:divBdr>
                                                    <w:top w:val="none" w:sz="0" w:space="0" w:color="auto"/>
                                                    <w:left w:val="none" w:sz="0" w:space="0" w:color="auto"/>
                                                    <w:bottom w:val="none" w:sz="0" w:space="0" w:color="auto"/>
                                                    <w:right w:val="none" w:sz="0" w:space="0" w:color="auto"/>
                                                  </w:divBdr>
                                                  <w:divsChild>
                                                    <w:div w:id="52508523">
                                                      <w:marLeft w:val="0"/>
                                                      <w:marRight w:val="0"/>
                                                      <w:marTop w:val="0"/>
                                                      <w:marBottom w:val="0"/>
                                                      <w:divBdr>
                                                        <w:top w:val="none" w:sz="0" w:space="0" w:color="auto"/>
                                                        <w:left w:val="none" w:sz="0" w:space="0" w:color="auto"/>
                                                        <w:bottom w:val="none" w:sz="0" w:space="0" w:color="auto"/>
                                                        <w:right w:val="none" w:sz="0" w:space="0" w:color="auto"/>
                                                      </w:divBdr>
                                                    </w:div>
                                                    <w:div w:id="57567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5551990">
                  <w:marLeft w:val="0"/>
                  <w:marRight w:val="0"/>
                  <w:marTop w:val="0"/>
                  <w:marBottom w:val="0"/>
                  <w:divBdr>
                    <w:top w:val="none" w:sz="0" w:space="0" w:color="auto"/>
                    <w:left w:val="none" w:sz="0" w:space="0" w:color="auto"/>
                    <w:bottom w:val="none" w:sz="0" w:space="0" w:color="auto"/>
                    <w:right w:val="none" w:sz="0" w:space="0" w:color="auto"/>
                  </w:divBdr>
                  <w:divsChild>
                    <w:div w:id="1482649784">
                      <w:marLeft w:val="0"/>
                      <w:marRight w:val="0"/>
                      <w:marTop w:val="0"/>
                      <w:marBottom w:val="0"/>
                      <w:divBdr>
                        <w:top w:val="none" w:sz="0" w:space="0" w:color="auto"/>
                        <w:left w:val="none" w:sz="0" w:space="0" w:color="auto"/>
                        <w:bottom w:val="none" w:sz="0" w:space="0" w:color="auto"/>
                        <w:right w:val="none" w:sz="0" w:space="0" w:color="auto"/>
                      </w:divBdr>
                    </w:div>
                  </w:divsChild>
                </w:div>
                <w:div w:id="1596473420">
                  <w:marLeft w:val="0"/>
                  <w:marRight w:val="0"/>
                  <w:marTop w:val="0"/>
                  <w:marBottom w:val="0"/>
                  <w:divBdr>
                    <w:top w:val="none" w:sz="0" w:space="0" w:color="auto"/>
                    <w:left w:val="none" w:sz="0" w:space="0" w:color="auto"/>
                    <w:bottom w:val="none" w:sz="0" w:space="0" w:color="auto"/>
                    <w:right w:val="none" w:sz="0" w:space="0" w:color="auto"/>
                  </w:divBdr>
                  <w:divsChild>
                    <w:div w:id="1783986927">
                      <w:marLeft w:val="0"/>
                      <w:marRight w:val="0"/>
                      <w:marTop w:val="0"/>
                      <w:marBottom w:val="0"/>
                      <w:divBdr>
                        <w:top w:val="none" w:sz="0" w:space="0" w:color="auto"/>
                        <w:left w:val="none" w:sz="0" w:space="0" w:color="auto"/>
                        <w:bottom w:val="none" w:sz="0" w:space="0" w:color="auto"/>
                        <w:right w:val="none" w:sz="0" w:space="0" w:color="auto"/>
                      </w:divBdr>
                      <w:divsChild>
                        <w:div w:id="520241239">
                          <w:marLeft w:val="0"/>
                          <w:marRight w:val="0"/>
                          <w:marTop w:val="0"/>
                          <w:marBottom w:val="0"/>
                          <w:divBdr>
                            <w:top w:val="none" w:sz="0" w:space="0" w:color="auto"/>
                            <w:left w:val="none" w:sz="0" w:space="0" w:color="auto"/>
                            <w:bottom w:val="none" w:sz="0" w:space="0" w:color="auto"/>
                            <w:right w:val="none" w:sz="0" w:space="0" w:color="auto"/>
                          </w:divBdr>
                          <w:divsChild>
                            <w:div w:id="1578589725">
                              <w:marLeft w:val="0"/>
                              <w:marRight w:val="0"/>
                              <w:marTop w:val="0"/>
                              <w:marBottom w:val="0"/>
                              <w:divBdr>
                                <w:top w:val="none" w:sz="0" w:space="0" w:color="auto"/>
                                <w:left w:val="none" w:sz="0" w:space="0" w:color="auto"/>
                                <w:bottom w:val="none" w:sz="0" w:space="0" w:color="auto"/>
                                <w:right w:val="none" w:sz="0" w:space="0" w:color="auto"/>
                              </w:divBdr>
                              <w:divsChild>
                                <w:div w:id="1396201647">
                                  <w:marLeft w:val="0"/>
                                  <w:marRight w:val="0"/>
                                  <w:marTop w:val="0"/>
                                  <w:marBottom w:val="0"/>
                                  <w:divBdr>
                                    <w:top w:val="none" w:sz="0" w:space="0" w:color="auto"/>
                                    <w:left w:val="none" w:sz="0" w:space="0" w:color="auto"/>
                                    <w:bottom w:val="none" w:sz="0" w:space="0" w:color="auto"/>
                                    <w:right w:val="none" w:sz="0" w:space="0" w:color="auto"/>
                                  </w:divBdr>
                                  <w:divsChild>
                                    <w:div w:id="262998544">
                                      <w:marLeft w:val="0"/>
                                      <w:marRight w:val="0"/>
                                      <w:marTop w:val="0"/>
                                      <w:marBottom w:val="0"/>
                                      <w:divBdr>
                                        <w:top w:val="none" w:sz="0" w:space="0" w:color="auto"/>
                                        <w:left w:val="none" w:sz="0" w:space="0" w:color="auto"/>
                                        <w:bottom w:val="none" w:sz="0" w:space="0" w:color="auto"/>
                                        <w:right w:val="none" w:sz="0" w:space="0" w:color="auto"/>
                                      </w:divBdr>
                                      <w:divsChild>
                                        <w:div w:id="1976369162">
                                          <w:marLeft w:val="0"/>
                                          <w:marRight w:val="0"/>
                                          <w:marTop w:val="0"/>
                                          <w:marBottom w:val="0"/>
                                          <w:divBdr>
                                            <w:top w:val="none" w:sz="0" w:space="0" w:color="auto"/>
                                            <w:left w:val="none" w:sz="0" w:space="0" w:color="auto"/>
                                            <w:bottom w:val="none" w:sz="0" w:space="0" w:color="auto"/>
                                            <w:right w:val="none" w:sz="0" w:space="0" w:color="auto"/>
                                          </w:divBdr>
                                          <w:divsChild>
                                            <w:div w:id="592788350">
                                              <w:marLeft w:val="0"/>
                                              <w:marRight w:val="0"/>
                                              <w:marTop w:val="0"/>
                                              <w:marBottom w:val="0"/>
                                              <w:divBdr>
                                                <w:top w:val="none" w:sz="0" w:space="0" w:color="auto"/>
                                                <w:left w:val="none" w:sz="0" w:space="0" w:color="auto"/>
                                                <w:bottom w:val="none" w:sz="0" w:space="0" w:color="auto"/>
                                                <w:right w:val="none" w:sz="0" w:space="0" w:color="auto"/>
                                              </w:divBdr>
                                            </w:div>
                                            <w:div w:id="190306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387409">
                                      <w:marLeft w:val="0"/>
                                      <w:marRight w:val="0"/>
                                      <w:marTop w:val="0"/>
                                      <w:marBottom w:val="0"/>
                                      <w:divBdr>
                                        <w:top w:val="none" w:sz="0" w:space="0" w:color="auto"/>
                                        <w:left w:val="none" w:sz="0" w:space="0" w:color="auto"/>
                                        <w:bottom w:val="none" w:sz="0" w:space="0" w:color="auto"/>
                                        <w:right w:val="none" w:sz="0" w:space="0" w:color="auto"/>
                                      </w:divBdr>
                                    </w:div>
                                    <w:div w:id="33326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17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4032">
                  <w:marLeft w:val="0"/>
                  <w:marRight w:val="0"/>
                  <w:marTop w:val="0"/>
                  <w:marBottom w:val="0"/>
                  <w:divBdr>
                    <w:top w:val="none" w:sz="0" w:space="0" w:color="auto"/>
                    <w:left w:val="none" w:sz="0" w:space="0" w:color="auto"/>
                    <w:bottom w:val="none" w:sz="0" w:space="0" w:color="auto"/>
                    <w:right w:val="none" w:sz="0" w:space="0" w:color="auto"/>
                  </w:divBdr>
                  <w:divsChild>
                    <w:div w:id="298926941">
                      <w:marLeft w:val="0"/>
                      <w:marRight w:val="0"/>
                      <w:marTop w:val="0"/>
                      <w:marBottom w:val="0"/>
                      <w:divBdr>
                        <w:top w:val="none" w:sz="0" w:space="0" w:color="auto"/>
                        <w:left w:val="none" w:sz="0" w:space="0" w:color="auto"/>
                        <w:bottom w:val="none" w:sz="0" w:space="0" w:color="auto"/>
                        <w:right w:val="none" w:sz="0" w:space="0" w:color="auto"/>
                      </w:divBdr>
                      <w:divsChild>
                        <w:div w:id="98751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417665">
          <w:marLeft w:val="0"/>
          <w:marRight w:val="0"/>
          <w:marTop w:val="100"/>
          <w:marBottom w:val="100"/>
          <w:divBdr>
            <w:top w:val="none" w:sz="0" w:space="0" w:color="auto"/>
            <w:left w:val="none" w:sz="0" w:space="0" w:color="auto"/>
            <w:bottom w:val="none" w:sz="0" w:space="0" w:color="auto"/>
            <w:right w:val="none" w:sz="0" w:space="0" w:color="auto"/>
          </w:divBdr>
          <w:divsChild>
            <w:div w:id="924651975">
              <w:marLeft w:val="0"/>
              <w:marRight w:val="0"/>
              <w:marTop w:val="0"/>
              <w:marBottom w:val="0"/>
              <w:divBdr>
                <w:top w:val="none" w:sz="0" w:space="0" w:color="auto"/>
                <w:left w:val="none" w:sz="0" w:space="0" w:color="auto"/>
                <w:bottom w:val="none" w:sz="0" w:space="0" w:color="auto"/>
                <w:right w:val="none" w:sz="0" w:space="0" w:color="auto"/>
              </w:divBdr>
            </w:div>
          </w:divsChild>
        </w:div>
        <w:div w:id="998800843">
          <w:marLeft w:val="0"/>
          <w:marRight w:val="0"/>
          <w:marTop w:val="0"/>
          <w:marBottom w:val="0"/>
          <w:divBdr>
            <w:top w:val="none" w:sz="0" w:space="0" w:color="auto"/>
            <w:left w:val="none" w:sz="0" w:space="0" w:color="auto"/>
            <w:bottom w:val="none" w:sz="0" w:space="0" w:color="auto"/>
            <w:right w:val="none" w:sz="0" w:space="0" w:color="auto"/>
          </w:divBdr>
          <w:divsChild>
            <w:div w:id="810756170">
              <w:marLeft w:val="0"/>
              <w:marRight w:val="0"/>
              <w:marTop w:val="0"/>
              <w:marBottom w:val="0"/>
              <w:divBdr>
                <w:top w:val="none" w:sz="0" w:space="0" w:color="auto"/>
                <w:left w:val="none" w:sz="0" w:space="0" w:color="auto"/>
                <w:bottom w:val="none" w:sz="0" w:space="0" w:color="auto"/>
                <w:right w:val="none" w:sz="0" w:space="0" w:color="auto"/>
              </w:divBdr>
              <w:divsChild>
                <w:div w:id="1238707041">
                  <w:marLeft w:val="0"/>
                  <w:marRight w:val="0"/>
                  <w:marTop w:val="0"/>
                  <w:marBottom w:val="0"/>
                  <w:divBdr>
                    <w:top w:val="none" w:sz="0" w:space="0" w:color="auto"/>
                    <w:left w:val="none" w:sz="0" w:space="0" w:color="auto"/>
                    <w:bottom w:val="none" w:sz="0" w:space="0" w:color="auto"/>
                    <w:right w:val="none" w:sz="0" w:space="0" w:color="auto"/>
                  </w:divBdr>
                  <w:divsChild>
                    <w:div w:id="1169712070">
                      <w:marLeft w:val="0"/>
                      <w:marRight w:val="0"/>
                      <w:marTop w:val="0"/>
                      <w:marBottom w:val="0"/>
                      <w:divBdr>
                        <w:top w:val="none" w:sz="0" w:space="0" w:color="auto"/>
                        <w:left w:val="none" w:sz="0" w:space="0" w:color="auto"/>
                        <w:bottom w:val="none" w:sz="0" w:space="0" w:color="auto"/>
                        <w:right w:val="none" w:sz="0" w:space="0" w:color="auto"/>
                      </w:divBdr>
                      <w:divsChild>
                        <w:div w:id="1488669646">
                          <w:marLeft w:val="0"/>
                          <w:marRight w:val="0"/>
                          <w:marTop w:val="0"/>
                          <w:marBottom w:val="0"/>
                          <w:divBdr>
                            <w:top w:val="none" w:sz="0" w:space="0" w:color="auto"/>
                            <w:left w:val="none" w:sz="0" w:space="0" w:color="auto"/>
                            <w:bottom w:val="none" w:sz="0" w:space="0" w:color="auto"/>
                            <w:right w:val="none" w:sz="0" w:space="0" w:color="auto"/>
                          </w:divBdr>
                          <w:divsChild>
                            <w:div w:id="2113159842">
                              <w:marLeft w:val="0"/>
                              <w:marRight w:val="0"/>
                              <w:marTop w:val="0"/>
                              <w:marBottom w:val="0"/>
                              <w:divBdr>
                                <w:top w:val="none" w:sz="0" w:space="0" w:color="auto"/>
                                <w:left w:val="none" w:sz="0" w:space="0" w:color="auto"/>
                                <w:bottom w:val="none" w:sz="0" w:space="0" w:color="auto"/>
                                <w:right w:val="none" w:sz="0" w:space="0" w:color="auto"/>
                              </w:divBdr>
                              <w:divsChild>
                                <w:div w:id="631525448">
                                  <w:marLeft w:val="0"/>
                                  <w:marRight w:val="0"/>
                                  <w:marTop w:val="0"/>
                                  <w:marBottom w:val="0"/>
                                  <w:divBdr>
                                    <w:top w:val="none" w:sz="0" w:space="0" w:color="auto"/>
                                    <w:left w:val="none" w:sz="0" w:space="0" w:color="auto"/>
                                    <w:bottom w:val="none" w:sz="0" w:space="0" w:color="auto"/>
                                    <w:right w:val="none" w:sz="0" w:space="0" w:color="auto"/>
                                  </w:divBdr>
                                  <w:divsChild>
                                    <w:div w:id="797449849">
                                      <w:marLeft w:val="0"/>
                                      <w:marRight w:val="0"/>
                                      <w:marTop w:val="0"/>
                                      <w:marBottom w:val="0"/>
                                      <w:divBdr>
                                        <w:top w:val="none" w:sz="0" w:space="0" w:color="auto"/>
                                        <w:left w:val="none" w:sz="0" w:space="0" w:color="auto"/>
                                        <w:bottom w:val="none" w:sz="0" w:space="0" w:color="auto"/>
                                        <w:right w:val="none" w:sz="0" w:space="0" w:color="auto"/>
                                      </w:divBdr>
                                      <w:divsChild>
                                        <w:div w:id="1080759979">
                                          <w:marLeft w:val="0"/>
                                          <w:marRight w:val="0"/>
                                          <w:marTop w:val="0"/>
                                          <w:marBottom w:val="0"/>
                                          <w:divBdr>
                                            <w:top w:val="none" w:sz="0" w:space="0" w:color="auto"/>
                                            <w:left w:val="none" w:sz="0" w:space="0" w:color="auto"/>
                                            <w:bottom w:val="none" w:sz="0" w:space="0" w:color="auto"/>
                                            <w:right w:val="none" w:sz="0" w:space="0" w:color="auto"/>
                                          </w:divBdr>
                                          <w:divsChild>
                                            <w:div w:id="1101336033">
                                              <w:marLeft w:val="0"/>
                                              <w:marRight w:val="0"/>
                                              <w:marTop w:val="0"/>
                                              <w:marBottom w:val="0"/>
                                              <w:divBdr>
                                                <w:top w:val="none" w:sz="0" w:space="0" w:color="auto"/>
                                                <w:left w:val="none" w:sz="0" w:space="0" w:color="auto"/>
                                                <w:bottom w:val="none" w:sz="0" w:space="0" w:color="auto"/>
                                                <w:right w:val="none" w:sz="0" w:space="0" w:color="auto"/>
                                              </w:divBdr>
                                              <w:divsChild>
                                                <w:div w:id="419179802">
                                                  <w:marLeft w:val="0"/>
                                                  <w:marRight w:val="0"/>
                                                  <w:marTop w:val="0"/>
                                                  <w:marBottom w:val="0"/>
                                                  <w:divBdr>
                                                    <w:top w:val="none" w:sz="0" w:space="0" w:color="auto"/>
                                                    <w:left w:val="none" w:sz="0" w:space="0" w:color="auto"/>
                                                    <w:bottom w:val="none" w:sz="0" w:space="0" w:color="auto"/>
                                                    <w:right w:val="none" w:sz="0" w:space="0" w:color="auto"/>
                                                  </w:divBdr>
                                                  <w:divsChild>
                                                    <w:div w:id="713192957">
                                                      <w:marLeft w:val="0"/>
                                                      <w:marRight w:val="0"/>
                                                      <w:marTop w:val="0"/>
                                                      <w:marBottom w:val="0"/>
                                                      <w:divBdr>
                                                        <w:top w:val="none" w:sz="0" w:space="0" w:color="auto"/>
                                                        <w:left w:val="none" w:sz="0" w:space="0" w:color="auto"/>
                                                        <w:bottom w:val="none" w:sz="0" w:space="0" w:color="auto"/>
                                                        <w:right w:val="none" w:sz="0" w:space="0" w:color="auto"/>
                                                      </w:divBdr>
                                                      <w:divsChild>
                                                        <w:div w:id="122378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28144">
                                                  <w:marLeft w:val="0"/>
                                                  <w:marRight w:val="0"/>
                                                  <w:marTop w:val="0"/>
                                                  <w:marBottom w:val="0"/>
                                                  <w:divBdr>
                                                    <w:top w:val="none" w:sz="0" w:space="0" w:color="auto"/>
                                                    <w:left w:val="none" w:sz="0" w:space="0" w:color="auto"/>
                                                    <w:bottom w:val="none" w:sz="0" w:space="0" w:color="auto"/>
                                                    <w:right w:val="none" w:sz="0" w:space="0" w:color="auto"/>
                                                  </w:divBdr>
                                                  <w:divsChild>
                                                    <w:div w:id="615412505">
                                                      <w:marLeft w:val="0"/>
                                                      <w:marRight w:val="0"/>
                                                      <w:marTop w:val="0"/>
                                                      <w:marBottom w:val="0"/>
                                                      <w:divBdr>
                                                        <w:top w:val="none" w:sz="0" w:space="0" w:color="auto"/>
                                                        <w:left w:val="none" w:sz="0" w:space="0" w:color="auto"/>
                                                        <w:bottom w:val="none" w:sz="0" w:space="0" w:color="auto"/>
                                                        <w:right w:val="none" w:sz="0" w:space="0" w:color="auto"/>
                                                      </w:divBdr>
                                                      <w:divsChild>
                                                        <w:div w:id="181031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9625">
                                                  <w:marLeft w:val="0"/>
                                                  <w:marRight w:val="0"/>
                                                  <w:marTop w:val="0"/>
                                                  <w:marBottom w:val="0"/>
                                                  <w:divBdr>
                                                    <w:top w:val="none" w:sz="0" w:space="0" w:color="auto"/>
                                                    <w:left w:val="none" w:sz="0" w:space="0" w:color="auto"/>
                                                    <w:bottom w:val="none" w:sz="0" w:space="0" w:color="auto"/>
                                                    <w:right w:val="none" w:sz="0" w:space="0" w:color="auto"/>
                                                  </w:divBdr>
                                                  <w:divsChild>
                                                    <w:div w:id="1898125297">
                                                      <w:marLeft w:val="0"/>
                                                      <w:marRight w:val="0"/>
                                                      <w:marTop w:val="0"/>
                                                      <w:marBottom w:val="0"/>
                                                      <w:divBdr>
                                                        <w:top w:val="none" w:sz="0" w:space="0" w:color="auto"/>
                                                        <w:left w:val="none" w:sz="0" w:space="0" w:color="auto"/>
                                                        <w:bottom w:val="none" w:sz="0" w:space="0" w:color="auto"/>
                                                        <w:right w:val="none" w:sz="0" w:space="0" w:color="auto"/>
                                                      </w:divBdr>
                                                      <w:divsChild>
                                                        <w:div w:id="171418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370530">
                                              <w:marLeft w:val="0"/>
                                              <w:marRight w:val="0"/>
                                              <w:marTop w:val="0"/>
                                              <w:marBottom w:val="0"/>
                                              <w:divBdr>
                                                <w:top w:val="none" w:sz="0" w:space="0" w:color="auto"/>
                                                <w:left w:val="none" w:sz="0" w:space="0" w:color="auto"/>
                                                <w:bottom w:val="none" w:sz="0" w:space="0" w:color="auto"/>
                                                <w:right w:val="none" w:sz="0" w:space="0" w:color="auto"/>
                                              </w:divBdr>
                                              <w:divsChild>
                                                <w:div w:id="114106039">
                                                  <w:marLeft w:val="0"/>
                                                  <w:marRight w:val="0"/>
                                                  <w:marTop w:val="0"/>
                                                  <w:marBottom w:val="0"/>
                                                  <w:divBdr>
                                                    <w:top w:val="none" w:sz="0" w:space="0" w:color="auto"/>
                                                    <w:left w:val="none" w:sz="0" w:space="0" w:color="auto"/>
                                                    <w:bottom w:val="none" w:sz="0" w:space="0" w:color="auto"/>
                                                    <w:right w:val="none" w:sz="0" w:space="0" w:color="auto"/>
                                                  </w:divBdr>
                                                  <w:divsChild>
                                                    <w:div w:id="2087995450">
                                                      <w:marLeft w:val="0"/>
                                                      <w:marRight w:val="0"/>
                                                      <w:marTop w:val="0"/>
                                                      <w:marBottom w:val="0"/>
                                                      <w:divBdr>
                                                        <w:top w:val="none" w:sz="0" w:space="0" w:color="auto"/>
                                                        <w:left w:val="none" w:sz="0" w:space="0" w:color="auto"/>
                                                        <w:bottom w:val="none" w:sz="0" w:space="0" w:color="auto"/>
                                                        <w:right w:val="none" w:sz="0" w:space="0" w:color="auto"/>
                                                      </w:divBdr>
                                                      <w:divsChild>
                                                        <w:div w:id="9957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006524">
                                                  <w:marLeft w:val="0"/>
                                                  <w:marRight w:val="0"/>
                                                  <w:marTop w:val="0"/>
                                                  <w:marBottom w:val="0"/>
                                                  <w:divBdr>
                                                    <w:top w:val="none" w:sz="0" w:space="0" w:color="auto"/>
                                                    <w:left w:val="none" w:sz="0" w:space="0" w:color="auto"/>
                                                    <w:bottom w:val="none" w:sz="0" w:space="0" w:color="auto"/>
                                                    <w:right w:val="none" w:sz="0" w:space="0" w:color="auto"/>
                                                  </w:divBdr>
                                                  <w:divsChild>
                                                    <w:div w:id="616303665">
                                                      <w:marLeft w:val="0"/>
                                                      <w:marRight w:val="0"/>
                                                      <w:marTop w:val="0"/>
                                                      <w:marBottom w:val="0"/>
                                                      <w:divBdr>
                                                        <w:top w:val="none" w:sz="0" w:space="0" w:color="auto"/>
                                                        <w:left w:val="none" w:sz="0" w:space="0" w:color="auto"/>
                                                        <w:bottom w:val="none" w:sz="0" w:space="0" w:color="auto"/>
                                                        <w:right w:val="none" w:sz="0" w:space="0" w:color="auto"/>
                                                      </w:divBdr>
                                                      <w:divsChild>
                                                        <w:div w:id="196595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347490">
                                                  <w:marLeft w:val="0"/>
                                                  <w:marRight w:val="0"/>
                                                  <w:marTop w:val="0"/>
                                                  <w:marBottom w:val="0"/>
                                                  <w:divBdr>
                                                    <w:top w:val="none" w:sz="0" w:space="0" w:color="auto"/>
                                                    <w:left w:val="none" w:sz="0" w:space="0" w:color="auto"/>
                                                    <w:bottom w:val="none" w:sz="0" w:space="0" w:color="auto"/>
                                                    <w:right w:val="none" w:sz="0" w:space="0" w:color="auto"/>
                                                  </w:divBdr>
                                                  <w:divsChild>
                                                    <w:div w:id="787431314">
                                                      <w:marLeft w:val="0"/>
                                                      <w:marRight w:val="0"/>
                                                      <w:marTop w:val="0"/>
                                                      <w:marBottom w:val="0"/>
                                                      <w:divBdr>
                                                        <w:top w:val="none" w:sz="0" w:space="0" w:color="auto"/>
                                                        <w:left w:val="none" w:sz="0" w:space="0" w:color="auto"/>
                                                        <w:bottom w:val="none" w:sz="0" w:space="0" w:color="auto"/>
                                                        <w:right w:val="none" w:sz="0" w:space="0" w:color="auto"/>
                                                      </w:divBdr>
                                                      <w:divsChild>
                                                        <w:div w:id="189546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23165674">
          <w:marLeft w:val="0"/>
          <w:marRight w:val="0"/>
          <w:marTop w:val="0"/>
          <w:marBottom w:val="0"/>
          <w:divBdr>
            <w:top w:val="none" w:sz="0" w:space="0" w:color="auto"/>
            <w:left w:val="none" w:sz="0" w:space="0" w:color="auto"/>
            <w:bottom w:val="none" w:sz="0" w:space="0" w:color="auto"/>
            <w:right w:val="none" w:sz="0" w:space="0" w:color="auto"/>
          </w:divBdr>
          <w:divsChild>
            <w:div w:id="1773747799">
              <w:marLeft w:val="0"/>
              <w:marRight w:val="0"/>
              <w:marTop w:val="0"/>
              <w:marBottom w:val="0"/>
              <w:divBdr>
                <w:top w:val="none" w:sz="0" w:space="0" w:color="auto"/>
                <w:left w:val="none" w:sz="0" w:space="0" w:color="auto"/>
                <w:bottom w:val="none" w:sz="0" w:space="0" w:color="auto"/>
                <w:right w:val="none" w:sz="0" w:space="0" w:color="auto"/>
              </w:divBdr>
              <w:divsChild>
                <w:div w:id="35737190">
                  <w:marLeft w:val="0"/>
                  <w:marRight w:val="0"/>
                  <w:marTop w:val="0"/>
                  <w:marBottom w:val="0"/>
                  <w:divBdr>
                    <w:top w:val="none" w:sz="0" w:space="0" w:color="auto"/>
                    <w:left w:val="none" w:sz="0" w:space="0" w:color="auto"/>
                    <w:bottom w:val="none" w:sz="0" w:space="0" w:color="auto"/>
                    <w:right w:val="none" w:sz="0" w:space="0" w:color="auto"/>
                  </w:divBdr>
                  <w:divsChild>
                    <w:div w:id="1370036386">
                      <w:marLeft w:val="0"/>
                      <w:marRight w:val="0"/>
                      <w:marTop w:val="0"/>
                      <w:marBottom w:val="0"/>
                      <w:divBdr>
                        <w:top w:val="none" w:sz="0" w:space="0" w:color="auto"/>
                        <w:left w:val="none" w:sz="0" w:space="0" w:color="auto"/>
                        <w:bottom w:val="none" w:sz="0" w:space="0" w:color="auto"/>
                        <w:right w:val="none" w:sz="0" w:space="0" w:color="auto"/>
                      </w:divBdr>
                      <w:divsChild>
                        <w:div w:id="867790634">
                          <w:marLeft w:val="0"/>
                          <w:marRight w:val="0"/>
                          <w:marTop w:val="0"/>
                          <w:marBottom w:val="0"/>
                          <w:divBdr>
                            <w:top w:val="none" w:sz="0" w:space="0" w:color="auto"/>
                            <w:left w:val="none" w:sz="0" w:space="0" w:color="auto"/>
                            <w:bottom w:val="none" w:sz="0" w:space="0" w:color="auto"/>
                            <w:right w:val="none" w:sz="0" w:space="0" w:color="auto"/>
                          </w:divBdr>
                          <w:divsChild>
                            <w:div w:id="116262180">
                              <w:marLeft w:val="0"/>
                              <w:marRight w:val="0"/>
                              <w:marTop w:val="0"/>
                              <w:marBottom w:val="0"/>
                              <w:divBdr>
                                <w:top w:val="none" w:sz="0" w:space="0" w:color="auto"/>
                                <w:left w:val="none" w:sz="0" w:space="0" w:color="auto"/>
                                <w:bottom w:val="none" w:sz="0" w:space="0" w:color="auto"/>
                                <w:right w:val="none" w:sz="0" w:space="0" w:color="auto"/>
                              </w:divBdr>
                              <w:divsChild>
                                <w:div w:id="1022126815">
                                  <w:marLeft w:val="0"/>
                                  <w:marRight w:val="0"/>
                                  <w:marTop w:val="0"/>
                                  <w:marBottom w:val="0"/>
                                  <w:divBdr>
                                    <w:top w:val="none" w:sz="0" w:space="0" w:color="auto"/>
                                    <w:left w:val="none" w:sz="0" w:space="0" w:color="auto"/>
                                    <w:bottom w:val="none" w:sz="0" w:space="0" w:color="auto"/>
                                    <w:right w:val="none" w:sz="0" w:space="0" w:color="auto"/>
                                  </w:divBdr>
                                  <w:divsChild>
                                    <w:div w:id="127166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278176">
                  <w:marLeft w:val="0"/>
                  <w:marRight w:val="0"/>
                  <w:marTop w:val="0"/>
                  <w:marBottom w:val="0"/>
                  <w:divBdr>
                    <w:top w:val="none" w:sz="0" w:space="0" w:color="auto"/>
                    <w:left w:val="none" w:sz="0" w:space="0" w:color="auto"/>
                    <w:bottom w:val="none" w:sz="0" w:space="0" w:color="auto"/>
                    <w:right w:val="none" w:sz="0" w:space="0" w:color="auto"/>
                  </w:divBdr>
                  <w:divsChild>
                    <w:div w:id="132404907">
                      <w:marLeft w:val="0"/>
                      <w:marRight w:val="0"/>
                      <w:marTop w:val="0"/>
                      <w:marBottom w:val="0"/>
                      <w:divBdr>
                        <w:top w:val="none" w:sz="0" w:space="0" w:color="auto"/>
                        <w:left w:val="none" w:sz="0" w:space="0" w:color="auto"/>
                        <w:bottom w:val="none" w:sz="0" w:space="0" w:color="auto"/>
                        <w:right w:val="none" w:sz="0" w:space="0" w:color="auto"/>
                      </w:divBdr>
                      <w:divsChild>
                        <w:div w:id="168179252">
                          <w:marLeft w:val="0"/>
                          <w:marRight w:val="0"/>
                          <w:marTop w:val="0"/>
                          <w:marBottom w:val="0"/>
                          <w:divBdr>
                            <w:top w:val="none" w:sz="0" w:space="0" w:color="auto"/>
                            <w:left w:val="none" w:sz="0" w:space="0" w:color="auto"/>
                            <w:bottom w:val="none" w:sz="0" w:space="0" w:color="auto"/>
                            <w:right w:val="none" w:sz="0" w:space="0" w:color="auto"/>
                          </w:divBdr>
                          <w:divsChild>
                            <w:div w:id="167527599">
                              <w:marLeft w:val="0"/>
                              <w:marRight w:val="0"/>
                              <w:marTop w:val="0"/>
                              <w:marBottom w:val="0"/>
                              <w:divBdr>
                                <w:top w:val="none" w:sz="0" w:space="0" w:color="auto"/>
                                <w:left w:val="none" w:sz="0" w:space="0" w:color="auto"/>
                                <w:bottom w:val="none" w:sz="0" w:space="0" w:color="auto"/>
                                <w:right w:val="none" w:sz="0" w:space="0" w:color="auto"/>
                              </w:divBdr>
                            </w:div>
                            <w:div w:id="85533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512197">
          <w:marLeft w:val="0"/>
          <w:marRight w:val="0"/>
          <w:marTop w:val="0"/>
          <w:marBottom w:val="0"/>
          <w:divBdr>
            <w:top w:val="none" w:sz="0" w:space="0" w:color="auto"/>
            <w:left w:val="none" w:sz="0" w:space="0" w:color="auto"/>
            <w:bottom w:val="none" w:sz="0" w:space="0" w:color="auto"/>
            <w:right w:val="none" w:sz="0" w:space="0" w:color="auto"/>
          </w:divBdr>
          <w:divsChild>
            <w:div w:id="1660382130">
              <w:marLeft w:val="0"/>
              <w:marRight w:val="0"/>
              <w:marTop w:val="0"/>
              <w:marBottom w:val="0"/>
              <w:divBdr>
                <w:top w:val="none" w:sz="0" w:space="0" w:color="auto"/>
                <w:left w:val="none" w:sz="0" w:space="0" w:color="auto"/>
                <w:bottom w:val="none" w:sz="0" w:space="0" w:color="auto"/>
                <w:right w:val="none" w:sz="0" w:space="0" w:color="auto"/>
              </w:divBdr>
              <w:divsChild>
                <w:div w:id="2136560328">
                  <w:marLeft w:val="0"/>
                  <w:marRight w:val="0"/>
                  <w:marTop w:val="0"/>
                  <w:marBottom w:val="0"/>
                  <w:divBdr>
                    <w:top w:val="none" w:sz="0" w:space="0" w:color="auto"/>
                    <w:left w:val="none" w:sz="0" w:space="0" w:color="auto"/>
                    <w:bottom w:val="none" w:sz="0" w:space="0" w:color="auto"/>
                    <w:right w:val="none" w:sz="0" w:space="0" w:color="auto"/>
                  </w:divBdr>
                  <w:divsChild>
                    <w:div w:id="1063141100">
                      <w:marLeft w:val="0"/>
                      <w:marRight w:val="0"/>
                      <w:marTop w:val="0"/>
                      <w:marBottom w:val="0"/>
                      <w:divBdr>
                        <w:top w:val="none" w:sz="0" w:space="0" w:color="auto"/>
                        <w:left w:val="none" w:sz="0" w:space="0" w:color="auto"/>
                        <w:bottom w:val="none" w:sz="0" w:space="0" w:color="auto"/>
                        <w:right w:val="none" w:sz="0" w:space="0" w:color="auto"/>
                      </w:divBdr>
                      <w:divsChild>
                        <w:div w:id="204409548">
                          <w:marLeft w:val="0"/>
                          <w:marRight w:val="0"/>
                          <w:marTop w:val="0"/>
                          <w:marBottom w:val="0"/>
                          <w:divBdr>
                            <w:top w:val="none" w:sz="0" w:space="0" w:color="auto"/>
                            <w:left w:val="none" w:sz="0" w:space="0" w:color="auto"/>
                            <w:bottom w:val="none" w:sz="0" w:space="0" w:color="auto"/>
                            <w:right w:val="none" w:sz="0" w:space="0" w:color="auto"/>
                          </w:divBdr>
                          <w:divsChild>
                            <w:div w:id="883101127">
                              <w:marLeft w:val="0"/>
                              <w:marRight w:val="0"/>
                              <w:marTop w:val="0"/>
                              <w:marBottom w:val="0"/>
                              <w:divBdr>
                                <w:top w:val="none" w:sz="0" w:space="0" w:color="auto"/>
                                <w:left w:val="none" w:sz="0" w:space="0" w:color="auto"/>
                                <w:bottom w:val="none" w:sz="0" w:space="0" w:color="auto"/>
                                <w:right w:val="none" w:sz="0" w:space="0" w:color="auto"/>
                              </w:divBdr>
                              <w:divsChild>
                                <w:div w:id="387076376">
                                  <w:marLeft w:val="0"/>
                                  <w:marRight w:val="0"/>
                                  <w:marTop w:val="0"/>
                                  <w:marBottom w:val="0"/>
                                  <w:divBdr>
                                    <w:top w:val="none" w:sz="0" w:space="0" w:color="auto"/>
                                    <w:left w:val="none" w:sz="0" w:space="0" w:color="auto"/>
                                    <w:bottom w:val="none" w:sz="0" w:space="0" w:color="auto"/>
                                    <w:right w:val="none" w:sz="0" w:space="0" w:color="auto"/>
                                  </w:divBdr>
                                  <w:divsChild>
                                    <w:div w:id="1379085155">
                                      <w:marLeft w:val="0"/>
                                      <w:marRight w:val="0"/>
                                      <w:marTop w:val="0"/>
                                      <w:marBottom w:val="0"/>
                                      <w:divBdr>
                                        <w:top w:val="none" w:sz="0" w:space="0" w:color="auto"/>
                                        <w:left w:val="none" w:sz="0" w:space="0" w:color="auto"/>
                                        <w:bottom w:val="none" w:sz="0" w:space="0" w:color="auto"/>
                                        <w:right w:val="none" w:sz="0" w:space="0" w:color="auto"/>
                                      </w:divBdr>
                                      <w:divsChild>
                                        <w:div w:id="868880801">
                                          <w:marLeft w:val="0"/>
                                          <w:marRight w:val="0"/>
                                          <w:marTop w:val="0"/>
                                          <w:marBottom w:val="0"/>
                                          <w:divBdr>
                                            <w:top w:val="none" w:sz="0" w:space="0" w:color="auto"/>
                                            <w:left w:val="none" w:sz="0" w:space="0" w:color="auto"/>
                                            <w:bottom w:val="none" w:sz="0" w:space="0" w:color="auto"/>
                                            <w:right w:val="none" w:sz="0" w:space="0" w:color="auto"/>
                                          </w:divBdr>
                                          <w:divsChild>
                                            <w:div w:id="127120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2445502">
                          <w:marLeft w:val="0"/>
                          <w:marRight w:val="0"/>
                          <w:marTop w:val="0"/>
                          <w:marBottom w:val="0"/>
                          <w:divBdr>
                            <w:top w:val="none" w:sz="0" w:space="0" w:color="auto"/>
                            <w:left w:val="none" w:sz="0" w:space="0" w:color="auto"/>
                            <w:bottom w:val="none" w:sz="0" w:space="0" w:color="auto"/>
                            <w:right w:val="none" w:sz="0" w:space="0" w:color="auto"/>
                          </w:divBdr>
                          <w:divsChild>
                            <w:div w:id="451094488">
                              <w:marLeft w:val="0"/>
                              <w:marRight w:val="0"/>
                              <w:marTop w:val="0"/>
                              <w:marBottom w:val="0"/>
                              <w:divBdr>
                                <w:top w:val="none" w:sz="0" w:space="0" w:color="auto"/>
                                <w:left w:val="none" w:sz="0" w:space="0" w:color="auto"/>
                                <w:bottom w:val="none" w:sz="0" w:space="0" w:color="auto"/>
                                <w:right w:val="none" w:sz="0" w:space="0" w:color="auto"/>
                              </w:divBdr>
                            </w:div>
                          </w:divsChild>
                        </w:div>
                        <w:div w:id="207430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384949">
          <w:marLeft w:val="0"/>
          <w:marRight w:val="0"/>
          <w:marTop w:val="0"/>
          <w:marBottom w:val="0"/>
          <w:divBdr>
            <w:top w:val="none" w:sz="0" w:space="0" w:color="auto"/>
            <w:left w:val="none" w:sz="0" w:space="0" w:color="auto"/>
            <w:bottom w:val="none" w:sz="0" w:space="0" w:color="auto"/>
            <w:right w:val="none" w:sz="0" w:space="0" w:color="auto"/>
          </w:divBdr>
          <w:divsChild>
            <w:div w:id="726957850">
              <w:marLeft w:val="0"/>
              <w:marRight w:val="0"/>
              <w:marTop w:val="0"/>
              <w:marBottom w:val="0"/>
              <w:divBdr>
                <w:top w:val="none" w:sz="0" w:space="0" w:color="auto"/>
                <w:left w:val="none" w:sz="0" w:space="0" w:color="auto"/>
                <w:bottom w:val="none" w:sz="0" w:space="0" w:color="auto"/>
                <w:right w:val="none" w:sz="0" w:space="0" w:color="auto"/>
              </w:divBdr>
            </w:div>
          </w:divsChild>
        </w:div>
        <w:div w:id="1320035145">
          <w:marLeft w:val="0"/>
          <w:marRight w:val="0"/>
          <w:marTop w:val="0"/>
          <w:marBottom w:val="0"/>
          <w:divBdr>
            <w:top w:val="none" w:sz="0" w:space="0" w:color="auto"/>
            <w:left w:val="none" w:sz="0" w:space="0" w:color="auto"/>
            <w:bottom w:val="none" w:sz="0" w:space="0" w:color="auto"/>
            <w:right w:val="none" w:sz="0" w:space="0" w:color="auto"/>
          </w:divBdr>
          <w:divsChild>
            <w:div w:id="1786919528">
              <w:marLeft w:val="0"/>
              <w:marRight w:val="0"/>
              <w:marTop w:val="0"/>
              <w:marBottom w:val="0"/>
              <w:divBdr>
                <w:top w:val="none" w:sz="0" w:space="0" w:color="auto"/>
                <w:left w:val="none" w:sz="0" w:space="0" w:color="auto"/>
                <w:bottom w:val="none" w:sz="0" w:space="0" w:color="auto"/>
                <w:right w:val="none" w:sz="0" w:space="0" w:color="auto"/>
              </w:divBdr>
              <w:divsChild>
                <w:div w:id="179977650">
                  <w:marLeft w:val="0"/>
                  <w:marRight w:val="0"/>
                  <w:marTop w:val="0"/>
                  <w:marBottom w:val="0"/>
                  <w:divBdr>
                    <w:top w:val="none" w:sz="0" w:space="0" w:color="auto"/>
                    <w:left w:val="none" w:sz="0" w:space="0" w:color="auto"/>
                    <w:bottom w:val="none" w:sz="0" w:space="0" w:color="auto"/>
                    <w:right w:val="none" w:sz="0" w:space="0" w:color="auto"/>
                  </w:divBdr>
                  <w:divsChild>
                    <w:div w:id="932518200">
                      <w:marLeft w:val="0"/>
                      <w:marRight w:val="0"/>
                      <w:marTop w:val="0"/>
                      <w:marBottom w:val="0"/>
                      <w:divBdr>
                        <w:top w:val="none" w:sz="0" w:space="0" w:color="auto"/>
                        <w:left w:val="none" w:sz="0" w:space="0" w:color="auto"/>
                        <w:bottom w:val="none" w:sz="0" w:space="0" w:color="auto"/>
                        <w:right w:val="none" w:sz="0" w:space="0" w:color="auto"/>
                      </w:divBdr>
                      <w:divsChild>
                        <w:div w:id="554514804">
                          <w:marLeft w:val="0"/>
                          <w:marRight w:val="0"/>
                          <w:marTop w:val="0"/>
                          <w:marBottom w:val="0"/>
                          <w:divBdr>
                            <w:top w:val="none" w:sz="0" w:space="0" w:color="auto"/>
                            <w:left w:val="none" w:sz="0" w:space="0" w:color="auto"/>
                            <w:bottom w:val="none" w:sz="0" w:space="0" w:color="auto"/>
                            <w:right w:val="none" w:sz="0" w:space="0" w:color="auto"/>
                          </w:divBdr>
                          <w:divsChild>
                            <w:div w:id="619650427">
                              <w:marLeft w:val="0"/>
                              <w:marRight w:val="0"/>
                              <w:marTop w:val="0"/>
                              <w:marBottom w:val="0"/>
                              <w:divBdr>
                                <w:top w:val="none" w:sz="0" w:space="0" w:color="auto"/>
                                <w:left w:val="none" w:sz="0" w:space="0" w:color="auto"/>
                                <w:bottom w:val="none" w:sz="0" w:space="0" w:color="auto"/>
                                <w:right w:val="none" w:sz="0" w:space="0" w:color="auto"/>
                              </w:divBdr>
                              <w:divsChild>
                                <w:div w:id="1896039309">
                                  <w:marLeft w:val="0"/>
                                  <w:marRight w:val="0"/>
                                  <w:marTop w:val="0"/>
                                  <w:marBottom w:val="0"/>
                                  <w:divBdr>
                                    <w:top w:val="none" w:sz="0" w:space="0" w:color="auto"/>
                                    <w:left w:val="none" w:sz="0" w:space="0" w:color="auto"/>
                                    <w:bottom w:val="none" w:sz="0" w:space="0" w:color="auto"/>
                                    <w:right w:val="none" w:sz="0" w:space="0" w:color="auto"/>
                                  </w:divBdr>
                                  <w:divsChild>
                                    <w:div w:id="156598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813180">
                              <w:marLeft w:val="0"/>
                              <w:marRight w:val="0"/>
                              <w:marTop w:val="0"/>
                              <w:marBottom w:val="0"/>
                              <w:divBdr>
                                <w:top w:val="none" w:sz="0" w:space="0" w:color="auto"/>
                                <w:left w:val="none" w:sz="0" w:space="0" w:color="auto"/>
                                <w:bottom w:val="none" w:sz="0" w:space="0" w:color="auto"/>
                                <w:right w:val="none" w:sz="0" w:space="0" w:color="auto"/>
                              </w:divBdr>
                              <w:divsChild>
                                <w:div w:id="828328156">
                                  <w:marLeft w:val="0"/>
                                  <w:marRight w:val="0"/>
                                  <w:marTop w:val="0"/>
                                  <w:marBottom w:val="0"/>
                                  <w:divBdr>
                                    <w:top w:val="none" w:sz="0" w:space="0" w:color="auto"/>
                                    <w:left w:val="none" w:sz="0" w:space="0" w:color="auto"/>
                                    <w:bottom w:val="none" w:sz="0" w:space="0" w:color="auto"/>
                                    <w:right w:val="none" w:sz="0" w:space="0" w:color="auto"/>
                                  </w:divBdr>
                                  <w:divsChild>
                                    <w:div w:id="1047222069">
                                      <w:marLeft w:val="0"/>
                                      <w:marRight w:val="0"/>
                                      <w:marTop w:val="0"/>
                                      <w:marBottom w:val="0"/>
                                      <w:divBdr>
                                        <w:top w:val="none" w:sz="0" w:space="0" w:color="auto"/>
                                        <w:left w:val="none" w:sz="0" w:space="0" w:color="auto"/>
                                        <w:bottom w:val="none" w:sz="0" w:space="0" w:color="auto"/>
                                        <w:right w:val="none" w:sz="0" w:space="0" w:color="auto"/>
                                      </w:divBdr>
                                      <w:divsChild>
                                        <w:div w:id="2864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2801275">
      <w:bodyDiv w:val="1"/>
      <w:marLeft w:val="0"/>
      <w:marRight w:val="0"/>
      <w:marTop w:val="0"/>
      <w:marBottom w:val="0"/>
      <w:divBdr>
        <w:top w:val="none" w:sz="0" w:space="0" w:color="auto"/>
        <w:left w:val="none" w:sz="0" w:space="0" w:color="auto"/>
        <w:bottom w:val="none" w:sz="0" w:space="0" w:color="auto"/>
        <w:right w:val="none" w:sz="0" w:space="0" w:color="auto"/>
      </w:divBdr>
    </w:div>
    <w:div w:id="762847230">
      <w:bodyDiv w:val="1"/>
      <w:marLeft w:val="0"/>
      <w:marRight w:val="0"/>
      <w:marTop w:val="0"/>
      <w:marBottom w:val="0"/>
      <w:divBdr>
        <w:top w:val="none" w:sz="0" w:space="0" w:color="auto"/>
        <w:left w:val="none" w:sz="0" w:space="0" w:color="auto"/>
        <w:bottom w:val="none" w:sz="0" w:space="0" w:color="auto"/>
        <w:right w:val="none" w:sz="0" w:space="0" w:color="auto"/>
      </w:divBdr>
      <w:divsChild>
        <w:div w:id="393041386">
          <w:marLeft w:val="0"/>
          <w:marRight w:val="0"/>
          <w:marTop w:val="0"/>
          <w:marBottom w:val="0"/>
          <w:divBdr>
            <w:top w:val="none" w:sz="0" w:space="0" w:color="auto"/>
            <w:left w:val="none" w:sz="0" w:space="0" w:color="auto"/>
            <w:bottom w:val="none" w:sz="0" w:space="0" w:color="auto"/>
            <w:right w:val="none" w:sz="0" w:space="0" w:color="auto"/>
          </w:divBdr>
          <w:divsChild>
            <w:div w:id="1293904447">
              <w:marLeft w:val="0"/>
              <w:marRight w:val="0"/>
              <w:marTop w:val="0"/>
              <w:marBottom w:val="0"/>
              <w:divBdr>
                <w:top w:val="none" w:sz="0" w:space="0" w:color="auto"/>
                <w:left w:val="none" w:sz="0" w:space="0" w:color="auto"/>
                <w:bottom w:val="none" w:sz="0" w:space="0" w:color="auto"/>
                <w:right w:val="none" w:sz="0" w:space="0" w:color="auto"/>
              </w:divBdr>
              <w:divsChild>
                <w:div w:id="1977562625">
                  <w:marLeft w:val="0"/>
                  <w:marRight w:val="0"/>
                  <w:marTop w:val="0"/>
                  <w:marBottom w:val="0"/>
                  <w:divBdr>
                    <w:top w:val="none" w:sz="0" w:space="0" w:color="auto"/>
                    <w:left w:val="none" w:sz="0" w:space="0" w:color="auto"/>
                    <w:bottom w:val="none" w:sz="0" w:space="0" w:color="auto"/>
                    <w:right w:val="none" w:sz="0" w:space="0" w:color="auto"/>
                  </w:divBdr>
                  <w:divsChild>
                    <w:div w:id="1897282480">
                      <w:marLeft w:val="0"/>
                      <w:marRight w:val="0"/>
                      <w:marTop w:val="0"/>
                      <w:marBottom w:val="0"/>
                      <w:divBdr>
                        <w:top w:val="none" w:sz="0" w:space="0" w:color="auto"/>
                        <w:left w:val="none" w:sz="0" w:space="0" w:color="auto"/>
                        <w:bottom w:val="none" w:sz="0" w:space="0" w:color="auto"/>
                        <w:right w:val="none" w:sz="0" w:space="0" w:color="auto"/>
                      </w:divBdr>
                      <w:divsChild>
                        <w:div w:id="569117943">
                          <w:marLeft w:val="0"/>
                          <w:marRight w:val="0"/>
                          <w:marTop w:val="0"/>
                          <w:marBottom w:val="0"/>
                          <w:divBdr>
                            <w:top w:val="none" w:sz="0" w:space="0" w:color="auto"/>
                            <w:left w:val="none" w:sz="0" w:space="0" w:color="auto"/>
                            <w:bottom w:val="none" w:sz="0" w:space="0" w:color="auto"/>
                            <w:right w:val="none" w:sz="0" w:space="0" w:color="auto"/>
                          </w:divBdr>
                          <w:divsChild>
                            <w:div w:id="617369123">
                              <w:marLeft w:val="0"/>
                              <w:marRight w:val="0"/>
                              <w:marTop w:val="0"/>
                              <w:marBottom w:val="0"/>
                              <w:divBdr>
                                <w:top w:val="none" w:sz="0" w:space="0" w:color="auto"/>
                                <w:left w:val="none" w:sz="0" w:space="0" w:color="auto"/>
                                <w:bottom w:val="none" w:sz="0" w:space="0" w:color="auto"/>
                                <w:right w:val="none" w:sz="0" w:space="0" w:color="auto"/>
                              </w:divBdr>
                              <w:divsChild>
                                <w:div w:id="2108188550">
                                  <w:marLeft w:val="0"/>
                                  <w:marRight w:val="0"/>
                                  <w:marTop w:val="0"/>
                                  <w:marBottom w:val="0"/>
                                  <w:divBdr>
                                    <w:top w:val="none" w:sz="0" w:space="0" w:color="auto"/>
                                    <w:left w:val="none" w:sz="0" w:space="0" w:color="auto"/>
                                    <w:bottom w:val="none" w:sz="0" w:space="0" w:color="auto"/>
                                    <w:right w:val="none" w:sz="0" w:space="0" w:color="auto"/>
                                  </w:divBdr>
                                  <w:divsChild>
                                    <w:div w:id="552815821">
                                      <w:marLeft w:val="0"/>
                                      <w:marRight w:val="0"/>
                                      <w:marTop w:val="0"/>
                                      <w:marBottom w:val="0"/>
                                      <w:divBdr>
                                        <w:top w:val="none" w:sz="0" w:space="0" w:color="auto"/>
                                        <w:left w:val="none" w:sz="0" w:space="0" w:color="auto"/>
                                        <w:bottom w:val="none" w:sz="0" w:space="0" w:color="auto"/>
                                        <w:right w:val="none" w:sz="0" w:space="0" w:color="auto"/>
                                      </w:divBdr>
                                      <w:divsChild>
                                        <w:div w:id="2083525617">
                                          <w:marLeft w:val="0"/>
                                          <w:marRight w:val="0"/>
                                          <w:marTop w:val="0"/>
                                          <w:marBottom w:val="0"/>
                                          <w:divBdr>
                                            <w:top w:val="none" w:sz="0" w:space="0" w:color="auto"/>
                                            <w:left w:val="none" w:sz="0" w:space="0" w:color="auto"/>
                                            <w:bottom w:val="none" w:sz="0" w:space="0" w:color="auto"/>
                                            <w:right w:val="none" w:sz="0" w:space="0" w:color="auto"/>
                                          </w:divBdr>
                                          <w:divsChild>
                                            <w:div w:id="34015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0965850">
                          <w:marLeft w:val="0"/>
                          <w:marRight w:val="0"/>
                          <w:marTop w:val="0"/>
                          <w:marBottom w:val="0"/>
                          <w:divBdr>
                            <w:top w:val="none" w:sz="0" w:space="0" w:color="auto"/>
                            <w:left w:val="none" w:sz="0" w:space="0" w:color="auto"/>
                            <w:bottom w:val="none" w:sz="0" w:space="0" w:color="auto"/>
                            <w:right w:val="none" w:sz="0" w:space="0" w:color="auto"/>
                          </w:divBdr>
                          <w:divsChild>
                            <w:div w:id="165171080">
                              <w:marLeft w:val="0"/>
                              <w:marRight w:val="0"/>
                              <w:marTop w:val="0"/>
                              <w:marBottom w:val="0"/>
                              <w:divBdr>
                                <w:top w:val="none" w:sz="0" w:space="0" w:color="auto"/>
                                <w:left w:val="none" w:sz="0" w:space="0" w:color="auto"/>
                                <w:bottom w:val="none" w:sz="0" w:space="0" w:color="auto"/>
                                <w:right w:val="none" w:sz="0" w:space="0" w:color="auto"/>
                              </w:divBdr>
                            </w:div>
                          </w:divsChild>
                        </w:div>
                        <w:div w:id="162033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993448">
          <w:marLeft w:val="0"/>
          <w:marRight w:val="0"/>
          <w:marTop w:val="0"/>
          <w:marBottom w:val="0"/>
          <w:divBdr>
            <w:top w:val="none" w:sz="0" w:space="0" w:color="auto"/>
            <w:left w:val="none" w:sz="0" w:space="0" w:color="auto"/>
            <w:bottom w:val="none" w:sz="0" w:space="0" w:color="auto"/>
            <w:right w:val="none" w:sz="0" w:space="0" w:color="auto"/>
          </w:divBdr>
          <w:divsChild>
            <w:div w:id="1121146133">
              <w:marLeft w:val="0"/>
              <w:marRight w:val="0"/>
              <w:marTop w:val="0"/>
              <w:marBottom w:val="0"/>
              <w:divBdr>
                <w:top w:val="none" w:sz="0" w:space="0" w:color="auto"/>
                <w:left w:val="none" w:sz="0" w:space="0" w:color="auto"/>
                <w:bottom w:val="none" w:sz="0" w:space="0" w:color="auto"/>
                <w:right w:val="none" w:sz="0" w:space="0" w:color="auto"/>
              </w:divBdr>
              <w:divsChild>
                <w:div w:id="1474713314">
                  <w:marLeft w:val="0"/>
                  <w:marRight w:val="0"/>
                  <w:marTop w:val="0"/>
                  <w:marBottom w:val="0"/>
                  <w:divBdr>
                    <w:top w:val="none" w:sz="0" w:space="0" w:color="auto"/>
                    <w:left w:val="none" w:sz="0" w:space="0" w:color="auto"/>
                    <w:bottom w:val="none" w:sz="0" w:space="0" w:color="auto"/>
                    <w:right w:val="none" w:sz="0" w:space="0" w:color="auto"/>
                  </w:divBdr>
                  <w:divsChild>
                    <w:div w:id="2110347342">
                      <w:marLeft w:val="0"/>
                      <w:marRight w:val="0"/>
                      <w:marTop w:val="0"/>
                      <w:marBottom w:val="0"/>
                      <w:divBdr>
                        <w:top w:val="none" w:sz="0" w:space="0" w:color="auto"/>
                        <w:left w:val="none" w:sz="0" w:space="0" w:color="auto"/>
                        <w:bottom w:val="none" w:sz="0" w:space="0" w:color="auto"/>
                        <w:right w:val="none" w:sz="0" w:space="0" w:color="auto"/>
                      </w:divBdr>
                      <w:divsChild>
                        <w:div w:id="1764495851">
                          <w:marLeft w:val="0"/>
                          <w:marRight w:val="0"/>
                          <w:marTop w:val="0"/>
                          <w:marBottom w:val="0"/>
                          <w:divBdr>
                            <w:top w:val="none" w:sz="0" w:space="0" w:color="auto"/>
                            <w:left w:val="none" w:sz="0" w:space="0" w:color="auto"/>
                            <w:bottom w:val="none" w:sz="0" w:space="0" w:color="auto"/>
                            <w:right w:val="none" w:sz="0" w:space="0" w:color="auto"/>
                          </w:divBdr>
                          <w:divsChild>
                            <w:div w:id="374736964">
                              <w:marLeft w:val="0"/>
                              <w:marRight w:val="0"/>
                              <w:marTop w:val="0"/>
                              <w:marBottom w:val="0"/>
                              <w:divBdr>
                                <w:top w:val="none" w:sz="0" w:space="0" w:color="auto"/>
                                <w:left w:val="none" w:sz="0" w:space="0" w:color="auto"/>
                                <w:bottom w:val="none" w:sz="0" w:space="0" w:color="auto"/>
                                <w:right w:val="none" w:sz="0" w:space="0" w:color="auto"/>
                              </w:divBdr>
                            </w:div>
                            <w:div w:id="17231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017041">
                  <w:marLeft w:val="0"/>
                  <w:marRight w:val="0"/>
                  <w:marTop w:val="0"/>
                  <w:marBottom w:val="0"/>
                  <w:divBdr>
                    <w:top w:val="none" w:sz="0" w:space="0" w:color="auto"/>
                    <w:left w:val="none" w:sz="0" w:space="0" w:color="auto"/>
                    <w:bottom w:val="none" w:sz="0" w:space="0" w:color="auto"/>
                    <w:right w:val="none" w:sz="0" w:space="0" w:color="auto"/>
                  </w:divBdr>
                  <w:divsChild>
                    <w:div w:id="2011827754">
                      <w:marLeft w:val="0"/>
                      <w:marRight w:val="0"/>
                      <w:marTop w:val="0"/>
                      <w:marBottom w:val="0"/>
                      <w:divBdr>
                        <w:top w:val="none" w:sz="0" w:space="0" w:color="auto"/>
                        <w:left w:val="none" w:sz="0" w:space="0" w:color="auto"/>
                        <w:bottom w:val="none" w:sz="0" w:space="0" w:color="auto"/>
                        <w:right w:val="none" w:sz="0" w:space="0" w:color="auto"/>
                      </w:divBdr>
                      <w:divsChild>
                        <w:div w:id="267003943">
                          <w:marLeft w:val="0"/>
                          <w:marRight w:val="0"/>
                          <w:marTop w:val="0"/>
                          <w:marBottom w:val="0"/>
                          <w:divBdr>
                            <w:top w:val="none" w:sz="0" w:space="0" w:color="auto"/>
                            <w:left w:val="none" w:sz="0" w:space="0" w:color="auto"/>
                            <w:bottom w:val="none" w:sz="0" w:space="0" w:color="auto"/>
                            <w:right w:val="none" w:sz="0" w:space="0" w:color="auto"/>
                          </w:divBdr>
                          <w:divsChild>
                            <w:div w:id="1769157889">
                              <w:marLeft w:val="0"/>
                              <w:marRight w:val="0"/>
                              <w:marTop w:val="0"/>
                              <w:marBottom w:val="0"/>
                              <w:divBdr>
                                <w:top w:val="none" w:sz="0" w:space="0" w:color="auto"/>
                                <w:left w:val="none" w:sz="0" w:space="0" w:color="auto"/>
                                <w:bottom w:val="none" w:sz="0" w:space="0" w:color="auto"/>
                                <w:right w:val="none" w:sz="0" w:space="0" w:color="auto"/>
                              </w:divBdr>
                              <w:divsChild>
                                <w:div w:id="1033312907">
                                  <w:marLeft w:val="0"/>
                                  <w:marRight w:val="0"/>
                                  <w:marTop w:val="0"/>
                                  <w:marBottom w:val="0"/>
                                  <w:divBdr>
                                    <w:top w:val="none" w:sz="0" w:space="0" w:color="auto"/>
                                    <w:left w:val="none" w:sz="0" w:space="0" w:color="auto"/>
                                    <w:bottom w:val="none" w:sz="0" w:space="0" w:color="auto"/>
                                    <w:right w:val="none" w:sz="0" w:space="0" w:color="auto"/>
                                  </w:divBdr>
                                  <w:divsChild>
                                    <w:div w:id="51407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2987991">
          <w:marLeft w:val="0"/>
          <w:marRight w:val="0"/>
          <w:marTop w:val="0"/>
          <w:marBottom w:val="0"/>
          <w:divBdr>
            <w:top w:val="none" w:sz="0" w:space="0" w:color="auto"/>
            <w:left w:val="none" w:sz="0" w:space="0" w:color="auto"/>
            <w:bottom w:val="none" w:sz="0" w:space="0" w:color="auto"/>
            <w:right w:val="none" w:sz="0" w:space="0" w:color="auto"/>
          </w:divBdr>
          <w:divsChild>
            <w:div w:id="329408520">
              <w:marLeft w:val="0"/>
              <w:marRight w:val="0"/>
              <w:marTop w:val="0"/>
              <w:marBottom w:val="0"/>
              <w:divBdr>
                <w:top w:val="none" w:sz="0" w:space="0" w:color="auto"/>
                <w:left w:val="none" w:sz="0" w:space="0" w:color="auto"/>
                <w:bottom w:val="none" w:sz="0" w:space="0" w:color="auto"/>
                <w:right w:val="none" w:sz="0" w:space="0" w:color="auto"/>
              </w:divBdr>
              <w:divsChild>
                <w:div w:id="1123814865">
                  <w:marLeft w:val="0"/>
                  <w:marRight w:val="0"/>
                  <w:marTop w:val="0"/>
                  <w:marBottom w:val="0"/>
                  <w:divBdr>
                    <w:top w:val="none" w:sz="0" w:space="0" w:color="auto"/>
                    <w:left w:val="none" w:sz="0" w:space="0" w:color="auto"/>
                    <w:bottom w:val="none" w:sz="0" w:space="0" w:color="auto"/>
                    <w:right w:val="none" w:sz="0" w:space="0" w:color="auto"/>
                  </w:divBdr>
                  <w:divsChild>
                    <w:div w:id="1979336644">
                      <w:marLeft w:val="0"/>
                      <w:marRight w:val="0"/>
                      <w:marTop w:val="0"/>
                      <w:marBottom w:val="0"/>
                      <w:divBdr>
                        <w:top w:val="none" w:sz="0" w:space="0" w:color="auto"/>
                        <w:left w:val="none" w:sz="0" w:space="0" w:color="auto"/>
                        <w:bottom w:val="none" w:sz="0" w:space="0" w:color="auto"/>
                        <w:right w:val="none" w:sz="0" w:space="0" w:color="auto"/>
                      </w:divBdr>
                      <w:divsChild>
                        <w:div w:id="1918051363">
                          <w:marLeft w:val="0"/>
                          <w:marRight w:val="0"/>
                          <w:marTop w:val="0"/>
                          <w:marBottom w:val="0"/>
                          <w:divBdr>
                            <w:top w:val="none" w:sz="0" w:space="0" w:color="auto"/>
                            <w:left w:val="none" w:sz="0" w:space="0" w:color="auto"/>
                            <w:bottom w:val="none" w:sz="0" w:space="0" w:color="auto"/>
                            <w:right w:val="none" w:sz="0" w:space="0" w:color="auto"/>
                          </w:divBdr>
                          <w:divsChild>
                            <w:div w:id="398097">
                              <w:marLeft w:val="0"/>
                              <w:marRight w:val="0"/>
                              <w:marTop w:val="0"/>
                              <w:marBottom w:val="0"/>
                              <w:divBdr>
                                <w:top w:val="none" w:sz="0" w:space="0" w:color="auto"/>
                                <w:left w:val="none" w:sz="0" w:space="0" w:color="auto"/>
                                <w:bottom w:val="none" w:sz="0" w:space="0" w:color="auto"/>
                                <w:right w:val="none" w:sz="0" w:space="0" w:color="auto"/>
                              </w:divBdr>
                              <w:divsChild>
                                <w:div w:id="793139610">
                                  <w:marLeft w:val="0"/>
                                  <w:marRight w:val="0"/>
                                  <w:marTop w:val="0"/>
                                  <w:marBottom w:val="0"/>
                                  <w:divBdr>
                                    <w:top w:val="none" w:sz="0" w:space="0" w:color="auto"/>
                                    <w:left w:val="none" w:sz="0" w:space="0" w:color="auto"/>
                                    <w:bottom w:val="none" w:sz="0" w:space="0" w:color="auto"/>
                                    <w:right w:val="none" w:sz="0" w:space="0" w:color="auto"/>
                                  </w:divBdr>
                                  <w:divsChild>
                                    <w:div w:id="250167949">
                                      <w:marLeft w:val="0"/>
                                      <w:marRight w:val="0"/>
                                      <w:marTop w:val="0"/>
                                      <w:marBottom w:val="0"/>
                                      <w:divBdr>
                                        <w:top w:val="none" w:sz="0" w:space="0" w:color="auto"/>
                                        <w:left w:val="none" w:sz="0" w:space="0" w:color="auto"/>
                                        <w:bottom w:val="none" w:sz="0" w:space="0" w:color="auto"/>
                                        <w:right w:val="none" w:sz="0" w:space="0" w:color="auto"/>
                                      </w:divBdr>
                                      <w:divsChild>
                                        <w:div w:id="6055673">
                                          <w:marLeft w:val="0"/>
                                          <w:marRight w:val="0"/>
                                          <w:marTop w:val="0"/>
                                          <w:marBottom w:val="0"/>
                                          <w:divBdr>
                                            <w:top w:val="none" w:sz="0" w:space="0" w:color="auto"/>
                                            <w:left w:val="none" w:sz="0" w:space="0" w:color="auto"/>
                                            <w:bottom w:val="none" w:sz="0" w:space="0" w:color="auto"/>
                                            <w:right w:val="none" w:sz="0" w:space="0" w:color="auto"/>
                                          </w:divBdr>
                                          <w:divsChild>
                                            <w:div w:id="295457461">
                                              <w:marLeft w:val="0"/>
                                              <w:marRight w:val="0"/>
                                              <w:marTop w:val="0"/>
                                              <w:marBottom w:val="0"/>
                                              <w:divBdr>
                                                <w:top w:val="none" w:sz="0" w:space="0" w:color="auto"/>
                                                <w:left w:val="none" w:sz="0" w:space="0" w:color="auto"/>
                                                <w:bottom w:val="none" w:sz="0" w:space="0" w:color="auto"/>
                                                <w:right w:val="none" w:sz="0" w:space="0" w:color="auto"/>
                                              </w:divBdr>
                                              <w:divsChild>
                                                <w:div w:id="407117180">
                                                  <w:marLeft w:val="0"/>
                                                  <w:marRight w:val="0"/>
                                                  <w:marTop w:val="0"/>
                                                  <w:marBottom w:val="0"/>
                                                  <w:divBdr>
                                                    <w:top w:val="none" w:sz="0" w:space="0" w:color="auto"/>
                                                    <w:left w:val="none" w:sz="0" w:space="0" w:color="auto"/>
                                                    <w:bottom w:val="none" w:sz="0" w:space="0" w:color="auto"/>
                                                    <w:right w:val="none" w:sz="0" w:space="0" w:color="auto"/>
                                                  </w:divBdr>
                                                  <w:divsChild>
                                                    <w:div w:id="1400010120">
                                                      <w:marLeft w:val="0"/>
                                                      <w:marRight w:val="0"/>
                                                      <w:marTop w:val="0"/>
                                                      <w:marBottom w:val="0"/>
                                                      <w:divBdr>
                                                        <w:top w:val="none" w:sz="0" w:space="0" w:color="auto"/>
                                                        <w:left w:val="none" w:sz="0" w:space="0" w:color="auto"/>
                                                        <w:bottom w:val="none" w:sz="0" w:space="0" w:color="auto"/>
                                                        <w:right w:val="none" w:sz="0" w:space="0" w:color="auto"/>
                                                      </w:divBdr>
                                                      <w:divsChild>
                                                        <w:div w:id="84698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719725">
                                                  <w:marLeft w:val="0"/>
                                                  <w:marRight w:val="0"/>
                                                  <w:marTop w:val="0"/>
                                                  <w:marBottom w:val="0"/>
                                                  <w:divBdr>
                                                    <w:top w:val="none" w:sz="0" w:space="0" w:color="auto"/>
                                                    <w:left w:val="none" w:sz="0" w:space="0" w:color="auto"/>
                                                    <w:bottom w:val="none" w:sz="0" w:space="0" w:color="auto"/>
                                                    <w:right w:val="none" w:sz="0" w:space="0" w:color="auto"/>
                                                  </w:divBdr>
                                                  <w:divsChild>
                                                    <w:div w:id="1299527805">
                                                      <w:marLeft w:val="0"/>
                                                      <w:marRight w:val="0"/>
                                                      <w:marTop w:val="0"/>
                                                      <w:marBottom w:val="0"/>
                                                      <w:divBdr>
                                                        <w:top w:val="none" w:sz="0" w:space="0" w:color="auto"/>
                                                        <w:left w:val="none" w:sz="0" w:space="0" w:color="auto"/>
                                                        <w:bottom w:val="none" w:sz="0" w:space="0" w:color="auto"/>
                                                        <w:right w:val="none" w:sz="0" w:space="0" w:color="auto"/>
                                                      </w:divBdr>
                                                      <w:divsChild>
                                                        <w:div w:id="84490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835488">
                                                  <w:marLeft w:val="0"/>
                                                  <w:marRight w:val="0"/>
                                                  <w:marTop w:val="0"/>
                                                  <w:marBottom w:val="0"/>
                                                  <w:divBdr>
                                                    <w:top w:val="none" w:sz="0" w:space="0" w:color="auto"/>
                                                    <w:left w:val="none" w:sz="0" w:space="0" w:color="auto"/>
                                                    <w:bottom w:val="none" w:sz="0" w:space="0" w:color="auto"/>
                                                    <w:right w:val="none" w:sz="0" w:space="0" w:color="auto"/>
                                                  </w:divBdr>
                                                  <w:divsChild>
                                                    <w:div w:id="504588287">
                                                      <w:marLeft w:val="0"/>
                                                      <w:marRight w:val="0"/>
                                                      <w:marTop w:val="0"/>
                                                      <w:marBottom w:val="0"/>
                                                      <w:divBdr>
                                                        <w:top w:val="none" w:sz="0" w:space="0" w:color="auto"/>
                                                        <w:left w:val="none" w:sz="0" w:space="0" w:color="auto"/>
                                                        <w:bottom w:val="none" w:sz="0" w:space="0" w:color="auto"/>
                                                        <w:right w:val="none" w:sz="0" w:space="0" w:color="auto"/>
                                                      </w:divBdr>
                                                      <w:divsChild>
                                                        <w:div w:id="46781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182745">
                                              <w:marLeft w:val="0"/>
                                              <w:marRight w:val="0"/>
                                              <w:marTop w:val="0"/>
                                              <w:marBottom w:val="0"/>
                                              <w:divBdr>
                                                <w:top w:val="none" w:sz="0" w:space="0" w:color="auto"/>
                                                <w:left w:val="none" w:sz="0" w:space="0" w:color="auto"/>
                                                <w:bottom w:val="none" w:sz="0" w:space="0" w:color="auto"/>
                                                <w:right w:val="none" w:sz="0" w:space="0" w:color="auto"/>
                                              </w:divBdr>
                                              <w:divsChild>
                                                <w:div w:id="400367432">
                                                  <w:marLeft w:val="0"/>
                                                  <w:marRight w:val="0"/>
                                                  <w:marTop w:val="0"/>
                                                  <w:marBottom w:val="0"/>
                                                  <w:divBdr>
                                                    <w:top w:val="none" w:sz="0" w:space="0" w:color="auto"/>
                                                    <w:left w:val="none" w:sz="0" w:space="0" w:color="auto"/>
                                                    <w:bottom w:val="none" w:sz="0" w:space="0" w:color="auto"/>
                                                    <w:right w:val="none" w:sz="0" w:space="0" w:color="auto"/>
                                                  </w:divBdr>
                                                  <w:divsChild>
                                                    <w:div w:id="445973565">
                                                      <w:marLeft w:val="0"/>
                                                      <w:marRight w:val="0"/>
                                                      <w:marTop w:val="0"/>
                                                      <w:marBottom w:val="0"/>
                                                      <w:divBdr>
                                                        <w:top w:val="none" w:sz="0" w:space="0" w:color="auto"/>
                                                        <w:left w:val="none" w:sz="0" w:space="0" w:color="auto"/>
                                                        <w:bottom w:val="none" w:sz="0" w:space="0" w:color="auto"/>
                                                        <w:right w:val="none" w:sz="0" w:space="0" w:color="auto"/>
                                                      </w:divBdr>
                                                      <w:divsChild>
                                                        <w:div w:id="137723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741869">
                                                  <w:marLeft w:val="0"/>
                                                  <w:marRight w:val="0"/>
                                                  <w:marTop w:val="0"/>
                                                  <w:marBottom w:val="0"/>
                                                  <w:divBdr>
                                                    <w:top w:val="none" w:sz="0" w:space="0" w:color="auto"/>
                                                    <w:left w:val="none" w:sz="0" w:space="0" w:color="auto"/>
                                                    <w:bottom w:val="none" w:sz="0" w:space="0" w:color="auto"/>
                                                    <w:right w:val="none" w:sz="0" w:space="0" w:color="auto"/>
                                                  </w:divBdr>
                                                  <w:divsChild>
                                                    <w:div w:id="1977447933">
                                                      <w:marLeft w:val="0"/>
                                                      <w:marRight w:val="0"/>
                                                      <w:marTop w:val="0"/>
                                                      <w:marBottom w:val="0"/>
                                                      <w:divBdr>
                                                        <w:top w:val="none" w:sz="0" w:space="0" w:color="auto"/>
                                                        <w:left w:val="none" w:sz="0" w:space="0" w:color="auto"/>
                                                        <w:bottom w:val="none" w:sz="0" w:space="0" w:color="auto"/>
                                                        <w:right w:val="none" w:sz="0" w:space="0" w:color="auto"/>
                                                      </w:divBdr>
                                                      <w:divsChild>
                                                        <w:div w:id="182682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93979">
                                                  <w:marLeft w:val="0"/>
                                                  <w:marRight w:val="0"/>
                                                  <w:marTop w:val="0"/>
                                                  <w:marBottom w:val="0"/>
                                                  <w:divBdr>
                                                    <w:top w:val="none" w:sz="0" w:space="0" w:color="auto"/>
                                                    <w:left w:val="none" w:sz="0" w:space="0" w:color="auto"/>
                                                    <w:bottom w:val="none" w:sz="0" w:space="0" w:color="auto"/>
                                                    <w:right w:val="none" w:sz="0" w:space="0" w:color="auto"/>
                                                  </w:divBdr>
                                                  <w:divsChild>
                                                    <w:div w:id="68505825">
                                                      <w:marLeft w:val="0"/>
                                                      <w:marRight w:val="0"/>
                                                      <w:marTop w:val="0"/>
                                                      <w:marBottom w:val="0"/>
                                                      <w:divBdr>
                                                        <w:top w:val="none" w:sz="0" w:space="0" w:color="auto"/>
                                                        <w:left w:val="none" w:sz="0" w:space="0" w:color="auto"/>
                                                        <w:bottom w:val="none" w:sz="0" w:space="0" w:color="auto"/>
                                                        <w:right w:val="none" w:sz="0" w:space="0" w:color="auto"/>
                                                      </w:divBdr>
                                                      <w:divsChild>
                                                        <w:div w:id="132273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8434932">
          <w:marLeft w:val="0"/>
          <w:marRight w:val="0"/>
          <w:marTop w:val="0"/>
          <w:marBottom w:val="0"/>
          <w:divBdr>
            <w:top w:val="none" w:sz="0" w:space="0" w:color="auto"/>
            <w:left w:val="none" w:sz="0" w:space="0" w:color="auto"/>
            <w:bottom w:val="none" w:sz="0" w:space="0" w:color="auto"/>
            <w:right w:val="none" w:sz="0" w:space="0" w:color="auto"/>
          </w:divBdr>
          <w:divsChild>
            <w:div w:id="1690638873">
              <w:marLeft w:val="0"/>
              <w:marRight w:val="0"/>
              <w:marTop w:val="0"/>
              <w:marBottom w:val="0"/>
              <w:divBdr>
                <w:top w:val="none" w:sz="0" w:space="0" w:color="auto"/>
                <w:left w:val="none" w:sz="0" w:space="0" w:color="auto"/>
                <w:bottom w:val="none" w:sz="0" w:space="0" w:color="auto"/>
                <w:right w:val="none" w:sz="0" w:space="0" w:color="auto"/>
              </w:divBdr>
              <w:divsChild>
                <w:div w:id="1252159098">
                  <w:marLeft w:val="0"/>
                  <w:marRight w:val="0"/>
                  <w:marTop w:val="0"/>
                  <w:marBottom w:val="0"/>
                  <w:divBdr>
                    <w:top w:val="none" w:sz="0" w:space="0" w:color="auto"/>
                    <w:left w:val="none" w:sz="0" w:space="0" w:color="auto"/>
                    <w:bottom w:val="none" w:sz="0" w:space="0" w:color="auto"/>
                    <w:right w:val="none" w:sz="0" w:space="0" w:color="auto"/>
                  </w:divBdr>
                  <w:divsChild>
                    <w:div w:id="507717740">
                      <w:marLeft w:val="0"/>
                      <w:marRight w:val="0"/>
                      <w:marTop w:val="0"/>
                      <w:marBottom w:val="0"/>
                      <w:divBdr>
                        <w:top w:val="none" w:sz="0" w:space="0" w:color="auto"/>
                        <w:left w:val="none" w:sz="0" w:space="0" w:color="auto"/>
                        <w:bottom w:val="none" w:sz="0" w:space="0" w:color="auto"/>
                        <w:right w:val="none" w:sz="0" w:space="0" w:color="auto"/>
                      </w:divBdr>
                      <w:divsChild>
                        <w:div w:id="1488128885">
                          <w:marLeft w:val="0"/>
                          <w:marRight w:val="0"/>
                          <w:marTop w:val="0"/>
                          <w:marBottom w:val="0"/>
                          <w:divBdr>
                            <w:top w:val="none" w:sz="0" w:space="0" w:color="auto"/>
                            <w:left w:val="none" w:sz="0" w:space="0" w:color="auto"/>
                            <w:bottom w:val="none" w:sz="0" w:space="0" w:color="auto"/>
                            <w:right w:val="none" w:sz="0" w:space="0" w:color="auto"/>
                          </w:divBdr>
                          <w:divsChild>
                            <w:div w:id="1072432774">
                              <w:marLeft w:val="0"/>
                              <w:marRight w:val="0"/>
                              <w:marTop w:val="0"/>
                              <w:marBottom w:val="0"/>
                              <w:divBdr>
                                <w:top w:val="none" w:sz="0" w:space="0" w:color="auto"/>
                                <w:left w:val="none" w:sz="0" w:space="0" w:color="auto"/>
                                <w:bottom w:val="none" w:sz="0" w:space="0" w:color="auto"/>
                                <w:right w:val="none" w:sz="0" w:space="0" w:color="auto"/>
                              </w:divBdr>
                              <w:divsChild>
                                <w:div w:id="940140042">
                                  <w:marLeft w:val="0"/>
                                  <w:marRight w:val="0"/>
                                  <w:marTop w:val="0"/>
                                  <w:marBottom w:val="0"/>
                                  <w:divBdr>
                                    <w:top w:val="none" w:sz="0" w:space="0" w:color="auto"/>
                                    <w:left w:val="none" w:sz="0" w:space="0" w:color="auto"/>
                                    <w:bottom w:val="none" w:sz="0" w:space="0" w:color="auto"/>
                                    <w:right w:val="none" w:sz="0" w:space="0" w:color="auto"/>
                                  </w:divBdr>
                                  <w:divsChild>
                                    <w:div w:id="521632227">
                                      <w:marLeft w:val="0"/>
                                      <w:marRight w:val="0"/>
                                      <w:marTop w:val="0"/>
                                      <w:marBottom w:val="0"/>
                                      <w:divBdr>
                                        <w:top w:val="none" w:sz="0" w:space="0" w:color="auto"/>
                                        <w:left w:val="none" w:sz="0" w:space="0" w:color="auto"/>
                                        <w:bottom w:val="none" w:sz="0" w:space="0" w:color="auto"/>
                                        <w:right w:val="none" w:sz="0" w:space="0" w:color="auto"/>
                                      </w:divBdr>
                                      <w:divsChild>
                                        <w:div w:id="37231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946258">
                              <w:marLeft w:val="0"/>
                              <w:marRight w:val="0"/>
                              <w:marTop w:val="0"/>
                              <w:marBottom w:val="0"/>
                              <w:divBdr>
                                <w:top w:val="none" w:sz="0" w:space="0" w:color="auto"/>
                                <w:left w:val="none" w:sz="0" w:space="0" w:color="auto"/>
                                <w:bottom w:val="none" w:sz="0" w:space="0" w:color="auto"/>
                                <w:right w:val="none" w:sz="0" w:space="0" w:color="auto"/>
                              </w:divBdr>
                              <w:divsChild>
                                <w:div w:id="75909809">
                                  <w:marLeft w:val="0"/>
                                  <w:marRight w:val="0"/>
                                  <w:marTop w:val="0"/>
                                  <w:marBottom w:val="0"/>
                                  <w:divBdr>
                                    <w:top w:val="none" w:sz="0" w:space="0" w:color="auto"/>
                                    <w:left w:val="none" w:sz="0" w:space="0" w:color="auto"/>
                                    <w:bottom w:val="none" w:sz="0" w:space="0" w:color="auto"/>
                                    <w:right w:val="none" w:sz="0" w:space="0" w:color="auto"/>
                                  </w:divBdr>
                                  <w:divsChild>
                                    <w:div w:id="57686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9067037">
          <w:marLeft w:val="0"/>
          <w:marRight w:val="0"/>
          <w:marTop w:val="0"/>
          <w:marBottom w:val="0"/>
          <w:divBdr>
            <w:top w:val="none" w:sz="0" w:space="0" w:color="auto"/>
            <w:left w:val="none" w:sz="0" w:space="0" w:color="auto"/>
            <w:bottom w:val="none" w:sz="0" w:space="0" w:color="auto"/>
            <w:right w:val="none" w:sz="0" w:space="0" w:color="auto"/>
          </w:divBdr>
          <w:divsChild>
            <w:div w:id="1125123090">
              <w:marLeft w:val="0"/>
              <w:marRight w:val="0"/>
              <w:marTop w:val="0"/>
              <w:marBottom w:val="0"/>
              <w:divBdr>
                <w:top w:val="none" w:sz="0" w:space="0" w:color="auto"/>
                <w:left w:val="none" w:sz="0" w:space="0" w:color="auto"/>
                <w:bottom w:val="none" w:sz="0" w:space="0" w:color="auto"/>
                <w:right w:val="none" w:sz="0" w:space="0" w:color="auto"/>
              </w:divBdr>
              <w:divsChild>
                <w:div w:id="959527739">
                  <w:marLeft w:val="0"/>
                  <w:marRight w:val="0"/>
                  <w:marTop w:val="0"/>
                  <w:marBottom w:val="0"/>
                  <w:divBdr>
                    <w:top w:val="none" w:sz="0" w:space="0" w:color="auto"/>
                    <w:left w:val="none" w:sz="0" w:space="0" w:color="auto"/>
                    <w:bottom w:val="none" w:sz="0" w:space="0" w:color="auto"/>
                    <w:right w:val="none" w:sz="0" w:space="0" w:color="auto"/>
                  </w:divBdr>
                  <w:divsChild>
                    <w:div w:id="260794603">
                      <w:marLeft w:val="0"/>
                      <w:marRight w:val="0"/>
                      <w:marTop w:val="0"/>
                      <w:marBottom w:val="0"/>
                      <w:divBdr>
                        <w:top w:val="none" w:sz="0" w:space="0" w:color="auto"/>
                        <w:left w:val="none" w:sz="0" w:space="0" w:color="auto"/>
                        <w:bottom w:val="none" w:sz="0" w:space="0" w:color="auto"/>
                        <w:right w:val="none" w:sz="0" w:space="0" w:color="auto"/>
                      </w:divBdr>
                    </w:div>
                  </w:divsChild>
                </w:div>
                <w:div w:id="1471358492">
                  <w:marLeft w:val="0"/>
                  <w:marRight w:val="0"/>
                  <w:marTop w:val="0"/>
                  <w:marBottom w:val="0"/>
                  <w:divBdr>
                    <w:top w:val="none" w:sz="0" w:space="0" w:color="auto"/>
                    <w:left w:val="none" w:sz="0" w:space="0" w:color="auto"/>
                    <w:bottom w:val="none" w:sz="0" w:space="0" w:color="auto"/>
                    <w:right w:val="none" w:sz="0" w:space="0" w:color="auto"/>
                  </w:divBdr>
                  <w:divsChild>
                    <w:div w:id="185099220">
                      <w:marLeft w:val="0"/>
                      <w:marRight w:val="0"/>
                      <w:marTop w:val="0"/>
                      <w:marBottom w:val="0"/>
                      <w:divBdr>
                        <w:top w:val="none" w:sz="0" w:space="0" w:color="auto"/>
                        <w:left w:val="none" w:sz="0" w:space="0" w:color="auto"/>
                        <w:bottom w:val="none" w:sz="0" w:space="0" w:color="auto"/>
                        <w:right w:val="none" w:sz="0" w:space="0" w:color="auto"/>
                      </w:divBdr>
                      <w:divsChild>
                        <w:div w:id="103230534">
                          <w:marLeft w:val="0"/>
                          <w:marRight w:val="0"/>
                          <w:marTop w:val="0"/>
                          <w:marBottom w:val="0"/>
                          <w:divBdr>
                            <w:top w:val="none" w:sz="0" w:space="0" w:color="auto"/>
                            <w:left w:val="none" w:sz="0" w:space="0" w:color="auto"/>
                            <w:bottom w:val="none" w:sz="0" w:space="0" w:color="auto"/>
                            <w:right w:val="none" w:sz="0" w:space="0" w:color="auto"/>
                          </w:divBdr>
                          <w:divsChild>
                            <w:div w:id="64380281">
                              <w:marLeft w:val="0"/>
                              <w:marRight w:val="0"/>
                              <w:marTop w:val="0"/>
                              <w:marBottom w:val="0"/>
                              <w:divBdr>
                                <w:top w:val="none" w:sz="0" w:space="0" w:color="auto"/>
                                <w:left w:val="none" w:sz="0" w:space="0" w:color="auto"/>
                                <w:bottom w:val="none" w:sz="0" w:space="0" w:color="auto"/>
                                <w:right w:val="none" w:sz="0" w:space="0" w:color="auto"/>
                              </w:divBdr>
                              <w:divsChild>
                                <w:div w:id="829831399">
                                  <w:marLeft w:val="0"/>
                                  <w:marRight w:val="0"/>
                                  <w:marTop w:val="0"/>
                                  <w:marBottom w:val="0"/>
                                  <w:divBdr>
                                    <w:top w:val="none" w:sz="0" w:space="0" w:color="auto"/>
                                    <w:left w:val="none" w:sz="0" w:space="0" w:color="auto"/>
                                    <w:bottom w:val="none" w:sz="0" w:space="0" w:color="auto"/>
                                    <w:right w:val="none" w:sz="0" w:space="0" w:color="auto"/>
                                  </w:divBdr>
                                  <w:divsChild>
                                    <w:div w:id="350692717">
                                      <w:marLeft w:val="0"/>
                                      <w:marRight w:val="0"/>
                                      <w:marTop w:val="0"/>
                                      <w:marBottom w:val="0"/>
                                      <w:divBdr>
                                        <w:top w:val="none" w:sz="0" w:space="0" w:color="auto"/>
                                        <w:left w:val="none" w:sz="0" w:space="0" w:color="auto"/>
                                        <w:bottom w:val="none" w:sz="0" w:space="0" w:color="auto"/>
                                        <w:right w:val="none" w:sz="0" w:space="0" w:color="auto"/>
                                      </w:divBdr>
                                      <w:divsChild>
                                        <w:div w:id="1005284136">
                                          <w:marLeft w:val="0"/>
                                          <w:marRight w:val="0"/>
                                          <w:marTop w:val="0"/>
                                          <w:marBottom w:val="0"/>
                                          <w:divBdr>
                                            <w:top w:val="none" w:sz="0" w:space="0" w:color="auto"/>
                                            <w:left w:val="none" w:sz="0" w:space="0" w:color="auto"/>
                                            <w:bottom w:val="none" w:sz="0" w:space="0" w:color="auto"/>
                                            <w:right w:val="none" w:sz="0" w:space="0" w:color="auto"/>
                                          </w:divBdr>
                                          <w:divsChild>
                                            <w:div w:id="1452942036">
                                              <w:marLeft w:val="0"/>
                                              <w:marRight w:val="0"/>
                                              <w:marTop w:val="0"/>
                                              <w:marBottom w:val="0"/>
                                              <w:divBdr>
                                                <w:top w:val="none" w:sz="0" w:space="0" w:color="auto"/>
                                                <w:left w:val="none" w:sz="0" w:space="0" w:color="auto"/>
                                                <w:bottom w:val="none" w:sz="0" w:space="0" w:color="auto"/>
                                                <w:right w:val="none" w:sz="0" w:space="0" w:color="auto"/>
                                              </w:divBdr>
                                              <w:divsChild>
                                                <w:div w:id="1875801942">
                                                  <w:marLeft w:val="0"/>
                                                  <w:marRight w:val="0"/>
                                                  <w:marTop w:val="0"/>
                                                  <w:marBottom w:val="0"/>
                                                  <w:divBdr>
                                                    <w:top w:val="none" w:sz="0" w:space="0" w:color="auto"/>
                                                    <w:left w:val="none" w:sz="0" w:space="0" w:color="auto"/>
                                                    <w:bottom w:val="none" w:sz="0" w:space="0" w:color="auto"/>
                                                    <w:right w:val="none" w:sz="0" w:space="0" w:color="auto"/>
                                                  </w:divBdr>
                                                  <w:divsChild>
                                                    <w:div w:id="377824457">
                                                      <w:marLeft w:val="0"/>
                                                      <w:marRight w:val="0"/>
                                                      <w:marTop w:val="0"/>
                                                      <w:marBottom w:val="0"/>
                                                      <w:divBdr>
                                                        <w:top w:val="none" w:sz="0" w:space="0" w:color="auto"/>
                                                        <w:left w:val="none" w:sz="0" w:space="0" w:color="auto"/>
                                                        <w:bottom w:val="none" w:sz="0" w:space="0" w:color="auto"/>
                                                        <w:right w:val="none" w:sz="0" w:space="0" w:color="auto"/>
                                                      </w:divBdr>
                                                    </w:div>
                                                    <w:div w:id="1096243272">
                                                      <w:marLeft w:val="0"/>
                                                      <w:marRight w:val="0"/>
                                                      <w:marTop w:val="0"/>
                                                      <w:marBottom w:val="0"/>
                                                      <w:divBdr>
                                                        <w:top w:val="none" w:sz="0" w:space="0" w:color="auto"/>
                                                        <w:left w:val="none" w:sz="0" w:space="0" w:color="auto"/>
                                                        <w:bottom w:val="none" w:sz="0" w:space="0" w:color="auto"/>
                                                        <w:right w:val="none" w:sz="0" w:space="0" w:color="auto"/>
                                                      </w:divBdr>
                                                    </w:div>
                                                    <w:div w:id="1475951836">
                                                      <w:marLeft w:val="0"/>
                                                      <w:marRight w:val="0"/>
                                                      <w:marTop w:val="0"/>
                                                      <w:marBottom w:val="0"/>
                                                      <w:divBdr>
                                                        <w:top w:val="none" w:sz="0" w:space="0" w:color="auto"/>
                                                        <w:left w:val="none" w:sz="0" w:space="0" w:color="auto"/>
                                                        <w:bottom w:val="none" w:sz="0" w:space="0" w:color="auto"/>
                                                        <w:right w:val="none" w:sz="0" w:space="0" w:color="auto"/>
                                                      </w:divBdr>
                                                    </w:div>
                                                    <w:div w:id="1754623399">
                                                      <w:marLeft w:val="0"/>
                                                      <w:marRight w:val="0"/>
                                                      <w:marTop w:val="0"/>
                                                      <w:marBottom w:val="0"/>
                                                      <w:divBdr>
                                                        <w:top w:val="none" w:sz="0" w:space="0" w:color="auto"/>
                                                        <w:left w:val="none" w:sz="0" w:space="0" w:color="auto"/>
                                                        <w:bottom w:val="none" w:sz="0" w:space="0" w:color="auto"/>
                                                        <w:right w:val="none" w:sz="0" w:space="0" w:color="auto"/>
                                                      </w:divBdr>
                                                    </w:div>
                                                    <w:div w:id="19586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5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741197">
                                      <w:marLeft w:val="0"/>
                                      <w:marRight w:val="0"/>
                                      <w:marTop w:val="0"/>
                                      <w:marBottom w:val="0"/>
                                      <w:divBdr>
                                        <w:top w:val="none" w:sz="0" w:space="0" w:color="auto"/>
                                        <w:left w:val="none" w:sz="0" w:space="0" w:color="auto"/>
                                        <w:bottom w:val="none" w:sz="0" w:space="0" w:color="auto"/>
                                        <w:right w:val="none" w:sz="0" w:space="0" w:color="auto"/>
                                      </w:divBdr>
                                    </w:div>
                                    <w:div w:id="820117895">
                                      <w:marLeft w:val="0"/>
                                      <w:marRight w:val="0"/>
                                      <w:marTop w:val="0"/>
                                      <w:marBottom w:val="0"/>
                                      <w:divBdr>
                                        <w:top w:val="none" w:sz="0" w:space="0" w:color="auto"/>
                                        <w:left w:val="none" w:sz="0" w:space="0" w:color="auto"/>
                                        <w:bottom w:val="none" w:sz="0" w:space="0" w:color="auto"/>
                                        <w:right w:val="none" w:sz="0" w:space="0" w:color="auto"/>
                                      </w:divBdr>
                                      <w:divsChild>
                                        <w:div w:id="1181236897">
                                          <w:marLeft w:val="0"/>
                                          <w:marRight w:val="0"/>
                                          <w:marTop w:val="0"/>
                                          <w:marBottom w:val="0"/>
                                          <w:divBdr>
                                            <w:top w:val="none" w:sz="0" w:space="0" w:color="auto"/>
                                            <w:left w:val="none" w:sz="0" w:space="0" w:color="auto"/>
                                            <w:bottom w:val="none" w:sz="0" w:space="0" w:color="auto"/>
                                            <w:right w:val="none" w:sz="0" w:space="0" w:color="auto"/>
                                          </w:divBdr>
                                          <w:divsChild>
                                            <w:div w:id="1647315160">
                                              <w:marLeft w:val="0"/>
                                              <w:marRight w:val="0"/>
                                              <w:marTop w:val="0"/>
                                              <w:marBottom w:val="0"/>
                                              <w:divBdr>
                                                <w:top w:val="single" w:sz="8" w:space="0" w:color="C60800"/>
                                                <w:left w:val="single" w:sz="8" w:space="0" w:color="C60800"/>
                                                <w:bottom w:val="single" w:sz="8" w:space="0" w:color="C60800"/>
                                                <w:right w:val="single" w:sz="8" w:space="0" w:color="C60800"/>
                                              </w:divBdr>
                                              <w:divsChild>
                                                <w:div w:id="288897718">
                                                  <w:marLeft w:val="0"/>
                                                  <w:marRight w:val="0"/>
                                                  <w:marTop w:val="0"/>
                                                  <w:marBottom w:val="0"/>
                                                  <w:divBdr>
                                                    <w:top w:val="none" w:sz="0" w:space="0" w:color="auto"/>
                                                    <w:left w:val="none" w:sz="0" w:space="0" w:color="auto"/>
                                                    <w:bottom w:val="none" w:sz="0" w:space="0" w:color="auto"/>
                                                    <w:right w:val="none" w:sz="0" w:space="0" w:color="auto"/>
                                                  </w:divBdr>
                                                  <w:divsChild>
                                                    <w:div w:id="788010421">
                                                      <w:marLeft w:val="0"/>
                                                      <w:marRight w:val="0"/>
                                                      <w:marTop w:val="0"/>
                                                      <w:marBottom w:val="0"/>
                                                      <w:divBdr>
                                                        <w:top w:val="none" w:sz="0" w:space="0" w:color="auto"/>
                                                        <w:left w:val="none" w:sz="0" w:space="0" w:color="auto"/>
                                                        <w:bottom w:val="none" w:sz="0" w:space="0" w:color="auto"/>
                                                        <w:right w:val="none" w:sz="0" w:space="0" w:color="auto"/>
                                                      </w:divBdr>
                                                    </w:div>
                                                    <w:div w:id="1379547307">
                                                      <w:marLeft w:val="0"/>
                                                      <w:marRight w:val="0"/>
                                                      <w:marTop w:val="0"/>
                                                      <w:marBottom w:val="0"/>
                                                      <w:divBdr>
                                                        <w:top w:val="none" w:sz="0" w:space="0" w:color="auto"/>
                                                        <w:left w:val="none" w:sz="0" w:space="0" w:color="auto"/>
                                                        <w:bottom w:val="none" w:sz="0" w:space="0" w:color="auto"/>
                                                        <w:right w:val="none" w:sz="0" w:space="0" w:color="auto"/>
                                                      </w:divBdr>
                                                    </w:div>
                                                  </w:divsChild>
                                                </w:div>
                                                <w:div w:id="1000817991">
                                                  <w:marLeft w:val="0"/>
                                                  <w:marRight w:val="0"/>
                                                  <w:marTop w:val="0"/>
                                                  <w:marBottom w:val="0"/>
                                                  <w:divBdr>
                                                    <w:top w:val="none" w:sz="0" w:space="0" w:color="auto"/>
                                                    <w:left w:val="none" w:sz="0" w:space="0" w:color="auto"/>
                                                    <w:bottom w:val="none" w:sz="0" w:space="0" w:color="auto"/>
                                                    <w:right w:val="none" w:sz="0" w:space="0" w:color="auto"/>
                                                  </w:divBdr>
                                                  <w:divsChild>
                                                    <w:div w:id="227804645">
                                                      <w:marLeft w:val="0"/>
                                                      <w:marRight w:val="0"/>
                                                      <w:marTop w:val="0"/>
                                                      <w:marBottom w:val="0"/>
                                                      <w:divBdr>
                                                        <w:top w:val="none" w:sz="0" w:space="0" w:color="auto"/>
                                                        <w:left w:val="none" w:sz="0" w:space="0" w:color="auto"/>
                                                        <w:bottom w:val="none" w:sz="0" w:space="0" w:color="auto"/>
                                                        <w:right w:val="none" w:sz="0" w:space="0" w:color="auto"/>
                                                      </w:divBdr>
                                                    </w:div>
                                                    <w:div w:id="1588803088">
                                                      <w:marLeft w:val="0"/>
                                                      <w:marRight w:val="0"/>
                                                      <w:marTop w:val="0"/>
                                                      <w:marBottom w:val="0"/>
                                                      <w:divBdr>
                                                        <w:top w:val="none" w:sz="0" w:space="0" w:color="auto"/>
                                                        <w:left w:val="none" w:sz="0" w:space="0" w:color="auto"/>
                                                        <w:bottom w:val="none" w:sz="0" w:space="0" w:color="auto"/>
                                                        <w:right w:val="none" w:sz="0" w:space="0" w:color="auto"/>
                                                      </w:divBdr>
                                                    </w:div>
                                                  </w:divsChild>
                                                </w:div>
                                                <w:div w:id="1878350211">
                                                  <w:marLeft w:val="0"/>
                                                  <w:marRight w:val="0"/>
                                                  <w:marTop w:val="0"/>
                                                  <w:marBottom w:val="0"/>
                                                  <w:divBdr>
                                                    <w:top w:val="none" w:sz="0" w:space="0" w:color="auto"/>
                                                    <w:left w:val="none" w:sz="0" w:space="0" w:color="auto"/>
                                                    <w:bottom w:val="none" w:sz="0" w:space="0" w:color="auto"/>
                                                    <w:right w:val="none" w:sz="0" w:space="0" w:color="auto"/>
                                                  </w:divBdr>
                                                  <w:divsChild>
                                                    <w:div w:id="1511288499">
                                                      <w:marLeft w:val="0"/>
                                                      <w:marRight w:val="0"/>
                                                      <w:marTop w:val="0"/>
                                                      <w:marBottom w:val="0"/>
                                                      <w:divBdr>
                                                        <w:top w:val="none" w:sz="0" w:space="0" w:color="auto"/>
                                                        <w:left w:val="none" w:sz="0" w:space="0" w:color="auto"/>
                                                        <w:bottom w:val="none" w:sz="0" w:space="0" w:color="auto"/>
                                                        <w:right w:val="none" w:sz="0" w:space="0" w:color="auto"/>
                                                      </w:divBdr>
                                                      <w:divsChild>
                                                        <w:div w:id="176799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598268">
                                                  <w:marLeft w:val="0"/>
                                                  <w:marRight w:val="0"/>
                                                  <w:marTop w:val="0"/>
                                                  <w:marBottom w:val="0"/>
                                                  <w:divBdr>
                                                    <w:top w:val="none" w:sz="0" w:space="0" w:color="auto"/>
                                                    <w:left w:val="none" w:sz="0" w:space="0" w:color="auto"/>
                                                    <w:bottom w:val="none" w:sz="0" w:space="0" w:color="auto"/>
                                                    <w:right w:val="none" w:sz="0" w:space="0" w:color="auto"/>
                                                  </w:divBdr>
                                                  <w:divsChild>
                                                    <w:div w:id="699167307">
                                                      <w:marLeft w:val="0"/>
                                                      <w:marRight w:val="0"/>
                                                      <w:marTop w:val="0"/>
                                                      <w:marBottom w:val="0"/>
                                                      <w:divBdr>
                                                        <w:top w:val="none" w:sz="0" w:space="0" w:color="auto"/>
                                                        <w:left w:val="none" w:sz="0" w:space="0" w:color="auto"/>
                                                        <w:bottom w:val="none" w:sz="0" w:space="0" w:color="auto"/>
                                                        <w:right w:val="none" w:sz="0" w:space="0" w:color="auto"/>
                                                      </w:divBdr>
                                                    </w:div>
                                                    <w:div w:id="164050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166387">
                                      <w:marLeft w:val="0"/>
                                      <w:marRight w:val="0"/>
                                      <w:marTop w:val="0"/>
                                      <w:marBottom w:val="0"/>
                                      <w:divBdr>
                                        <w:top w:val="none" w:sz="0" w:space="0" w:color="auto"/>
                                        <w:left w:val="none" w:sz="0" w:space="0" w:color="auto"/>
                                        <w:bottom w:val="none" w:sz="0" w:space="0" w:color="auto"/>
                                        <w:right w:val="none" w:sz="0" w:space="0" w:color="auto"/>
                                      </w:divBdr>
                                      <w:divsChild>
                                        <w:div w:id="776490237">
                                          <w:marLeft w:val="0"/>
                                          <w:marRight w:val="0"/>
                                          <w:marTop w:val="0"/>
                                          <w:marBottom w:val="0"/>
                                          <w:divBdr>
                                            <w:top w:val="none" w:sz="0" w:space="0" w:color="auto"/>
                                            <w:left w:val="none" w:sz="0" w:space="0" w:color="auto"/>
                                            <w:bottom w:val="none" w:sz="0" w:space="0" w:color="auto"/>
                                            <w:right w:val="none" w:sz="0" w:space="0" w:color="auto"/>
                                          </w:divBdr>
                                          <w:divsChild>
                                            <w:div w:id="1863128534">
                                              <w:marLeft w:val="0"/>
                                              <w:marRight w:val="0"/>
                                              <w:marTop w:val="0"/>
                                              <w:marBottom w:val="0"/>
                                              <w:divBdr>
                                                <w:top w:val="none" w:sz="0" w:space="0" w:color="auto"/>
                                                <w:left w:val="none" w:sz="0" w:space="0" w:color="auto"/>
                                                <w:bottom w:val="none" w:sz="0" w:space="0" w:color="auto"/>
                                                <w:right w:val="none" w:sz="0" w:space="0" w:color="auto"/>
                                              </w:divBdr>
                                              <w:divsChild>
                                                <w:div w:id="31680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2296347">
                              <w:marLeft w:val="0"/>
                              <w:marRight w:val="0"/>
                              <w:marTop w:val="0"/>
                              <w:marBottom w:val="0"/>
                              <w:divBdr>
                                <w:top w:val="none" w:sz="0" w:space="0" w:color="auto"/>
                                <w:left w:val="none" w:sz="0" w:space="0" w:color="auto"/>
                                <w:bottom w:val="none" w:sz="0" w:space="0" w:color="auto"/>
                                <w:right w:val="none" w:sz="0" w:space="0" w:color="auto"/>
                              </w:divBdr>
                              <w:divsChild>
                                <w:div w:id="1560358447">
                                  <w:marLeft w:val="0"/>
                                  <w:marRight w:val="0"/>
                                  <w:marTop w:val="0"/>
                                  <w:marBottom w:val="0"/>
                                  <w:divBdr>
                                    <w:top w:val="none" w:sz="0" w:space="0" w:color="auto"/>
                                    <w:left w:val="none" w:sz="0" w:space="0" w:color="auto"/>
                                    <w:bottom w:val="none" w:sz="0" w:space="0" w:color="auto"/>
                                    <w:right w:val="none" w:sz="0" w:space="0" w:color="auto"/>
                                  </w:divBdr>
                                  <w:divsChild>
                                    <w:div w:id="1401900520">
                                      <w:marLeft w:val="0"/>
                                      <w:marRight w:val="0"/>
                                      <w:marTop w:val="0"/>
                                      <w:marBottom w:val="0"/>
                                      <w:divBdr>
                                        <w:top w:val="none" w:sz="0" w:space="0" w:color="auto"/>
                                        <w:left w:val="none" w:sz="0" w:space="0" w:color="auto"/>
                                        <w:bottom w:val="none" w:sz="0" w:space="0" w:color="auto"/>
                                        <w:right w:val="none" w:sz="0" w:space="0" w:color="auto"/>
                                      </w:divBdr>
                                      <w:divsChild>
                                        <w:div w:id="528640691">
                                          <w:marLeft w:val="0"/>
                                          <w:marRight w:val="0"/>
                                          <w:marTop w:val="0"/>
                                          <w:marBottom w:val="0"/>
                                          <w:divBdr>
                                            <w:top w:val="none" w:sz="0" w:space="0" w:color="auto"/>
                                            <w:left w:val="none" w:sz="0" w:space="0" w:color="auto"/>
                                            <w:bottom w:val="none" w:sz="0" w:space="0" w:color="auto"/>
                                            <w:right w:val="none" w:sz="0" w:space="0" w:color="auto"/>
                                          </w:divBdr>
                                        </w:div>
                                        <w:div w:id="990015988">
                                          <w:marLeft w:val="0"/>
                                          <w:marRight w:val="0"/>
                                          <w:marTop w:val="0"/>
                                          <w:marBottom w:val="0"/>
                                          <w:divBdr>
                                            <w:top w:val="none" w:sz="0" w:space="0" w:color="auto"/>
                                            <w:left w:val="none" w:sz="0" w:space="0" w:color="auto"/>
                                            <w:bottom w:val="none" w:sz="0" w:space="0" w:color="auto"/>
                                            <w:right w:val="none" w:sz="0" w:space="0" w:color="auto"/>
                                          </w:divBdr>
                                          <w:divsChild>
                                            <w:div w:id="658851429">
                                              <w:marLeft w:val="0"/>
                                              <w:marRight w:val="0"/>
                                              <w:marTop w:val="0"/>
                                              <w:marBottom w:val="0"/>
                                              <w:divBdr>
                                                <w:top w:val="none" w:sz="0" w:space="0" w:color="auto"/>
                                                <w:left w:val="none" w:sz="0" w:space="0" w:color="auto"/>
                                                <w:bottom w:val="none" w:sz="0" w:space="0" w:color="auto"/>
                                                <w:right w:val="none" w:sz="0" w:space="0" w:color="auto"/>
                                              </w:divBdr>
                                              <w:divsChild>
                                                <w:div w:id="894125479">
                                                  <w:marLeft w:val="0"/>
                                                  <w:marRight w:val="0"/>
                                                  <w:marTop w:val="0"/>
                                                  <w:marBottom w:val="0"/>
                                                  <w:divBdr>
                                                    <w:top w:val="none" w:sz="0" w:space="0" w:color="auto"/>
                                                    <w:left w:val="none" w:sz="0" w:space="0" w:color="auto"/>
                                                    <w:bottom w:val="single" w:sz="8" w:space="0" w:color="E6E6E6"/>
                                                    <w:right w:val="single" w:sz="8" w:space="0" w:color="E6E6E6"/>
                                                  </w:divBdr>
                                                  <w:divsChild>
                                                    <w:div w:id="590285908">
                                                      <w:marLeft w:val="0"/>
                                                      <w:marRight w:val="0"/>
                                                      <w:marTop w:val="0"/>
                                                      <w:marBottom w:val="0"/>
                                                      <w:divBdr>
                                                        <w:top w:val="none" w:sz="0" w:space="0" w:color="auto"/>
                                                        <w:left w:val="none" w:sz="0" w:space="0" w:color="auto"/>
                                                        <w:bottom w:val="none" w:sz="0" w:space="0" w:color="auto"/>
                                                        <w:right w:val="none" w:sz="0" w:space="0" w:color="auto"/>
                                                      </w:divBdr>
                                                      <w:divsChild>
                                                        <w:div w:id="1258706888">
                                                          <w:marLeft w:val="0"/>
                                                          <w:marRight w:val="0"/>
                                                          <w:marTop w:val="0"/>
                                                          <w:marBottom w:val="0"/>
                                                          <w:divBdr>
                                                            <w:top w:val="none" w:sz="0" w:space="0" w:color="auto"/>
                                                            <w:left w:val="none" w:sz="0" w:space="0" w:color="auto"/>
                                                            <w:bottom w:val="none" w:sz="0" w:space="0" w:color="auto"/>
                                                            <w:right w:val="none" w:sz="0" w:space="0" w:color="auto"/>
                                                          </w:divBdr>
                                                          <w:divsChild>
                                                            <w:div w:id="659697052">
                                                              <w:marLeft w:val="0"/>
                                                              <w:marRight w:val="0"/>
                                                              <w:marTop w:val="0"/>
                                                              <w:marBottom w:val="0"/>
                                                              <w:divBdr>
                                                                <w:top w:val="none" w:sz="0" w:space="0" w:color="auto"/>
                                                                <w:left w:val="none" w:sz="0" w:space="0" w:color="auto"/>
                                                                <w:bottom w:val="none" w:sz="0" w:space="0" w:color="auto"/>
                                                                <w:right w:val="none" w:sz="0" w:space="0" w:color="auto"/>
                                                              </w:divBdr>
                                                            </w:div>
                                                          </w:divsChild>
                                                        </w:div>
                                                        <w:div w:id="1553810844">
                                                          <w:marLeft w:val="0"/>
                                                          <w:marRight w:val="0"/>
                                                          <w:marTop w:val="0"/>
                                                          <w:marBottom w:val="0"/>
                                                          <w:divBdr>
                                                            <w:top w:val="none" w:sz="0" w:space="0" w:color="auto"/>
                                                            <w:left w:val="none" w:sz="0" w:space="0" w:color="auto"/>
                                                            <w:bottom w:val="none" w:sz="0" w:space="0" w:color="auto"/>
                                                            <w:right w:val="none" w:sz="0" w:space="0" w:color="auto"/>
                                                          </w:divBdr>
                                                          <w:divsChild>
                                                            <w:div w:id="2080326686">
                                                              <w:marLeft w:val="0"/>
                                                              <w:marRight w:val="0"/>
                                                              <w:marTop w:val="0"/>
                                                              <w:marBottom w:val="0"/>
                                                              <w:divBdr>
                                                                <w:top w:val="none" w:sz="0" w:space="0" w:color="auto"/>
                                                                <w:left w:val="none" w:sz="0" w:space="0" w:color="auto"/>
                                                                <w:bottom w:val="none" w:sz="0" w:space="0" w:color="auto"/>
                                                                <w:right w:val="none" w:sz="0" w:space="0" w:color="auto"/>
                                                              </w:divBdr>
                                                            </w:div>
                                                          </w:divsChild>
                                                        </w:div>
                                                        <w:div w:id="1584874949">
                                                          <w:marLeft w:val="0"/>
                                                          <w:marRight w:val="0"/>
                                                          <w:marTop w:val="0"/>
                                                          <w:marBottom w:val="0"/>
                                                          <w:divBdr>
                                                            <w:top w:val="none" w:sz="0" w:space="0" w:color="auto"/>
                                                            <w:left w:val="none" w:sz="0" w:space="0" w:color="auto"/>
                                                            <w:bottom w:val="none" w:sz="0" w:space="0" w:color="auto"/>
                                                            <w:right w:val="none" w:sz="0" w:space="0" w:color="auto"/>
                                                          </w:divBdr>
                                                          <w:divsChild>
                                                            <w:div w:id="36040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673162">
                                                      <w:marLeft w:val="0"/>
                                                      <w:marRight w:val="0"/>
                                                      <w:marTop w:val="0"/>
                                                      <w:marBottom w:val="0"/>
                                                      <w:divBdr>
                                                        <w:top w:val="none" w:sz="0" w:space="0" w:color="auto"/>
                                                        <w:left w:val="none" w:sz="0" w:space="0" w:color="auto"/>
                                                        <w:bottom w:val="none" w:sz="0" w:space="0" w:color="auto"/>
                                                        <w:right w:val="none" w:sz="0" w:space="0" w:color="auto"/>
                                                      </w:divBdr>
                                                      <w:divsChild>
                                                        <w:div w:id="967470751">
                                                          <w:marLeft w:val="0"/>
                                                          <w:marRight w:val="0"/>
                                                          <w:marTop w:val="0"/>
                                                          <w:marBottom w:val="0"/>
                                                          <w:divBdr>
                                                            <w:top w:val="none" w:sz="0" w:space="0" w:color="auto"/>
                                                            <w:left w:val="none" w:sz="0" w:space="0" w:color="auto"/>
                                                            <w:bottom w:val="none" w:sz="0" w:space="0" w:color="auto"/>
                                                            <w:right w:val="none" w:sz="0" w:space="0" w:color="auto"/>
                                                          </w:divBdr>
                                                          <w:divsChild>
                                                            <w:div w:id="371810536">
                                                              <w:marLeft w:val="0"/>
                                                              <w:marRight w:val="0"/>
                                                              <w:marTop w:val="0"/>
                                                              <w:marBottom w:val="0"/>
                                                              <w:divBdr>
                                                                <w:top w:val="none" w:sz="0" w:space="0" w:color="auto"/>
                                                                <w:left w:val="none" w:sz="0" w:space="0" w:color="auto"/>
                                                                <w:bottom w:val="none" w:sz="0" w:space="0" w:color="auto"/>
                                                                <w:right w:val="none" w:sz="0" w:space="0" w:color="auto"/>
                                                              </w:divBdr>
                                                            </w:div>
                                                          </w:divsChild>
                                                        </w:div>
                                                        <w:div w:id="973294291">
                                                          <w:marLeft w:val="0"/>
                                                          <w:marRight w:val="0"/>
                                                          <w:marTop w:val="0"/>
                                                          <w:marBottom w:val="0"/>
                                                          <w:divBdr>
                                                            <w:top w:val="none" w:sz="0" w:space="0" w:color="auto"/>
                                                            <w:left w:val="none" w:sz="0" w:space="0" w:color="auto"/>
                                                            <w:bottom w:val="none" w:sz="0" w:space="0" w:color="auto"/>
                                                            <w:right w:val="none" w:sz="0" w:space="0" w:color="auto"/>
                                                          </w:divBdr>
                                                          <w:divsChild>
                                                            <w:div w:id="2005237737">
                                                              <w:marLeft w:val="0"/>
                                                              <w:marRight w:val="0"/>
                                                              <w:marTop w:val="0"/>
                                                              <w:marBottom w:val="0"/>
                                                              <w:divBdr>
                                                                <w:top w:val="none" w:sz="0" w:space="0" w:color="auto"/>
                                                                <w:left w:val="none" w:sz="0" w:space="0" w:color="auto"/>
                                                                <w:bottom w:val="none" w:sz="0" w:space="0" w:color="auto"/>
                                                                <w:right w:val="none" w:sz="0" w:space="0" w:color="auto"/>
                                                              </w:divBdr>
                                                            </w:div>
                                                          </w:divsChild>
                                                        </w:div>
                                                        <w:div w:id="1603489239">
                                                          <w:marLeft w:val="0"/>
                                                          <w:marRight w:val="0"/>
                                                          <w:marTop w:val="0"/>
                                                          <w:marBottom w:val="0"/>
                                                          <w:divBdr>
                                                            <w:top w:val="none" w:sz="0" w:space="0" w:color="auto"/>
                                                            <w:left w:val="none" w:sz="0" w:space="0" w:color="auto"/>
                                                            <w:bottom w:val="none" w:sz="0" w:space="0" w:color="auto"/>
                                                            <w:right w:val="none" w:sz="0" w:space="0" w:color="auto"/>
                                                          </w:divBdr>
                                                          <w:divsChild>
                                                            <w:div w:id="2706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8636345">
                                          <w:marLeft w:val="0"/>
                                          <w:marRight w:val="0"/>
                                          <w:marTop w:val="0"/>
                                          <w:marBottom w:val="0"/>
                                          <w:divBdr>
                                            <w:top w:val="none" w:sz="0" w:space="0" w:color="auto"/>
                                            <w:left w:val="none" w:sz="0" w:space="0" w:color="auto"/>
                                            <w:bottom w:val="none" w:sz="0" w:space="0" w:color="auto"/>
                                            <w:right w:val="none" w:sz="0" w:space="0" w:color="auto"/>
                                          </w:divBdr>
                                        </w:div>
                                        <w:div w:id="1881867168">
                                          <w:marLeft w:val="0"/>
                                          <w:marRight w:val="0"/>
                                          <w:marTop w:val="0"/>
                                          <w:marBottom w:val="0"/>
                                          <w:divBdr>
                                            <w:top w:val="none" w:sz="0" w:space="0" w:color="auto"/>
                                            <w:left w:val="none" w:sz="0" w:space="0" w:color="auto"/>
                                            <w:bottom w:val="none" w:sz="0" w:space="0" w:color="auto"/>
                                            <w:right w:val="none" w:sz="0" w:space="0" w:color="auto"/>
                                          </w:divBdr>
                                          <w:divsChild>
                                            <w:div w:id="1669290997">
                                              <w:marLeft w:val="0"/>
                                              <w:marRight w:val="0"/>
                                              <w:marTop w:val="0"/>
                                              <w:marBottom w:val="0"/>
                                              <w:divBdr>
                                                <w:top w:val="none" w:sz="0" w:space="0" w:color="auto"/>
                                                <w:left w:val="none" w:sz="0" w:space="0" w:color="auto"/>
                                                <w:bottom w:val="none" w:sz="0" w:space="0" w:color="auto"/>
                                                <w:right w:val="none" w:sz="0" w:space="0" w:color="auto"/>
                                              </w:divBdr>
                                              <w:divsChild>
                                                <w:div w:id="160317907">
                                                  <w:marLeft w:val="0"/>
                                                  <w:marRight w:val="0"/>
                                                  <w:marTop w:val="0"/>
                                                  <w:marBottom w:val="0"/>
                                                  <w:divBdr>
                                                    <w:top w:val="none" w:sz="0" w:space="0" w:color="auto"/>
                                                    <w:left w:val="none" w:sz="0" w:space="0" w:color="auto"/>
                                                    <w:bottom w:val="none" w:sz="0" w:space="0" w:color="auto"/>
                                                    <w:right w:val="none" w:sz="0" w:space="0" w:color="auto"/>
                                                  </w:divBdr>
                                                  <w:divsChild>
                                                    <w:div w:id="1722241330">
                                                      <w:marLeft w:val="0"/>
                                                      <w:marRight w:val="0"/>
                                                      <w:marTop w:val="0"/>
                                                      <w:marBottom w:val="0"/>
                                                      <w:divBdr>
                                                        <w:top w:val="none" w:sz="0" w:space="0" w:color="auto"/>
                                                        <w:left w:val="none" w:sz="0" w:space="0" w:color="auto"/>
                                                        <w:bottom w:val="none" w:sz="0" w:space="0" w:color="auto"/>
                                                        <w:right w:val="none" w:sz="0" w:space="0" w:color="auto"/>
                                                      </w:divBdr>
                                                      <w:divsChild>
                                                        <w:div w:id="1123308959">
                                                          <w:marLeft w:val="0"/>
                                                          <w:marRight w:val="0"/>
                                                          <w:marTop w:val="0"/>
                                                          <w:marBottom w:val="0"/>
                                                          <w:divBdr>
                                                            <w:top w:val="none" w:sz="0" w:space="0" w:color="auto"/>
                                                            <w:left w:val="none" w:sz="0" w:space="0" w:color="auto"/>
                                                            <w:bottom w:val="none" w:sz="0" w:space="0" w:color="auto"/>
                                                            <w:right w:val="none" w:sz="0" w:space="0" w:color="auto"/>
                                                          </w:divBdr>
                                                          <w:divsChild>
                                                            <w:div w:id="20684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8106837">
                  <w:marLeft w:val="0"/>
                  <w:marRight w:val="0"/>
                  <w:marTop w:val="0"/>
                  <w:marBottom w:val="0"/>
                  <w:divBdr>
                    <w:top w:val="none" w:sz="0" w:space="0" w:color="auto"/>
                    <w:left w:val="none" w:sz="0" w:space="0" w:color="auto"/>
                    <w:bottom w:val="none" w:sz="0" w:space="0" w:color="auto"/>
                    <w:right w:val="none" w:sz="0" w:space="0" w:color="auto"/>
                  </w:divBdr>
                  <w:divsChild>
                    <w:div w:id="1942759907">
                      <w:marLeft w:val="0"/>
                      <w:marRight w:val="0"/>
                      <w:marTop w:val="0"/>
                      <w:marBottom w:val="0"/>
                      <w:divBdr>
                        <w:top w:val="none" w:sz="0" w:space="0" w:color="auto"/>
                        <w:left w:val="none" w:sz="0" w:space="0" w:color="auto"/>
                        <w:bottom w:val="none" w:sz="0" w:space="0" w:color="auto"/>
                        <w:right w:val="none" w:sz="0" w:space="0" w:color="auto"/>
                      </w:divBdr>
                      <w:divsChild>
                        <w:div w:id="1277103591">
                          <w:marLeft w:val="0"/>
                          <w:marRight w:val="0"/>
                          <w:marTop w:val="0"/>
                          <w:marBottom w:val="0"/>
                          <w:divBdr>
                            <w:top w:val="none" w:sz="0" w:space="0" w:color="auto"/>
                            <w:left w:val="none" w:sz="0" w:space="0" w:color="auto"/>
                            <w:bottom w:val="none" w:sz="0" w:space="0" w:color="auto"/>
                            <w:right w:val="none" w:sz="0" w:space="0" w:color="auto"/>
                          </w:divBdr>
                          <w:divsChild>
                            <w:div w:id="758908567">
                              <w:marLeft w:val="0"/>
                              <w:marRight w:val="0"/>
                              <w:marTop w:val="0"/>
                              <w:marBottom w:val="0"/>
                              <w:divBdr>
                                <w:top w:val="none" w:sz="0" w:space="0" w:color="auto"/>
                                <w:left w:val="none" w:sz="0" w:space="0" w:color="auto"/>
                                <w:bottom w:val="none" w:sz="0" w:space="0" w:color="auto"/>
                                <w:right w:val="none" w:sz="0" w:space="0" w:color="auto"/>
                              </w:divBdr>
                              <w:divsChild>
                                <w:div w:id="1951353909">
                                  <w:marLeft w:val="0"/>
                                  <w:marRight w:val="0"/>
                                  <w:marTop w:val="0"/>
                                  <w:marBottom w:val="0"/>
                                  <w:divBdr>
                                    <w:top w:val="none" w:sz="0" w:space="0" w:color="auto"/>
                                    <w:left w:val="none" w:sz="0" w:space="0" w:color="auto"/>
                                    <w:bottom w:val="none" w:sz="0" w:space="0" w:color="auto"/>
                                    <w:right w:val="none" w:sz="0" w:space="0" w:color="auto"/>
                                  </w:divBdr>
                                  <w:divsChild>
                                    <w:div w:id="311452849">
                                      <w:marLeft w:val="0"/>
                                      <w:marRight w:val="0"/>
                                      <w:marTop w:val="0"/>
                                      <w:marBottom w:val="0"/>
                                      <w:divBdr>
                                        <w:top w:val="none" w:sz="0" w:space="0" w:color="auto"/>
                                        <w:left w:val="none" w:sz="0" w:space="0" w:color="auto"/>
                                        <w:bottom w:val="none" w:sz="0" w:space="0" w:color="auto"/>
                                        <w:right w:val="none" w:sz="0" w:space="0" w:color="auto"/>
                                      </w:divBdr>
                                    </w:div>
                                    <w:div w:id="358166350">
                                      <w:marLeft w:val="0"/>
                                      <w:marRight w:val="0"/>
                                      <w:marTop w:val="0"/>
                                      <w:marBottom w:val="0"/>
                                      <w:divBdr>
                                        <w:top w:val="none" w:sz="0" w:space="0" w:color="auto"/>
                                        <w:left w:val="none" w:sz="0" w:space="0" w:color="auto"/>
                                        <w:bottom w:val="none" w:sz="0" w:space="0" w:color="auto"/>
                                        <w:right w:val="none" w:sz="0" w:space="0" w:color="auto"/>
                                      </w:divBdr>
                                      <w:divsChild>
                                        <w:div w:id="1749814123">
                                          <w:marLeft w:val="0"/>
                                          <w:marRight w:val="0"/>
                                          <w:marTop w:val="0"/>
                                          <w:marBottom w:val="0"/>
                                          <w:divBdr>
                                            <w:top w:val="none" w:sz="0" w:space="0" w:color="auto"/>
                                            <w:left w:val="none" w:sz="0" w:space="0" w:color="auto"/>
                                            <w:bottom w:val="none" w:sz="0" w:space="0" w:color="auto"/>
                                            <w:right w:val="none" w:sz="0" w:space="0" w:color="auto"/>
                                          </w:divBdr>
                                          <w:divsChild>
                                            <w:div w:id="1346597685">
                                              <w:marLeft w:val="0"/>
                                              <w:marRight w:val="0"/>
                                              <w:marTop w:val="0"/>
                                              <w:marBottom w:val="0"/>
                                              <w:divBdr>
                                                <w:top w:val="none" w:sz="0" w:space="0" w:color="auto"/>
                                                <w:left w:val="none" w:sz="0" w:space="0" w:color="auto"/>
                                                <w:bottom w:val="none" w:sz="0" w:space="0" w:color="auto"/>
                                                <w:right w:val="none" w:sz="0" w:space="0" w:color="auto"/>
                                              </w:divBdr>
                                            </w:div>
                                            <w:div w:id="136258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05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12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027211">
                  <w:marLeft w:val="0"/>
                  <w:marRight w:val="0"/>
                  <w:marTop w:val="0"/>
                  <w:marBottom w:val="0"/>
                  <w:divBdr>
                    <w:top w:val="none" w:sz="0" w:space="0" w:color="auto"/>
                    <w:left w:val="none" w:sz="0" w:space="0" w:color="auto"/>
                    <w:bottom w:val="none" w:sz="0" w:space="0" w:color="auto"/>
                    <w:right w:val="none" w:sz="0" w:space="0" w:color="auto"/>
                  </w:divBdr>
                  <w:divsChild>
                    <w:div w:id="1286042595">
                      <w:marLeft w:val="0"/>
                      <w:marRight w:val="0"/>
                      <w:marTop w:val="0"/>
                      <w:marBottom w:val="0"/>
                      <w:divBdr>
                        <w:top w:val="none" w:sz="0" w:space="0" w:color="auto"/>
                        <w:left w:val="none" w:sz="0" w:space="0" w:color="auto"/>
                        <w:bottom w:val="none" w:sz="0" w:space="0" w:color="auto"/>
                        <w:right w:val="none" w:sz="0" w:space="0" w:color="auto"/>
                      </w:divBdr>
                      <w:divsChild>
                        <w:div w:id="202120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913411">
          <w:marLeft w:val="0"/>
          <w:marRight w:val="0"/>
          <w:marTop w:val="100"/>
          <w:marBottom w:val="100"/>
          <w:divBdr>
            <w:top w:val="none" w:sz="0" w:space="0" w:color="auto"/>
            <w:left w:val="none" w:sz="0" w:space="0" w:color="auto"/>
            <w:bottom w:val="none" w:sz="0" w:space="0" w:color="auto"/>
            <w:right w:val="none" w:sz="0" w:space="0" w:color="auto"/>
          </w:divBdr>
          <w:divsChild>
            <w:div w:id="1717194399">
              <w:marLeft w:val="0"/>
              <w:marRight w:val="0"/>
              <w:marTop w:val="0"/>
              <w:marBottom w:val="0"/>
              <w:divBdr>
                <w:top w:val="none" w:sz="0" w:space="0" w:color="auto"/>
                <w:left w:val="none" w:sz="0" w:space="0" w:color="auto"/>
                <w:bottom w:val="none" w:sz="0" w:space="0" w:color="auto"/>
                <w:right w:val="none" w:sz="0" w:space="0" w:color="auto"/>
              </w:divBdr>
            </w:div>
          </w:divsChild>
        </w:div>
        <w:div w:id="1652057093">
          <w:marLeft w:val="0"/>
          <w:marRight w:val="0"/>
          <w:marTop w:val="0"/>
          <w:marBottom w:val="0"/>
          <w:divBdr>
            <w:top w:val="none" w:sz="0" w:space="0" w:color="auto"/>
            <w:left w:val="none" w:sz="0" w:space="0" w:color="auto"/>
            <w:bottom w:val="none" w:sz="0" w:space="0" w:color="auto"/>
            <w:right w:val="none" w:sz="0" w:space="0" w:color="auto"/>
          </w:divBdr>
          <w:divsChild>
            <w:div w:id="89392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483681">
      <w:bodyDiv w:val="1"/>
      <w:marLeft w:val="0"/>
      <w:marRight w:val="0"/>
      <w:marTop w:val="0"/>
      <w:marBottom w:val="0"/>
      <w:divBdr>
        <w:top w:val="none" w:sz="0" w:space="0" w:color="auto"/>
        <w:left w:val="none" w:sz="0" w:space="0" w:color="auto"/>
        <w:bottom w:val="none" w:sz="0" w:space="0" w:color="auto"/>
        <w:right w:val="none" w:sz="0" w:space="0" w:color="auto"/>
      </w:divBdr>
      <w:divsChild>
        <w:div w:id="478302753">
          <w:marLeft w:val="0"/>
          <w:marRight w:val="0"/>
          <w:marTop w:val="0"/>
          <w:marBottom w:val="0"/>
          <w:divBdr>
            <w:top w:val="none" w:sz="0" w:space="0" w:color="auto"/>
            <w:left w:val="none" w:sz="0" w:space="0" w:color="auto"/>
            <w:bottom w:val="none" w:sz="0" w:space="0" w:color="auto"/>
            <w:right w:val="none" w:sz="0" w:space="0" w:color="auto"/>
          </w:divBdr>
          <w:divsChild>
            <w:div w:id="860245785">
              <w:marLeft w:val="0"/>
              <w:marRight w:val="0"/>
              <w:marTop w:val="0"/>
              <w:marBottom w:val="0"/>
              <w:divBdr>
                <w:top w:val="none" w:sz="0" w:space="0" w:color="auto"/>
                <w:left w:val="none" w:sz="0" w:space="0" w:color="auto"/>
                <w:bottom w:val="none" w:sz="0" w:space="0" w:color="auto"/>
                <w:right w:val="none" w:sz="0" w:space="0" w:color="auto"/>
              </w:divBdr>
              <w:divsChild>
                <w:div w:id="762190925">
                  <w:marLeft w:val="0"/>
                  <w:marRight w:val="0"/>
                  <w:marTop w:val="0"/>
                  <w:marBottom w:val="0"/>
                  <w:divBdr>
                    <w:top w:val="none" w:sz="0" w:space="0" w:color="auto"/>
                    <w:left w:val="none" w:sz="0" w:space="0" w:color="auto"/>
                    <w:bottom w:val="none" w:sz="0" w:space="0" w:color="auto"/>
                    <w:right w:val="none" w:sz="0" w:space="0" w:color="auto"/>
                  </w:divBdr>
                  <w:divsChild>
                    <w:div w:id="533928132">
                      <w:marLeft w:val="0"/>
                      <w:marRight w:val="0"/>
                      <w:marTop w:val="0"/>
                      <w:marBottom w:val="0"/>
                      <w:divBdr>
                        <w:top w:val="none" w:sz="0" w:space="0" w:color="auto"/>
                        <w:left w:val="none" w:sz="0" w:space="0" w:color="auto"/>
                        <w:bottom w:val="none" w:sz="0" w:space="0" w:color="auto"/>
                        <w:right w:val="none" w:sz="0" w:space="0" w:color="auto"/>
                      </w:divBdr>
                      <w:divsChild>
                        <w:div w:id="134571775">
                          <w:marLeft w:val="0"/>
                          <w:marRight w:val="0"/>
                          <w:marTop w:val="0"/>
                          <w:marBottom w:val="0"/>
                          <w:divBdr>
                            <w:top w:val="none" w:sz="0" w:space="0" w:color="auto"/>
                            <w:left w:val="none" w:sz="0" w:space="0" w:color="auto"/>
                            <w:bottom w:val="none" w:sz="0" w:space="0" w:color="auto"/>
                            <w:right w:val="none" w:sz="0" w:space="0" w:color="auto"/>
                          </w:divBdr>
                        </w:div>
                        <w:div w:id="1097602664">
                          <w:marLeft w:val="0"/>
                          <w:marRight w:val="0"/>
                          <w:marTop w:val="0"/>
                          <w:marBottom w:val="0"/>
                          <w:divBdr>
                            <w:top w:val="none" w:sz="0" w:space="0" w:color="auto"/>
                            <w:left w:val="none" w:sz="0" w:space="0" w:color="auto"/>
                            <w:bottom w:val="none" w:sz="0" w:space="0" w:color="auto"/>
                            <w:right w:val="none" w:sz="0" w:space="0" w:color="auto"/>
                          </w:divBdr>
                          <w:divsChild>
                            <w:div w:id="1962227471">
                              <w:marLeft w:val="0"/>
                              <w:marRight w:val="0"/>
                              <w:marTop w:val="0"/>
                              <w:marBottom w:val="0"/>
                              <w:divBdr>
                                <w:top w:val="none" w:sz="0" w:space="0" w:color="auto"/>
                                <w:left w:val="none" w:sz="0" w:space="0" w:color="auto"/>
                                <w:bottom w:val="none" w:sz="0" w:space="0" w:color="auto"/>
                                <w:right w:val="none" w:sz="0" w:space="0" w:color="auto"/>
                              </w:divBdr>
                              <w:divsChild>
                                <w:div w:id="844826918">
                                  <w:marLeft w:val="0"/>
                                  <w:marRight w:val="0"/>
                                  <w:marTop w:val="0"/>
                                  <w:marBottom w:val="0"/>
                                  <w:divBdr>
                                    <w:top w:val="none" w:sz="0" w:space="0" w:color="auto"/>
                                    <w:left w:val="none" w:sz="0" w:space="0" w:color="auto"/>
                                    <w:bottom w:val="none" w:sz="0" w:space="0" w:color="auto"/>
                                    <w:right w:val="none" w:sz="0" w:space="0" w:color="auto"/>
                                  </w:divBdr>
                                  <w:divsChild>
                                    <w:div w:id="1730954369">
                                      <w:marLeft w:val="0"/>
                                      <w:marRight w:val="0"/>
                                      <w:marTop w:val="0"/>
                                      <w:marBottom w:val="0"/>
                                      <w:divBdr>
                                        <w:top w:val="none" w:sz="0" w:space="0" w:color="auto"/>
                                        <w:left w:val="none" w:sz="0" w:space="0" w:color="auto"/>
                                        <w:bottom w:val="none" w:sz="0" w:space="0" w:color="auto"/>
                                        <w:right w:val="none" w:sz="0" w:space="0" w:color="auto"/>
                                      </w:divBdr>
                                      <w:divsChild>
                                        <w:div w:id="235482388">
                                          <w:marLeft w:val="0"/>
                                          <w:marRight w:val="0"/>
                                          <w:marTop w:val="0"/>
                                          <w:marBottom w:val="0"/>
                                          <w:divBdr>
                                            <w:top w:val="none" w:sz="0" w:space="0" w:color="auto"/>
                                            <w:left w:val="none" w:sz="0" w:space="0" w:color="auto"/>
                                            <w:bottom w:val="none" w:sz="0" w:space="0" w:color="auto"/>
                                            <w:right w:val="none" w:sz="0" w:space="0" w:color="auto"/>
                                          </w:divBdr>
                                          <w:divsChild>
                                            <w:div w:id="15122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698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452433">
          <w:marLeft w:val="0"/>
          <w:marRight w:val="0"/>
          <w:marTop w:val="0"/>
          <w:marBottom w:val="0"/>
          <w:divBdr>
            <w:top w:val="none" w:sz="0" w:space="0" w:color="auto"/>
            <w:left w:val="none" w:sz="0" w:space="0" w:color="auto"/>
            <w:bottom w:val="none" w:sz="0" w:space="0" w:color="auto"/>
            <w:right w:val="none" w:sz="0" w:space="0" w:color="auto"/>
          </w:divBdr>
          <w:divsChild>
            <w:div w:id="61368919">
              <w:marLeft w:val="0"/>
              <w:marRight w:val="0"/>
              <w:marTop w:val="0"/>
              <w:marBottom w:val="0"/>
              <w:divBdr>
                <w:top w:val="none" w:sz="0" w:space="0" w:color="auto"/>
                <w:left w:val="none" w:sz="0" w:space="0" w:color="auto"/>
                <w:bottom w:val="none" w:sz="0" w:space="0" w:color="auto"/>
                <w:right w:val="none" w:sz="0" w:space="0" w:color="auto"/>
              </w:divBdr>
            </w:div>
          </w:divsChild>
        </w:div>
        <w:div w:id="723480102">
          <w:marLeft w:val="0"/>
          <w:marRight w:val="0"/>
          <w:marTop w:val="0"/>
          <w:marBottom w:val="0"/>
          <w:divBdr>
            <w:top w:val="none" w:sz="0" w:space="0" w:color="auto"/>
            <w:left w:val="none" w:sz="0" w:space="0" w:color="auto"/>
            <w:bottom w:val="none" w:sz="0" w:space="0" w:color="auto"/>
            <w:right w:val="none" w:sz="0" w:space="0" w:color="auto"/>
          </w:divBdr>
          <w:divsChild>
            <w:div w:id="1745834298">
              <w:marLeft w:val="0"/>
              <w:marRight w:val="0"/>
              <w:marTop w:val="0"/>
              <w:marBottom w:val="0"/>
              <w:divBdr>
                <w:top w:val="none" w:sz="0" w:space="0" w:color="auto"/>
                <w:left w:val="none" w:sz="0" w:space="0" w:color="auto"/>
                <w:bottom w:val="none" w:sz="0" w:space="0" w:color="auto"/>
                <w:right w:val="none" w:sz="0" w:space="0" w:color="auto"/>
              </w:divBdr>
            </w:div>
          </w:divsChild>
        </w:div>
        <w:div w:id="872109591">
          <w:marLeft w:val="0"/>
          <w:marRight w:val="0"/>
          <w:marTop w:val="0"/>
          <w:marBottom w:val="0"/>
          <w:divBdr>
            <w:top w:val="none" w:sz="0" w:space="0" w:color="auto"/>
            <w:left w:val="none" w:sz="0" w:space="0" w:color="auto"/>
            <w:bottom w:val="none" w:sz="0" w:space="0" w:color="auto"/>
            <w:right w:val="none" w:sz="0" w:space="0" w:color="auto"/>
          </w:divBdr>
          <w:divsChild>
            <w:div w:id="1294360197">
              <w:marLeft w:val="0"/>
              <w:marRight w:val="0"/>
              <w:marTop w:val="0"/>
              <w:marBottom w:val="0"/>
              <w:divBdr>
                <w:top w:val="none" w:sz="0" w:space="0" w:color="auto"/>
                <w:left w:val="none" w:sz="0" w:space="0" w:color="auto"/>
                <w:bottom w:val="none" w:sz="0" w:space="0" w:color="auto"/>
                <w:right w:val="none" w:sz="0" w:space="0" w:color="auto"/>
              </w:divBdr>
              <w:divsChild>
                <w:div w:id="458306865">
                  <w:marLeft w:val="0"/>
                  <w:marRight w:val="0"/>
                  <w:marTop w:val="0"/>
                  <w:marBottom w:val="0"/>
                  <w:divBdr>
                    <w:top w:val="none" w:sz="0" w:space="0" w:color="auto"/>
                    <w:left w:val="none" w:sz="0" w:space="0" w:color="auto"/>
                    <w:bottom w:val="none" w:sz="0" w:space="0" w:color="auto"/>
                    <w:right w:val="none" w:sz="0" w:space="0" w:color="auto"/>
                  </w:divBdr>
                  <w:divsChild>
                    <w:div w:id="1757172359">
                      <w:marLeft w:val="0"/>
                      <w:marRight w:val="0"/>
                      <w:marTop w:val="0"/>
                      <w:marBottom w:val="0"/>
                      <w:divBdr>
                        <w:top w:val="none" w:sz="0" w:space="0" w:color="auto"/>
                        <w:left w:val="none" w:sz="0" w:space="0" w:color="auto"/>
                        <w:bottom w:val="none" w:sz="0" w:space="0" w:color="auto"/>
                        <w:right w:val="none" w:sz="0" w:space="0" w:color="auto"/>
                      </w:divBdr>
                      <w:divsChild>
                        <w:div w:id="483545313">
                          <w:marLeft w:val="0"/>
                          <w:marRight w:val="0"/>
                          <w:marTop w:val="0"/>
                          <w:marBottom w:val="0"/>
                          <w:divBdr>
                            <w:top w:val="none" w:sz="0" w:space="0" w:color="auto"/>
                            <w:left w:val="none" w:sz="0" w:space="0" w:color="auto"/>
                            <w:bottom w:val="none" w:sz="0" w:space="0" w:color="auto"/>
                            <w:right w:val="none" w:sz="0" w:space="0" w:color="auto"/>
                          </w:divBdr>
                          <w:divsChild>
                            <w:div w:id="1468158128">
                              <w:marLeft w:val="0"/>
                              <w:marRight w:val="0"/>
                              <w:marTop w:val="0"/>
                              <w:marBottom w:val="0"/>
                              <w:divBdr>
                                <w:top w:val="none" w:sz="0" w:space="0" w:color="auto"/>
                                <w:left w:val="none" w:sz="0" w:space="0" w:color="auto"/>
                                <w:bottom w:val="none" w:sz="0" w:space="0" w:color="auto"/>
                                <w:right w:val="none" w:sz="0" w:space="0" w:color="auto"/>
                              </w:divBdr>
                              <w:divsChild>
                                <w:div w:id="1790053536">
                                  <w:marLeft w:val="0"/>
                                  <w:marRight w:val="0"/>
                                  <w:marTop w:val="0"/>
                                  <w:marBottom w:val="0"/>
                                  <w:divBdr>
                                    <w:top w:val="none" w:sz="0" w:space="0" w:color="auto"/>
                                    <w:left w:val="none" w:sz="0" w:space="0" w:color="auto"/>
                                    <w:bottom w:val="none" w:sz="0" w:space="0" w:color="auto"/>
                                    <w:right w:val="none" w:sz="0" w:space="0" w:color="auto"/>
                                  </w:divBdr>
                                  <w:divsChild>
                                    <w:div w:id="138440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9325580">
                  <w:marLeft w:val="0"/>
                  <w:marRight w:val="0"/>
                  <w:marTop w:val="0"/>
                  <w:marBottom w:val="0"/>
                  <w:divBdr>
                    <w:top w:val="none" w:sz="0" w:space="0" w:color="auto"/>
                    <w:left w:val="none" w:sz="0" w:space="0" w:color="auto"/>
                    <w:bottom w:val="none" w:sz="0" w:space="0" w:color="auto"/>
                    <w:right w:val="none" w:sz="0" w:space="0" w:color="auto"/>
                  </w:divBdr>
                  <w:divsChild>
                    <w:div w:id="266734646">
                      <w:marLeft w:val="0"/>
                      <w:marRight w:val="0"/>
                      <w:marTop w:val="0"/>
                      <w:marBottom w:val="0"/>
                      <w:divBdr>
                        <w:top w:val="none" w:sz="0" w:space="0" w:color="auto"/>
                        <w:left w:val="none" w:sz="0" w:space="0" w:color="auto"/>
                        <w:bottom w:val="none" w:sz="0" w:space="0" w:color="auto"/>
                        <w:right w:val="none" w:sz="0" w:space="0" w:color="auto"/>
                      </w:divBdr>
                      <w:divsChild>
                        <w:div w:id="1410080363">
                          <w:marLeft w:val="0"/>
                          <w:marRight w:val="0"/>
                          <w:marTop w:val="0"/>
                          <w:marBottom w:val="0"/>
                          <w:divBdr>
                            <w:top w:val="none" w:sz="0" w:space="0" w:color="auto"/>
                            <w:left w:val="none" w:sz="0" w:space="0" w:color="auto"/>
                            <w:bottom w:val="none" w:sz="0" w:space="0" w:color="auto"/>
                            <w:right w:val="none" w:sz="0" w:space="0" w:color="auto"/>
                          </w:divBdr>
                          <w:divsChild>
                            <w:div w:id="688677049">
                              <w:marLeft w:val="0"/>
                              <w:marRight w:val="0"/>
                              <w:marTop w:val="0"/>
                              <w:marBottom w:val="0"/>
                              <w:divBdr>
                                <w:top w:val="none" w:sz="0" w:space="0" w:color="auto"/>
                                <w:left w:val="none" w:sz="0" w:space="0" w:color="auto"/>
                                <w:bottom w:val="none" w:sz="0" w:space="0" w:color="auto"/>
                                <w:right w:val="none" w:sz="0" w:space="0" w:color="auto"/>
                              </w:divBdr>
                            </w:div>
                            <w:div w:id="93127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4843911">
          <w:marLeft w:val="0"/>
          <w:marRight w:val="0"/>
          <w:marTop w:val="0"/>
          <w:marBottom w:val="0"/>
          <w:divBdr>
            <w:top w:val="none" w:sz="0" w:space="0" w:color="auto"/>
            <w:left w:val="none" w:sz="0" w:space="0" w:color="auto"/>
            <w:bottom w:val="none" w:sz="0" w:space="0" w:color="auto"/>
            <w:right w:val="none" w:sz="0" w:space="0" w:color="auto"/>
          </w:divBdr>
          <w:divsChild>
            <w:div w:id="749620988">
              <w:marLeft w:val="0"/>
              <w:marRight w:val="0"/>
              <w:marTop w:val="0"/>
              <w:marBottom w:val="0"/>
              <w:divBdr>
                <w:top w:val="none" w:sz="0" w:space="0" w:color="auto"/>
                <w:left w:val="none" w:sz="0" w:space="0" w:color="auto"/>
                <w:bottom w:val="none" w:sz="0" w:space="0" w:color="auto"/>
                <w:right w:val="none" w:sz="0" w:space="0" w:color="auto"/>
              </w:divBdr>
              <w:divsChild>
                <w:div w:id="1088311636">
                  <w:marLeft w:val="0"/>
                  <w:marRight w:val="0"/>
                  <w:marTop w:val="0"/>
                  <w:marBottom w:val="0"/>
                  <w:divBdr>
                    <w:top w:val="none" w:sz="0" w:space="0" w:color="auto"/>
                    <w:left w:val="none" w:sz="0" w:space="0" w:color="auto"/>
                    <w:bottom w:val="none" w:sz="0" w:space="0" w:color="auto"/>
                    <w:right w:val="none" w:sz="0" w:space="0" w:color="auto"/>
                  </w:divBdr>
                  <w:divsChild>
                    <w:div w:id="526211817">
                      <w:marLeft w:val="0"/>
                      <w:marRight w:val="0"/>
                      <w:marTop w:val="0"/>
                      <w:marBottom w:val="0"/>
                      <w:divBdr>
                        <w:top w:val="none" w:sz="0" w:space="0" w:color="auto"/>
                        <w:left w:val="none" w:sz="0" w:space="0" w:color="auto"/>
                        <w:bottom w:val="none" w:sz="0" w:space="0" w:color="auto"/>
                        <w:right w:val="none" w:sz="0" w:space="0" w:color="auto"/>
                      </w:divBdr>
                      <w:divsChild>
                        <w:div w:id="1161775852">
                          <w:marLeft w:val="0"/>
                          <w:marRight w:val="0"/>
                          <w:marTop w:val="0"/>
                          <w:marBottom w:val="0"/>
                          <w:divBdr>
                            <w:top w:val="none" w:sz="0" w:space="0" w:color="auto"/>
                            <w:left w:val="none" w:sz="0" w:space="0" w:color="auto"/>
                            <w:bottom w:val="none" w:sz="0" w:space="0" w:color="auto"/>
                            <w:right w:val="none" w:sz="0" w:space="0" w:color="auto"/>
                          </w:divBdr>
                          <w:divsChild>
                            <w:div w:id="1332835705">
                              <w:marLeft w:val="0"/>
                              <w:marRight w:val="0"/>
                              <w:marTop w:val="0"/>
                              <w:marBottom w:val="0"/>
                              <w:divBdr>
                                <w:top w:val="none" w:sz="0" w:space="0" w:color="auto"/>
                                <w:left w:val="none" w:sz="0" w:space="0" w:color="auto"/>
                                <w:bottom w:val="none" w:sz="0" w:space="0" w:color="auto"/>
                                <w:right w:val="none" w:sz="0" w:space="0" w:color="auto"/>
                              </w:divBdr>
                              <w:divsChild>
                                <w:div w:id="1727605174">
                                  <w:marLeft w:val="0"/>
                                  <w:marRight w:val="0"/>
                                  <w:marTop w:val="0"/>
                                  <w:marBottom w:val="0"/>
                                  <w:divBdr>
                                    <w:top w:val="none" w:sz="0" w:space="0" w:color="auto"/>
                                    <w:left w:val="none" w:sz="0" w:space="0" w:color="auto"/>
                                    <w:bottom w:val="none" w:sz="0" w:space="0" w:color="auto"/>
                                    <w:right w:val="none" w:sz="0" w:space="0" w:color="auto"/>
                                  </w:divBdr>
                                  <w:divsChild>
                                    <w:div w:id="1436024888">
                                      <w:marLeft w:val="0"/>
                                      <w:marRight w:val="0"/>
                                      <w:marTop w:val="0"/>
                                      <w:marBottom w:val="0"/>
                                      <w:divBdr>
                                        <w:top w:val="none" w:sz="0" w:space="0" w:color="auto"/>
                                        <w:left w:val="none" w:sz="0" w:space="0" w:color="auto"/>
                                        <w:bottom w:val="none" w:sz="0" w:space="0" w:color="auto"/>
                                        <w:right w:val="none" w:sz="0" w:space="0" w:color="auto"/>
                                      </w:divBdr>
                                    </w:div>
                                    <w:div w:id="1574774630">
                                      <w:marLeft w:val="0"/>
                                      <w:marRight w:val="0"/>
                                      <w:marTop w:val="0"/>
                                      <w:marBottom w:val="0"/>
                                      <w:divBdr>
                                        <w:top w:val="none" w:sz="0" w:space="0" w:color="auto"/>
                                        <w:left w:val="none" w:sz="0" w:space="0" w:color="auto"/>
                                        <w:bottom w:val="none" w:sz="0" w:space="0" w:color="auto"/>
                                        <w:right w:val="none" w:sz="0" w:space="0" w:color="auto"/>
                                      </w:divBdr>
                                      <w:divsChild>
                                        <w:div w:id="1399669677">
                                          <w:marLeft w:val="0"/>
                                          <w:marRight w:val="0"/>
                                          <w:marTop w:val="0"/>
                                          <w:marBottom w:val="0"/>
                                          <w:divBdr>
                                            <w:top w:val="none" w:sz="0" w:space="0" w:color="auto"/>
                                            <w:left w:val="none" w:sz="0" w:space="0" w:color="auto"/>
                                            <w:bottom w:val="none" w:sz="0" w:space="0" w:color="auto"/>
                                            <w:right w:val="none" w:sz="0" w:space="0" w:color="auto"/>
                                          </w:divBdr>
                                          <w:divsChild>
                                            <w:div w:id="151602043">
                                              <w:marLeft w:val="0"/>
                                              <w:marRight w:val="0"/>
                                              <w:marTop w:val="0"/>
                                              <w:marBottom w:val="0"/>
                                              <w:divBdr>
                                                <w:top w:val="none" w:sz="0" w:space="0" w:color="auto"/>
                                                <w:left w:val="none" w:sz="0" w:space="0" w:color="auto"/>
                                                <w:bottom w:val="none" w:sz="0" w:space="0" w:color="auto"/>
                                                <w:right w:val="none" w:sz="0" w:space="0" w:color="auto"/>
                                              </w:divBdr>
                                            </w:div>
                                            <w:div w:id="96246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95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64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717272">
                  <w:marLeft w:val="0"/>
                  <w:marRight w:val="0"/>
                  <w:marTop w:val="0"/>
                  <w:marBottom w:val="0"/>
                  <w:divBdr>
                    <w:top w:val="none" w:sz="0" w:space="0" w:color="auto"/>
                    <w:left w:val="none" w:sz="0" w:space="0" w:color="auto"/>
                    <w:bottom w:val="none" w:sz="0" w:space="0" w:color="auto"/>
                    <w:right w:val="none" w:sz="0" w:space="0" w:color="auto"/>
                  </w:divBdr>
                </w:div>
                <w:div w:id="2050060608">
                  <w:marLeft w:val="0"/>
                  <w:marRight w:val="0"/>
                  <w:marTop w:val="0"/>
                  <w:marBottom w:val="0"/>
                  <w:divBdr>
                    <w:top w:val="none" w:sz="0" w:space="0" w:color="auto"/>
                    <w:left w:val="none" w:sz="0" w:space="0" w:color="auto"/>
                    <w:bottom w:val="none" w:sz="0" w:space="0" w:color="auto"/>
                    <w:right w:val="none" w:sz="0" w:space="0" w:color="auto"/>
                  </w:divBdr>
                  <w:divsChild>
                    <w:div w:id="261105827">
                      <w:marLeft w:val="0"/>
                      <w:marRight w:val="0"/>
                      <w:marTop w:val="0"/>
                      <w:marBottom w:val="0"/>
                      <w:divBdr>
                        <w:top w:val="none" w:sz="0" w:space="0" w:color="auto"/>
                        <w:left w:val="none" w:sz="0" w:space="0" w:color="auto"/>
                        <w:bottom w:val="none" w:sz="0" w:space="0" w:color="auto"/>
                        <w:right w:val="none" w:sz="0" w:space="0" w:color="auto"/>
                      </w:divBdr>
                      <w:divsChild>
                        <w:div w:id="2088726776">
                          <w:marLeft w:val="0"/>
                          <w:marRight w:val="0"/>
                          <w:marTop w:val="0"/>
                          <w:marBottom w:val="0"/>
                          <w:divBdr>
                            <w:top w:val="none" w:sz="0" w:space="0" w:color="auto"/>
                            <w:left w:val="none" w:sz="0" w:space="0" w:color="auto"/>
                            <w:bottom w:val="none" w:sz="0" w:space="0" w:color="auto"/>
                            <w:right w:val="none" w:sz="0" w:space="0" w:color="auto"/>
                          </w:divBdr>
                          <w:divsChild>
                            <w:div w:id="868371181">
                              <w:marLeft w:val="0"/>
                              <w:marRight w:val="0"/>
                              <w:marTop w:val="0"/>
                              <w:marBottom w:val="0"/>
                              <w:divBdr>
                                <w:top w:val="none" w:sz="0" w:space="0" w:color="auto"/>
                                <w:left w:val="none" w:sz="0" w:space="0" w:color="auto"/>
                                <w:bottom w:val="none" w:sz="0" w:space="0" w:color="auto"/>
                                <w:right w:val="none" w:sz="0" w:space="0" w:color="auto"/>
                              </w:divBdr>
                              <w:divsChild>
                                <w:div w:id="1642878056">
                                  <w:marLeft w:val="0"/>
                                  <w:marRight w:val="0"/>
                                  <w:marTop w:val="0"/>
                                  <w:marBottom w:val="0"/>
                                  <w:divBdr>
                                    <w:top w:val="none" w:sz="0" w:space="0" w:color="auto"/>
                                    <w:left w:val="none" w:sz="0" w:space="0" w:color="auto"/>
                                    <w:bottom w:val="none" w:sz="0" w:space="0" w:color="auto"/>
                                    <w:right w:val="none" w:sz="0" w:space="0" w:color="auto"/>
                                  </w:divBdr>
                                  <w:divsChild>
                                    <w:div w:id="14159844">
                                      <w:marLeft w:val="0"/>
                                      <w:marRight w:val="0"/>
                                      <w:marTop w:val="0"/>
                                      <w:marBottom w:val="0"/>
                                      <w:divBdr>
                                        <w:top w:val="none" w:sz="0" w:space="0" w:color="auto"/>
                                        <w:left w:val="none" w:sz="0" w:space="0" w:color="auto"/>
                                        <w:bottom w:val="none" w:sz="0" w:space="0" w:color="auto"/>
                                        <w:right w:val="none" w:sz="0" w:space="0" w:color="auto"/>
                                      </w:divBdr>
                                      <w:divsChild>
                                        <w:div w:id="700591364">
                                          <w:marLeft w:val="0"/>
                                          <w:marRight w:val="0"/>
                                          <w:marTop w:val="0"/>
                                          <w:marBottom w:val="0"/>
                                          <w:divBdr>
                                            <w:top w:val="none" w:sz="0" w:space="0" w:color="auto"/>
                                            <w:left w:val="none" w:sz="0" w:space="0" w:color="auto"/>
                                            <w:bottom w:val="none" w:sz="0" w:space="0" w:color="auto"/>
                                            <w:right w:val="none" w:sz="0" w:space="0" w:color="auto"/>
                                          </w:divBdr>
                                          <w:divsChild>
                                            <w:div w:id="1186214223">
                                              <w:marLeft w:val="0"/>
                                              <w:marRight w:val="0"/>
                                              <w:marTop w:val="0"/>
                                              <w:marBottom w:val="0"/>
                                              <w:divBdr>
                                                <w:top w:val="single" w:sz="8" w:space="0" w:color="C60800"/>
                                                <w:left w:val="single" w:sz="8" w:space="0" w:color="C60800"/>
                                                <w:bottom w:val="single" w:sz="8" w:space="0" w:color="C60800"/>
                                                <w:right w:val="single" w:sz="8" w:space="0" w:color="C60800"/>
                                              </w:divBdr>
                                              <w:divsChild>
                                                <w:div w:id="25761460">
                                                  <w:marLeft w:val="0"/>
                                                  <w:marRight w:val="0"/>
                                                  <w:marTop w:val="0"/>
                                                  <w:marBottom w:val="0"/>
                                                  <w:divBdr>
                                                    <w:top w:val="none" w:sz="0" w:space="0" w:color="auto"/>
                                                    <w:left w:val="none" w:sz="0" w:space="0" w:color="auto"/>
                                                    <w:bottom w:val="none" w:sz="0" w:space="0" w:color="auto"/>
                                                    <w:right w:val="none" w:sz="0" w:space="0" w:color="auto"/>
                                                  </w:divBdr>
                                                  <w:divsChild>
                                                    <w:div w:id="1753743764">
                                                      <w:marLeft w:val="0"/>
                                                      <w:marRight w:val="0"/>
                                                      <w:marTop w:val="0"/>
                                                      <w:marBottom w:val="0"/>
                                                      <w:divBdr>
                                                        <w:top w:val="none" w:sz="0" w:space="0" w:color="auto"/>
                                                        <w:left w:val="none" w:sz="0" w:space="0" w:color="auto"/>
                                                        <w:bottom w:val="none" w:sz="0" w:space="0" w:color="auto"/>
                                                        <w:right w:val="none" w:sz="0" w:space="0" w:color="auto"/>
                                                      </w:divBdr>
                                                      <w:divsChild>
                                                        <w:div w:id="18699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222759">
                                                  <w:marLeft w:val="0"/>
                                                  <w:marRight w:val="0"/>
                                                  <w:marTop w:val="0"/>
                                                  <w:marBottom w:val="0"/>
                                                  <w:divBdr>
                                                    <w:top w:val="none" w:sz="0" w:space="0" w:color="auto"/>
                                                    <w:left w:val="none" w:sz="0" w:space="0" w:color="auto"/>
                                                    <w:bottom w:val="none" w:sz="0" w:space="0" w:color="auto"/>
                                                    <w:right w:val="none" w:sz="0" w:space="0" w:color="auto"/>
                                                  </w:divBdr>
                                                  <w:divsChild>
                                                    <w:div w:id="285546915">
                                                      <w:marLeft w:val="0"/>
                                                      <w:marRight w:val="0"/>
                                                      <w:marTop w:val="0"/>
                                                      <w:marBottom w:val="0"/>
                                                      <w:divBdr>
                                                        <w:top w:val="none" w:sz="0" w:space="0" w:color="auto"/>
                                                        <w:left w:val="none" w:sz="0" w:space="0" w:color="auto"/>
                                                        <w:bottom w:val="none" w:sz="0" w:space="0" w:color="auto"/>
                                                        <w:right w:val="none" w:sz="0" w:space="0" w:color="auto"/>
                                                      </w:divBdr>
                                                    </w:div>
                                                    <w:div w:id="349721336">
                                                      <w:marLeft w:val="0"/>
                                                      <w:marRight w:val="0"/>
                                                      <w:marTop w:val="0"/>
                                                      <w:marBottom w:val="0"/>
                                                      <w:divBdr>
                                                        <w:top w:val="none" w:sz="0" w:space="0" w:color="auto"/>
                                                        <w:left w:val="none" w:sz="0" w:space="0" w:color="auto"/>
                                                        <w:bottom w:val="none" w:sz="0" w:space="0" w:color="auto"/>
                                                        <w:right w:val="none" w:sz="0" w:space="0" w:color="auto"/>
                                                      </w:divBdr>
                                                    </w:div>
                                                  </w:divsChild>
                                                </w:div>
                                                <w:div w:id="1276979520">
                                                  <w:marLeft w:val="0"/>
                                                  <w:marRight w:val="0"/>
                                                  <w:marTop w:val="0"/>
                                                  <w:marBottom w:val="0"/>
                                                  <w:divBdr>
                                                    <w:top w:val="none" w:sz="0" w:space="0" w:color="auto"/>
                                                    <w:left w:val="none" w:sz="0" w:space="0" w:color="auto"/>
                                                    <w:bottom w:val="none" w:sz="0" w:space="0" w:color="auto"/>
                                                    <w:right w:val="none" w:sz="0" w:space="0" w:color="auto"/>
                                                  </w:divBdr>
                                                  <w:divsChild>
                                                    <w:div w:id="1114057960">
                                                      <w:marLeft w:val="0"/>
                                                      <w:marRight w:val="0"/>
                                                      <w:marTop w:val="0"/>
                                                      <w:marBottom w:val="0"/>
                                                      <w:divBdr>
                                                        <w:top w:val="none" w:sz="0" w:space="0" w:color="auto"/>
                                                        <w:left w:val="none" w:sz="0" w:space="0" w:color="auto"/>
                                                        <w:bottom w:val="none" w:sz="0" w:space="0" w:color="auto"/>
                                                        <w:right w:val="none" w:sz="0" w:space="0" w:color="auto"/>
                                                      </w:divBdr>
                                                    </w:div>
                                                    <w:div w:id="1975989257">
                                                      <w:marLeft w:val="0"/>
                                                      <w:marRight w:val="0"/>
                                                      <w:marTop w:val="0"/>
                                                      <w:marBottom w:val="0"/>
                                                      <w:divBdr>
                                                        <w:top w:val="none" w:sz="0" w:space="0" w:color="auto"/>
                                                        <w:left w:val="none" w:sz="0" w:space="0" w:color="auto"/>
                                                        <w:bottom w:val="none" w:sz="0" w:space="0" w:color="auto"/>
                                                        <w:right w:val="none" w:sz="0" w:space="0" w:color="auto"/>
                                                      </w:divBdr>
                                                    </w:div>
                                                  </w:divsChild>
                                                </w:div>
                                                <w:div w:id="1852258780">
                                                  <w:marLeft w:val="0"/>
                                                  <w:marRight w:val="0"/>
                                                  <w:marTop w:val="0"/>
                                                  <w:marBottom w:val="0"/>
                                                  <w:divBdr>
                                                    <w:top w:val="none" w:sz="0" w:space="0" w:color="auto"/>
                                                    <w:left w:val="none" w:sz="0" w:space="0" w:color="auto"/>
                                                    <w:bottom w:val="none" w:sz="0" w:space="0" w:color="auto"/>
                                                    <w:right w:val="none" w:sz="0" w:space="0" w:color="auto"/>
                                                  </w:divBdr>
                                                  <w:divsChild>
                                                    <w:div w:id="145053925">
                                                      <w:marLeft w:val="0"/>
                                                      <w:marRight w:val="0"/>
                                                      <w:marTop w:val="0"/>
                                                      <w:marBottom w:val="0"/>
                                                      <w:divBdr>
                                                        <w:top w:val="none" w:sz="0" w:space="0" w:color="auto"/>
                                                        <w:left w:val="none" w:sz="0" w:space="0" w:color="auto"/>
                                                        <w:bottom w:val="none" w:sz="0" w:space="0" w:color="auto"/>
                                                        <w:right w:val="none" w:sz="0" w:space="0" w:color="auto"/>
                                                      </w:divBdr>
                                                    </w:div>
                                                    <w:div w:id="179825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21348">
                                      <w:marLeft w:val="0"/>
                                      <w:marRight w:val="0"/>
                                      <w:marTop w:val="0"/>
                                      <w:marBottom w:val="0"/>
                                      <w:divBdr>
                                        <w:top w:val="none" w:sz="0" w:space="0" w:color="auto"/>
                                        <w:left w:val="none" w:sz="0" w:space="0" w:color="auto"/>
                                        <w:bottom w:val="none" w:sz="0" w:space="0" w:color="auto"/>
                                        <w:right w:val="none" w:sz="0" w:space="0" w:color="auto"/>
                                      </w:divBdr>
                                      <w:divsChild>
                                        <w:div w:id="2047175197">
                                          <w:marLeft w:val="0"/>
                                          <w:marRight w:val="0"/>
                                          <w:marTop w:val="0"/>
                                          <w:marBottom w:val="0"/>
                                          <w:divBdr>
                                            <w:top w:val="none" w:sz="0" w:space="0" w:color="auto"/>
                                            <w:left w:val="none" w:sz="0" w:space="0" w:color="auto"/>
                                            <w:bottom w:val="none" w:sz="0" w:space="0" w:color="auto"/>
                                            <w:right w:val="none" w:sz="0" w:space="0" w:color="auto"/>
                                          </w:divBdr>
                                          <w:divsChild>
                                            <w:div w:id="1578200982">
                                              <w:marLeft w:val="0"/>
                                              <w:marRight w:val="0"/>
                                              <w:marTop w:val="0"/>
                                              <w:marBottom w:val="0"/>
                                              <w:divBdr>
                                                <w:top w:val="none" w:sz="0" w:space="0" w:color="auto"/>
                                                <w:left w:val="none" w:sz="0" w:space="0" w:color="auto"/>
                                                <w:bottom w:val="none" w:sz="0" w:space="0" w:color="auto"/>
                                                <w:right w:val="none" w:sz="0" w:space="0" w:color="auto"/>
                                              </w:divBdr>
                                              <w:divsChild>
                                                <w:div w:id="1656446721">
                                                  <w:marLeft w:val="0"/>
                                                  <w:marRight w:val="0"/>
                                                  <w:marTop w:val="0"/>
                                                  <w:marBottom w:val="0"/>
                                                  <w:divBdr>
                                                    <w:top w:val="none" w:sz="0" w:space="0" w:color="auto"/>
                                                    <w:left w:val="none" w:sz="0" w:space="0" w:color="auto"/>
                                                    <w:bottom w:val="none" w:sz="0" w:space="0" w:color="auto"/>
                                                    <w:right w:val="none" w:sz="0" w:space="0" w:color="auto"/>
                                                  </w:divBdr>
                                                  <w:divsChild>
                                                    <w:div w:id="101823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102010">
                                      <w:marLeft w:val="0"/>
                                      <w:marRight w:val="0"/>
                                      <w:marTop w:val="0"/>
                                      <w:marBottom w:val="0"/>
                                      <w:divBdr>
                                        <w:top w:val="none" w:sz="0" w:space="0" w:color="auto"/>
                                        <w:left w:val="none" w:sz="0" w:space="0" w:color="auto"/>
                                        <w:bottom w:val="none" w:sz="0" w:space="0" w:color="auto"/>
                                        <w:right w:val="none" w:sz="0" w:space="0" w:color="auto"/>
                                      </w:divBdr>
                                      <w:divsChild>
                                        <w:div w:id="1553494942">
                                          <w:marLeft w:val="0"/>
                                          <w:marRight w:val="0"/>
                                          <w:marTop w:val="0"/>
                                          <w:marBottom w:val="0"/>
                                          <w:divBdr>
                                            <w:top w:val="none" w:sz="0" w:space="0" w:color="auto"/>
                                            <w:left w:val="none" w:sz="0" w:space="0" w:color="auto"/>
                                            <w:bottom w:val="none" w:sz="0" w:space="0" w:color="auto"/>
                                            <w:right w:val="none" w:sz="0" w:space="0" w:color="auto"/>
                                          </w:divBdr>
                                          <w:divsChild>
                                            <w:div w:id="1419788968">
                                              <w:marLeft w:val="0"/>
                                              <w:marRight w:val="0"/>
                                              <w:marTop w:val="0"/>
                                              <w:marBottom w:val="0"/>
                                              <w:divBdr>
                                                <w:top w:val="none" w:sz="0" w:space="0" w:color="auto"/>
                                                <w:left w:val="none" w:sz="0" w:space="0" w:color="auto"/>
                                                <w:bottom w:val="none" w:sz="0" w:space="0" w:color="auto"/>
                                                <w:right w:val="none" w:sz="0" w:space="0" w:color="auto"/>
                                              </w:divBdr>
                                            </w:div>
                                            <w:div w:id="1720086581">
                                              <w:marLeft w:val="0"/>
                                              <w:marRight w:val="0"/>
                                              <w:marTop w:val="0"/>
                                              <w:marBottom w:val="0"/>
                                              <w:divBdr>
                                                <w:top w:val="none" w:sz="0" w:space="0" w:color="auto"/>
                                                <w:left w:val="none" w:sz="0" w:space="0" w:color="auto"/>
                                                <w:bottom w:val="none" w:sz="0" w:space="0" w:color="auto"/>
                                                <w:right w:val="none" w:sz="0" w:space="0" w:color="auto"/>
                                              </w:divBdr>
                                              <w:divsChild>
                                                <w:div w:id="1835947714">
                                                  <w:marLeft w:val="0"/>
                                                  <w:marRight w:val="0"/>
                                                  <w:marTop w:val="0"/>
                                                  <w:marBottom w:val="0"/>
                                                  <w:divBdr>
                                                    <w:top w:val="none" w:sz="0" w:space="0" w:color="auto"/>
                                                    <w:left w:val="none" w:sz="0" w:space="0" w:color="auto"/>
                                                    <w:bottom w:val="none" w:sz="0" w:space="0" w:color="auto"/>
                                                    <w:right w:val="none" w:sz="0" w:space="0" w:color="auto"/>
                                                  </w:divBdr>
                                                  <w:divsChild>
                                                    <w:div w:id="314527368">
                                                      <w:marLeft w:val="0"/>
                                                      <w:marRight w:val="0"/>
                                                      <w:marTop w:val="0"/>
                                                      <w:marBottom w:val="0"/>
                                                      <w:divBdr>
                                                        <w:top w:val="none" w:sz="0" w:space="0" w:color="auto"/>
                                                        <w:left w:val="none" w:sz="0" w:space="0" w:color="auto"/>
                                                        <w:bottom w:val="none" w:sz="0" w:space="0" w:color="auto"/>
                                                        <w:right w:val="none" w:sz="0" w:space="0" w:color="auto"/>
                                                      </w:divBdr>
                                                    </w:div>
                                                    <w:div w:id="525562651">
                                                      <w:marLeft w:val="0"/>
                                                      <w:marRight w:val="0"/>
                                                      <w:marTop w:val="0"/>
                                                      <w:marBottom w:val="0"/>
                                                      <w:divBdr>
                                                        <w:top w:val="none" w:sz="0" w:space="0" w:color="auto"/>
                                                        <w:left w:val="none" w:sz="0" w:space="0" w:color="auto"/>
                                                        <w:bottom w:val="none" w:sz="0" w:space="0" w:color="auto"/>
                                                        <w:right w:val="none" w:sz="0" w:space="0" w:color="auto"/>
                                                      </w:divBdr>
                                                    </w:div>
                                                    <w:div w:id="922223980">
                                                      <w:marLeft w:val="0"/>
                                                      <w:marRight w:val="0"/>
                                                      <w:marTop w:val="0"/>
                                                      <w:marBottom w:val="0"/>
                                                      <w:divBdr>
                                                        <w:top w:val="none" w:sz="0" w:space="0" w:color="auto"/>
                                                        <w:left w:val="none" w:sz="0" w:space="0" w:color="auto"/>
                                                        <w:bottom w:val="none" w:sz="0" w:space="0" w:color="auto"/>
                                                        <w:right w:val="none" w:sz="0" w:space="0" w:color="auto"/>
                                                      </w:divBdr>
                                                    </w:div>
                                                    <w:div w:id="1502115279">
                                                      <w:marLeft w:val="0"/>
                                                      <w:marRight w:val="0"/>
                                                      <w:marTop w:val="0"/>
                                                      <w:marBottom w:val="0"/>
                                                      <w:divBdr>
                                                        <w:top w:val="none" w:sz="0" w:space="0" w:color="auto"/>
                                                        <w:left w:val="none" w:sz="0" w:space="0" w:color="auto"/>
                                                        <w:bottom w:val="none" w:sz="0" w:space="0" w:color="auto"/>
                                                        <w:right w:val="none" w:sz="0" w:space="0" w:color="auto"/>
                                                      </w:divBdr>
                                                    </w:div>
                                                    <w:div w:id="208024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671217">
                                      <w:marLeft w:val="0"/>
                                      <w:marRight w:val="0"/>
                                      <w:marTop w:val="0"/>
                                      <w:marBottom w:val="0"/>
                                      <w:divBdr>
                                        <w:top w:val="none" w:sz="0" w:space="0" w:color="auto"/>
                                        <w:left w:val="none" w:sz="0" w:space="0" w:color="auto"/>
                                        <w:bottom w:val="none" w:sz="0" w:space="0" w:color="auto"/>
                                        <w:right w:val="none" w:sz="0" w:space="0" w:color="auto"/>
                                      </w:divBdr>
                                    </w:div>
                                    <w:div w:id="1729768860">
                                      <w:marLeft w:val="0"/>
                                      <w:marRight w:val="0"/>
                                      <w:marTop w:val="0"/>
                                      <w:marBottom w:val="0"/>
                                      <w:divBdr>
                                        <w:top w:val="none" w:sz="0" w:space="0" w:color="auto"/>
                                        <w:left w:val="none" w:sz="0" w:space="0" w:color="auto"/>
                                        <w:bottom w:val="none" w:sz="0" w:space="0" w:color="auto"/>
                                        <w:right w:val="none" w:sz="0" w:space="0" w:color="auto"/>
                                      </w:divBdr>
                                      <w:divsChild>
                                        <w:div w:id="10772">
                                          <w:marLeft w:val="0"/>
                                          <w:marRight w:val="0"/>
                                          <w:marTop w:val="0"/>
                                          <w:marBottom w:val="0"/>
                                          <w:divBdr>
                                            <w:top w:val="none" w:sz="0" w:space="0" w:color="auto"/>
                                            <w:left w:val="none" w:sz="0" w:space="0" w:color="auto"/>
                                            <w:bottom w:val="none" w:sz="0" w:space="0" w:color="auto"/>
                                            <w:right w:val="none" w:sz="0" w:space="0" w:color="auto"/>
                                          </w:divBdr>
                                          <w:divsChild>
                                            <w:div w:id="360011709">
                                              <w:marLeft w:val="0"/>
                                              <w:marRight w:val="0"/>
                                              <w:marTop w:val="0"/>
                                              <w:marBottom w:val="0"/>
                                              <w:divBdr>
                                                <w:top w:val="none" w:sz="0" w:space="0" w:color="auto"/>
                                                <w:left w:val="none" w:sz="0" w:space="0" w:color="auto"/>
                                                <w:bottom w:val="none" w:sz="0" w:space="0" w:color="auto"/>
                                                <w:right w:val="none" w:sz="0" w:space="0" w:color="auto"/>
                                              </w:divBdr>
                                              <w:divsChild>
                                                <w:div w:id="99105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9461852">
                              <w:marLeft w:val="0"/>
                              <w:marRight w:val="0"/>
                              <w:marTop w:val="0"/>
                              <w:marBottom w:val="0"/>
                              <w:divBdr>
                                <w:top w:val="none" w:sz="0" w:space="0" w:color="auto"/>
                                <w:left w:val="none" w:sz="0" w:space="0" w:color="auto"/>
                                <w:bottom w:val="none" w:sz="0" w:space="0" w:color="auto"/>
                                <w:right w:val="none" w:sz="0" w:space="0" w:color="auto"/>
                              </w:divBdr>
                              <w:divsChild>
                                <w:div w:id="706680222">
                                  <w:marLeft w:val="0"/>
                                  <w:marRight w:val="0"/>
                                  <w:marTop w:val="0"/>
                                  <w:marBottom w:val="0"/>
                                  <w:divBdr>
                                    <w:top w:val="none" w:sz="0" w:space="0" w:color="auto"/>
                                    <w:left w:val="none" w:sz="0" w:space="0" w:color="auto"/>
                                    <w:bottom w:val="none" w:sz="0" w:space="0" w:color="auto"/>
                                    <w:right w:val="none" w:sz="0" w:space="0" w:color="auto"/>
                                  </w:divBdr>
                                  <w:divsChild>
                                    <w:div w:id="567419487">
                                      <w:marLeft w:val="0"/>
                                      <w:marRight w:val="0"/>
                                      <w:marTop w:val="0"/>
                                      <w:marBottom w:val="0"/>
                                      <w:divBdr>
                                        <w:top w:val="none" w:sz="0" w:space="0" w:color="auto"/>
                                        <w:left w:val="none" w:sz="0" w:space="0" w:color="auto"/>
                                        <w:bottom w:val="none" w:sz="0" w:space="0" w:color="auto"/>
                                        <w:right w:val="none" w:sz="0" w:space="0" w:color="auto"/>
                                      </w:divBdr>
                                      <w:divsChild>
                                        <w:div w:id="79719602">
                                          <w:marLeft w:val="0"/>
                                          <w:marRight w:val="0"/>
                                          <w:marTop w:val="0"/>
                                          <w:marBottom w:val="0"/>
                                          <w:divBdr>
                                            <w:top w:val="none" w:sz="0" w:space="0" w:color="auto"/>
                                            <w:left w:val="none" w:sz="0" w:space="0" w:color="auto"/>
                                            <w:bottom w:val="none" w:sz="0" w:space="0" w:color="auto"/>
                                            <w:right w:val="none" w:sz="0" w:space="0" w:color="auto"/>
                                          </w:divBdr>
                                          <w:divsChild>
                                            <w:div w:id="1107892229">
                                              <w:marLeft w:val="0"/>
                                              <w:marRight w:val="0"/>
                                              <w:marTop w:val="0"/>
                                              <w:marBottom w:val="0"/>
                                              <w:divBdr>
                                                <w:top w:val="none" w:sz="0" w:space="0" w:color="auto"/>
                                                <w:left w:val="none" w:sz="0" w:space="0" w:color="auto"/>
                                                <w:bottom w:val="none" w:sz="0" w:space="0" w:color="auto"/>
                                                <w:right w:val="none" w:sz="0" w:space="0" w:color="auto"/>
                                              </w:divBdr>
                                              <w:divsChild>
                                                <w:div w:id="1463617425">
                                                  <w:marLeft w:val="0"/>
                                                  <w:marRight w:val="0"/>
                                                  <w:marTop w:val="0"/>
                                                  <w:marBottom w:val="0"/>
                                                  <w:divBdr>
                                                    <w:top w:val="none" w:sz="0" w:space="0" w:color="auto"/>
                                                    <w:left w:val="none" w:sz="0" w:space="0" w:color="auto"/>
                                                    <w:bottom w:val="single" w:sz="8" w:space="0" w:color="E6E6E6"/>
                                                    <w:right w:val="single" w:sz="8" w:space="0" w:color="E6E6E6"/>
                                                  </w:divBdr>
                                                  <w:divsChild>
                                                    <w:div w:id="540093558">
                                                      <w:marLeft w:val="0"/>
                                                      <w:marRight w:val="0"/>
                                                      <w:marTop w:val="0"/>
                                                      <w:marBottom w:val="0"/>
                                                      <w:divBdr>
                                                        <w:top w:val="none" w:sz="0" w:space="0" w:color="auto"/>
                                                        <w:left w:val="none" w:sz="0" w:space="0" w:color="auto"/>
                                                        <w:bottom w:val="none" w:sz="0" w:space="0" w:color="auto"/>
                                                        <w:right w:val="none" w:sz="0" w:space="0" w:color="auto"/>
                                                      </w:divBdr>
                                                      <w:divsChild>
                                                        <w:div w:id="170149323">
                                                          <w:marLeft w:val="0"/>
                                                          <w:marRight w:val="0"/>
                                                          <w:marTop w:val="0"/>
                                                          <w:marBottom w:val="0"/>
                                                          <w:divBdr>
                                                            <w:top w:val="none" w:sz="0" w:space="0" w:color="auto"/>
                                                            <w:left w:val="none" w:sz="0" w:space="0" w:color="auto"/>
                                                            <w:bottom w:val="none" w:sz="0" w:space="0" w:color="auto"/>
                                                            <w:right w:val="none" w:sz="0" w:space="0" w:color="auto"/>
                                                          </w:divBdr>
                                                          <w:divsChild>
                                                            <w:div w:id="1912034030">
                                                              <w:marLeft w:val="0"/>
                                                              <w:marRight w:val="0"/>
                                                              <w:marTop w:val="0"/>
                                                              <w:marBottom w:val="0"/>
                                                              <w:divBdr>
                                                                <w:top w:val="none" w:sz="0" w:space="0" w:color="auto"/>
                                                                <w:left w:val="none" w:sz="0" w:space="0" w:color="auto"/>
                                                                <w:bottom w:val="none" w:sz="0" w:space="0" w:color="auto"/>
                                                                <w:right w:val="none" w:sz="0" w:space="0" w:color="auto"/>
                                                              </w:divBdr>
                                                            </w:div>
                                                          </w:divsChild>
                                                        </w:div>
                                                        <w:div w:id="1182166758">
                                                          <w:marLeft w:val="0"/>
                                                          <w:marRight w:val="0"/>
                                                          <w:marTop w:val="0"/>
                                                          <w:marBottom w:val="0"/>
                                                          <w:divBdr>
                                                            <w:top w:val="none" w:sz="0" w:space="0" w:color="auto"/>
                                                            <w:left w:val="none" w:sz="0" w:space="0" w:color="auto"/>
                                                            <w:bottom w:val="none" w:sz="0" w:space="0" w:color="auto"/>
                                                            <w:right w:val="none" w:sz="0" w:space="0" w:color="auto"/>
                                                          </w:divBdr>
                                                          <w:divsChild>
                                                            <w:div w:id="239563939">
                                                              <w:marLeft w:val="0"/>
                                                              <w:marRight w:val="0"/>
                                                              <w:marTop w:val="0"/>
                                                              <w:marBottom w:val="0"/>
                                                              <w:divBdr>
                                                                <w:top w:val="none" w:sz="0" w:space="0" w:color="auto"/>
                                                                <w:left w:val="none" w:sz="0" w:space="0" w:color="auto"/>
                                                                <w:bottom w:val="none" w:sz="0" w:space="0" w:color="auto"/>
                                                                <w:right w:val="none" w:sz="0" w:space="0" w:color="auto"/>
                                                              </w:divBdr>
                                                            </w:div>
                                                          </w:divsChild>
                                                        </w:div>
                                                        <w:div w:id="1954507957">
                                                          <w:marLeft w:val="0"/>
                                                          <w:marRight w:val="0"/>
                                                          <w:marTop w:val="0"/>
                                                          <w:marBottom w:val="0"/>
                                                          <w:divBdr>
                                                            <w:top w:val="none" w:sz="0" w:space="0" w:color="auto"/>
                                                            <w:left w:val="none" w:sz="0" w:space="0" w:color="auto"/>
                                                            <w:bottom w:val="none" w:sz="0" w:space="0" w:color="auto"/>
                                                            <w:right w:val="none" w:sz="0" w:space="0" w:color="auto"/>
                                                          </w:divBdr>
                                                          <w:divsChild>
                                                            <w:div w:id="79556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208838">
                                                      <w:marLeft w:val="0"/>
                                                      <w:marRight w:val="0"/>
                                                      <w:marTop w:val="0"/>
                                                      <w:marBottom w:val="0"/>
                                                      <w:divBdr>
                                                        <w:top w:val="none" w:sz="0" w:space="0" w:color="auto"/>
                                                        <w:left w:val="none" w:sz="0" w:space="0" w:color="auto"/>
                                                        <w:bottom w:val="none" w:sz="0" w:space="0" w:color="auto"/>
                                                        <w:right w:val="none" w:sz="0" w:space="0" w:color="auto"/>
                                                      </w:divBdr>
                                                      <w:divsChild>
                                                        <w:div w:id="30157851">
                                                          <w:marLeft w:val="0"/>
                                                          <w:marRight w:val="0"/>
                                                          <w:marTop w:val="0"/>
                                                          <w:marBottom w:val="0"/>
                                                          <w:divBdr>
                                                            <w:top w:val="none" w:sz="0" w:space="0" w:color="auto"/>
                                                            <w:left w:val="none" w:sz="0" w:space="0" w:color="auto"/>
                                                            <w:bottom w:val="none" w:sz="0" w:space="0" w:color="auto"/>
                                                            <w:right w:val="none" w:sz="0" w:space="0" w:color="auto"/>
                                                          </w:divBdr>
                                                          <w:divsChild>
                                                            <w:div w:id="1190100480">
                                                              <w:marLeft w:val="0"/>
                                                              <w:marRight w:val="0"/>
                                                              <w:marTop w:val="0"/>
                                                              <w:marBottom w:val="0"/>
                                                              <w:divBdr>
                                                                <w:top w:val="none" w:sz="0" w:space="0" w:color="auto"/>
                                                                <w:left w:val="none" w:sz="0" w:space="0" w:color="auto"/>
                                                                <w:bottom w:val="none" w:sz="0" w:space="0" w:color="auto"/>
                                                                <w:right w:val="none" w:sz="0" w:space="0" w:color="auto"/>
                                                              </w:divBdr>
                                                            </w:div>
                                                          </w:divsChild>
                                                        </w:div>
                                                        <w:div w:id="272908097">
                                                          <w:marLeft w:val="0"/>
                                                          <w:marRight w:val="0"/>
                                                          <w:marTop w:val="0"/>
                                                          <w:marBottom w:val="0"/>
                                                          <w:divBdr>
                                                            <w:top w:val="none" w:sz="0" w:space="0" w:color="auto"/>
                                                            <w:left w:val="none" w:sz="0" w:space="0" w:color="auto"/>
                                                            <w:bottom w:val="none" w:sz="0" w:space="0" w:color="auto"/>
                                                            <w:right w:val="none" w:sz="0" w:space="0" w:color="auto"/>
                                                          </w:divBdr>
                                                          <w:divsChild>
                                                            <w:div w:id="225721592">
                                                              <w:marLeft w:val="0"/>
                                                              <w:marRight w:val="0"/>
                                                              <w:marTop w:val="0"/>
                                                              <w:marBottom w:val="0"/>
                                                              <w:divBdr>
                                                                <w:top w:val="none" w:sz="0" w:space="0" w:color="auto"/>
                                                                <w:left w:val="none" w:sz="0" w:space="0" w:color="auto"/>
                                                                <w:bottom w:val="none" w:sz="0" w:space="0" w:color="auto"/>
                                                                <w:right w:val="none" w:sz="0" w:space="0" w:color="auto"/>
                                                              </w:divBdr>
                                                            </w:div>
                                                          </w:divsChild>
                                                        </w:div>
                                                        <w:div w:id="1782147157">
                                                          <w:marLeft w:val="0"/>
                                                          <w:marRight w:val="0"/>
                                                          <w:marTop w:val="0"/>
                                                          <w:marBottom w:val="0"/>
                                                          <w:divBdr>
                                                            <w:top w:val="none" w:sz="0" w:space="0" w:color="auto"/>
                                                            <w:left w:val="none" w:sz="0" w:space="0" w:color="auto"/>
                                                            <w:bottom w:val="none" w:sz="0" w:space="0" w:color="auto"/>
                                                            <w:right w:val="none" w:sz="0" w:space="0" w:color="auto"/>
                                                          </w:divBdr>
                                                          <w:divsChild>
                                                            <w:div w:id="123562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737081">
                                          <w:marLeft w:val="0"/>
                                          <w:marRight w:val="0"/>
                                          <w:marTop w:val="0"/>
                                          <w:marBottom w:val="0"/>
                                          <w:divBdr>
                                            <w:top w:val="none" w:sz="0" w:space="0" w:color="auto"/>
                                            <w:left w:val="none" w:sz="0" w:space="0" w:color="auto"/>
                                            <w:bottom w:val="none" w:sz="0" w:space="0" w:color="auto"/>
                                            <w:right w:val="none" w:sz="0" w:space="0" w:color="auto"/>
                                          </w:divBdr>
                                          <w:divsChild>
                                            <w:div w:id="1418554971">
                                              <w:marLeft w:val="0"/>
                                              <w:marRight w:val="0"/>
                                              <w:marTop w:val="0"/>
                                              <w:marBottom w:val="0"/>
                                              <w:divBdr>
                                                <w:top w:val="none" w:sz="0" w:space="0" w:color="auto"/>
                                                <w:left w:val="none" w:sz="0" w:space="0" w:color="auto"/>
                                                <w:bottom w:val="none" w:sz="0" w:space="0" w:color="auto"/>
                                                <w:right w:val="none" w:sz="0" w:space="0" w:color="auto"/>
                                              </w:divBdr>
                                              <w:divsChild>
                                                <w:div w:id="389546320">
                                                  <w:marLeft w:val="0"/>
                                                  <w:marRight w:val="0"/>
                                                  <w:marTop w:val="0"/>
                                                  <w:marBottom w:val="0"/>
                                                  <w:divBdr>
                                                    <w:top w:val="none" w:sz="0" w:space="0" w:color="auto"/>
                                                    <w:left w:val="none" w:sz="0" w:space="0" w:color="auto"/>
                                                    <w:bottom w:val="none" w:sz="0" w:space="0" w:color="auto"/>
                                                    <w:right w:val="none" w:sz="0" w:space="0" w:color="auto"/>
                                                  </w:divBdr>
                                                  <w:divsChild>
                                                    <w:div w:id="1981154064">
                                                      <w:marLeft w:val="0"/>
                                                      <w:marRight w:val="0"/>
                                                      <w:marTop w:val="0"/>
                                                      <w:marBottom w:val="0"/>
                                                      <w:divBdr>
                                                        <w:top w:val="none" w:sz="0" w:space="0" w:color="auto"/>
                                                        <w:left w:val="none" w:sz="0" w:space="0" w:color="auto"/>
                                                        <w:bottom w:val="none" w:sz="0" w:space="0" w:color="auto"/>
                                                        <w:right w:val="none" w:sz="0" w:space="0" w:color="auto"/>
                                                      </w:divBdr>
                                                      <w:divsChild>
                                                        <w:div w:id="797800072">
                                                          <w:marLeft w:val="0"/>
                                                          <w:marRight w:val="0"/>
                                                          <w:marTop w:val="0"/>
                                                          <w:marBottom w:val="0"/>
                                                          <w:divBdr>
                                                            <w:top w:val="none" w:sz="0" w:space="0" w:color="auto"/>
                                                            <w:left w:val="none" w:sz="0" w:space="0" w:color="auto"/>
                                                            <w:bottom w:val="none" w:sz="0" w:space="0" w:color="auto"/>
                                                            <w:right w:val="none" w:sz="0" w:space="0" w:color="auto"/>
                                                          </w:divBdr>
                                                          <w:divsChild>
                                                            <w:div w:id="150386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5094206">
                                          <w:marLeft w:val="0"/>
                                          <w:marRight w:val="0"/>
                                          <w:marTop w:val="0"/>
                                          <w:marBottom w:val="0"/>
                                          <w:divBdr>
                                            <w:top w:val="none" w:sz="0" w:space="0" w:color="auto"/>
                                            <w:left w:val="none" w:sz="0" w:space="0" w:color="auto"/>
                                            <w:bottom w:val="none" w:sz="0" w:space="0" w:color="auto"/>
                                            <w:right w:val="none" w:sz="0" w:space="0" w:color="auto"/>
                                          </w:divBdr>
                                        </w:div>
                                        <w:div w:id="195023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2796222">
          <w:marLeft w:val="0"/>
          <w:marRight w:val="0"/>
          <w:marTop w:val="0"/>
          <w:marBottom w:val="0"/>
          <w:divBdr>
            <w:top w:val="none" w:sz="0" w:space="0" w:color="auto"/>
            <w:left w:val="none" w:sz="0" w:space="0" w:color="auto"/>
            <w:bottom w:val="none" w:sz="0" w:space="0" w:color="auto"/>
            <w:right w:val="none" w:sz="0" w:space="0" w:color="auto"/>
          </w:divBdr>
          <w:divsChild>
            <w:div w:id="1326938272">
              <w:marLeft w:val="0"/>
              <w:marRight w:val="0"/>
              <w:marTop w:val="0"/>
              <w:marBottom w:val="0"/>
              <w:divBdr>
                <w:top w:val="none" w:sz="0" w:space="0" w:color="auto"/>
                <w:left w:val="none" w:sz="0" w:space="0" w:color="auto"/>
                <w:bottom w:val="none" w:sz="0" w:space="0" w:color="auto"/>
                <w:right w:val="none" w:sz="0" w:space="0" w:color="auto"/>
              </w:divBdr>
              <w:divsChild>
                <w:div w:id="258755865">
                  <w:marLeft w:val="0"/>
                  <w:marRight w:val="0"/>
                  <w:marTop w:val="0"/>
                  <w:marBottom w:val="0"/>
                  <w:divBdr>
                    <w:top w:val="none" w:sz="0" w:space="0" w:color="auto"/>
                    <w:left w:val="none" w:sz="0" w:space="0" w:color="auto"/>
                    <w:bottom w:val="none" w:sz="0" w:space="0" w:color="auto"/>
                    <w:right w:val="none" w:sz="0" w:space="0" w:color="auto"/>
                  </w:divBdr>
                  <w:divsChild>
                    <w:div w:id="762342721">
                      <w:marLeft w:val="0"/>
                      <w:marRight w:val="0"/>
                      <w:marTop w:val="0"/>
                      <w:marBottom w:val="0"/>
                      <w:divBdr>
                        <w:top w:val="none" w:sz="0" w:space="0" w:color="auto"/>
                        <w:left w:val="none" w:sz="0" w:space="0" w:color="auto"/>
                        <w:bottom w:val="none" w:sz="0" w:space="0" w:color="auto"/>
                        <w:right w:val="none" w:sz="0" w:space="0" w:color="auto"/>
                      </w:divBdr>
                      <w:divsChild>
                        <w:div w:id="527330212">
                          <w:marLeft w:val="0"/>
                          <w:marRight w:val="0"/>
                          <w:marTop w:val="0"/>
                          <w:marBottom w:val="0"/>
                          <w:divBdr>
                            <w:top w:val="none" w:sz="0" w:space="0" w:color="auto"/>
                            <w:left w:val="none" w:sz="0" w:space="0" w:color="auto"/>
                            <w:bottom w:val="none" w:sz="0" w:space="0" w:color="auto"/>
                            <w:right w:val="none" w:sz="0" w:space="0" w:color="auto"/>
                          </w:divBdr>
                          <w:divsChild>
                            <w:div w:id="966082198">
                              <w:marLeft w:val="0"/>
                              <w:marRight w:val="0"/>
                              <w:marTop w:val="0"/>
                              <w:marBottom w:val="0"/>
                              <w:divBdr>
                                <w:top w:val="none" w:sz="0" w:space="0" w:color="auto"/>
                                <w:left w:val="none" w:sz="0" w:space="0" w:color="auto"/>
                                <w:bottom w:val="none" w:sz="0" w:space="0" w:color="auto"/>
                                <w:right w:val="none" w:sz="0" w:space="0" w:color="auto"/>
                              </w:divBdr>
                              <w:divsChild>
                                <w:div w:id="1024793320">
                                  <w:marLeft w:val="0"/>
                                  <w:marRight w:val="0"/>
                                  <w:marTop w:val="0"/>
                                  <w:marBottom w:val="0"/>
                                  <w:divBdr>
                                    <w:top w:val="none" w:sz="0" w:space="0" w:color="auto"/>
                                    <w:left w:val="none" w:sz="0" w:space="0" w:color="auto"/>
                                    <w:bottom w:val="none" w:sz="0" w:space="0" w:color="auto"/>
                                    <w:right w:val="none" w:sz="0" w:space="0" w:color="auto"/>
                                  </w:divBdr>
                                  <w:divsChild>
                                    <w:div w:id="675422662">
                                      <w:marLeft w:val="0"/>
                                      <w:marRight w:val="0"/>
                                      <w:marTop w:val="0"/>
                                      <w:marBottom w:val="0"/>
                                      <w:divBdr>
                                        <w:top w:val="none" w:sz="0" w:space="0" w:color="auto"/>
                                        <w:left w:val="none" w:sz="0" w:space="0" w:color="auto"/>
                                        <w:bottom w:val="none" w:sz="0" w:space="0" w:color="auto"/>
                                        <w:right w:val="none" w:sz="0" w:space="0" w:color="auto"/>
                                      </w:divBdr>
                                      <w:divsChild>
                                        <w:div w:id="213774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392902">
                              <w:marLeft w:val="0"/>
                              <w:marRight w:val="0"/>
                              <w:marTop w:val="0"/>
                              <w:marBottom w:val="0"/>
                              <w:divBdr>
                                <w:top w:val="none" w:sz="0" w:space="0" w:color="auto"/>
                                <w:left w:val="none" w:sz="0" w:space="0" w:color="auto"/>
                                <w:bottom w:val="none" w:sz="0" w:space="0" w:color="auto"/>
                                <w:right w:val="none" w:sz="0" w:space="0" w:color="auto"/>
                              </w:divBdr>
                              <w:divsChild>
                                <w:div w:id="1015960057">
                                  <w:marLeft w:val="0"/>
                                  <w:marRight w:val="0"/>
                                  <w:marTop w:val="0"/>
                                  <w:marBottom w:val="0"/>
                                  <w:divBdr>
                                    <w:top w:val="none" w:sz="0" w:space="0" w:color="auto"/>
                                    <w:left w:val="none" w:sz="0" w:space="0" w:color="auto"/>
                                    <w:bottom w:val="none" w:sz="0" w:space="0" w:color="auto"/>
                                    <w:right w:val="none" w:sz="0" w:space="0" w:color="auto"/>
                                  </w:divBdr>
                                  <w:divsChild>
                                    <w:div w:id="26091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5454716">
      <w:bodyDiv w:val="1"/>
      <w:marLeft w:val="0"/>
      <w:marRight w:val="0"/>
      <w:marTop w:val="0"/>
      <w:marBottom w:val="0"/>
      <w:divBdr>
        <w:top w:val="none" w:sz="0" w:space="0" w:color="auto"/>
        <w:left w:val="none" w:sz="0" w:space="0" w:color="auto"/>
        <w:bottom w:val="none" w:sz="0" w:space="0" w:color="auto"/>
        <w:right w:val="none" w:sz="0" w:space="0" w:color="auto"/>
      </w:divBdr>
    </w:div>
    <w:div w:id="1816798748">
      <w:bodyDiv w:val="1"/>
      <w:marLeft w:val="0"/>
      <w:marRight w:val="0"/>
      <w:marTop w:val="0"/>
      <w:marBottom w:val="0"/>
      <w:divBdr>
        <w:top w:val="none" w:sz="0" w:space="0" w:color="auto"/>
        <w:left w:val="none" w:sz="0" w:space="0" w:color="auto"/>
        <w:bottom w:val="none" w:sz="0" w:space="0" w:color="auto"/>
        <w:right w:val="none" w:sz="0" w:space="0" w:color="auto"/>
      </w:divBdr>
      <w:divsChild>
        <w:div w:id="115292384">
          <w:marLeft w:val="0"/>
          <w:marRight w:val="0"/>
          <w:marTop w:val="0"/>
          <w:marBottom w:val="0"/>
          <w:divBdr>
            <w:top w:val="none" w:sz="0" w:space="0" w:color="auto"/>
            <w:left w:val="none" w:sz="0" w:space="0" w:color="auto"/>
            <w:bottom w:val="none" w:sz="0" w:space="0" w:color="auto"/>
            <w:right w:val="none" w:sz="0" w:space="0" w:color="auto"/>
          </w:divBdr>
        </w:div>
        <w:div w:id="265430798">
          <w:marLeft w:val="0"/>
          <w:marRight w:val="0"/>
          <w:marTop w:val="0"/>
          <w:marBottom w:val="0"/>
          <w:divBdr>
            <w:top w:val="none" w:sz="0" w:space="0" w:color="auto"/>
            <w:left w:val="none" w:sz="0" w:space="0" w:color="auto"/>
            <w:bottom w:val="none" w:sz="0" w:space="0" w:color="auto"/>
            <w:right w:val="none" w:sz="0" w:space="0" w:color="auto"/>
          </w:divBdr>
          <w:divsChild>
            <w:div w:id="7606250">
              <w:marLeft w:val="0"/>
              <w:marRight w:val="0"/>
              <w:marTop w:val="0"/>
              <w:marBottom w:val="0"/>
              <w:divBdr>
                <w:top w:val="none" w:sz="0" w:space="0" w:color="auto"/>
                <w:left w:val="none" w:sz="0" w:space="0" w:color="auto"/>
                <w:bottom w:val="none" w:sz="0" w:space="0" w:color="auto"/>
                <w:right w:val="none" w:sz="0" w:space="0" w:color="auto"/>
              </w:divBdr>
              <w:divsChild>
                <w:div w:id="1367606285">
                  <w:marLeft w:val="0"/>
                  <w:marRight w:val="0"/>
                  <w:marTop w:val="0"/>
                  <w:marBottom w:val="0"/>
                  <w:divBdr>
                    <w:top w:val="none" w:sz="0" w:space="0" w:color="auto"/>
                    <w:left w:val="none" w:sz="0" w:space="0" w:color="auto"/>
                    <w:bottom w:val="none" w:sz="0" w:space="0" w:color="auto"/>
                    <w:right w:val="none" w:sz="0" w:space="0" w:color="auto"/>
                  </w:divBdr>
                  <w:divsChild>
                    <w:div w:id="41488521">
                      <w:marLeft w:val="0"/>
                      <w:marRight w:val="0"/>
                      <w:marTop w:val="0"/>
                      <w:marBottom w:val="0"/>
                      <w:divBdr>
                        <w:top w:val="none" w:sz="0" w:space="0" w:color="auto"/>
                        <w:left w:val="none" w:sz="0" w:space="0" w:color="auto"/>
                        <w:bottom w:val="none" w:sz="0" w:space="0" w:color="auto"/>
                        <w:right w:val="none" w:sz="0" w:space="0" w:color="auto"/>
                      </w:divBdr>
                      <w:divsChild>
                        <w:div w:id="217397123">
                          <w:marLeft w:val="0"/>
                          <w:marRight w:val="0"/>
                          <w:marTop w:val="0"/>
                          <w:marBottom w:val="0"/>
                          <w:divBdr>
                            <w:top w:val="none" w:sz="0" w:space="0" w:color="auto"/>
                            <w:left w:val="none" w:sz="0" w:space="0" w:color="auto"/>
                            <w:bottom w:val="none" w:sz="0" w:space="0" w:color="auto"/>
                            <w:right w:val="none" w:sz="0" w:space="0" w:color="auto"/>
                          </w:divBdr>
                          <w:divsChild>
                            <w:div w:id="1995059744">
                              <w:marLeft w:val="0"/>
                              <w:marRight w:val="0"/>
                              <w:marTop w:val="0"/>
                              <w:marBottom w:val="0"/>
                              <w:divBdr>
                                <w:top w:val="none" w:sz="0" w:space="0" w:color="auto"/>
                                <w:left w:val="none" w:sz="0" w:space="0" w:color="auto"/>
                                <w:bottom w:val="none" w:sz="0" w:space="0" w:color="auto"/>
                                <w:right w:val="none" w:sz="0" w:space="0" w:color="auto"/>
                              </w:divBdr>
                            </w:div>
                          </w:divsChild>
                        </w:div>
                        <w:div w:id="82728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910657">
                  <w:marLeft w:val="0"/>
                  <w:marRight w:val="0"/>
                  <w:marTop w:val="0"/>
                  <w:marBottom w:val="0"/>
                  <w:divBdr>
                    <w:top w:val="none" w:sz="0" w:space="0" w:color="auto"/>
                    <w:left w:val="none" w:sz="0" w:space="0" w:color="auto"/>
                    <w:bottom w:val="none" w:sz="0" w:space="0" w:color="auto"/>
                    <w:right w:val="none" w:sz="0" w:space="0" w:color="auto"/>
                  </w:divBdr>
                  <w:divsChild>
                    <w:div w:id="430703142">
                      <w:marLeft w:val="0"/>
                      <w:marRight w:val="0"/>
                      <w:marTop w:val="0"/>
                      <w:marBottom w:val="0"/>
                      <w:divBdr>
                        <w:top w:val="none" w:sz="0" w:space="0" w:color="auto"/>
                        <w:left w:val="none" w:sz="0" w:space="0" w:color="auto"/>
                        <w:bottom w:val="none" w:sz="0" w:space="0" w:color="auto"/>
                        <w:right w:val="none" w:sz="0" w:space="0" w:color="auto"/>
                      </w:divBdr>
                    </w:div>
                    <w:div w:id="896942238">
                      <w:marLeft w:val="0"/>
                      <w:marRight w:val="0"/>
                      <w:marTop w:val="0"/>
                      <w:marBottom w:val="0"/>
                      <w:divBdr>
                        <w:top w:val="none" w:sz="0" w:space="0" w:color="auto"/>
                        <w:left w:val="none" w:sz="0" w:space="0" w:color="auto"/>
                        <w:bottom w:val="none" w:sz="0" w:space="0" w:color="auto"/>
                        <w:right w:val="none" w:sz="0" w:space="0" w:color="auto"/>
                      </w:divBdr>
                      <w:divsChild>
                        <w:div w:id="316422973">
                          <w:marLeft w:val="0"/>
                          <w:marRight w:val="0"/>
                          <w:marTop w:val="0"/>
                          <w:marBottom w:val="0"/>
                          <w:divBdr>
                            <w:top w:val="none" w:sz="0" w:space="0" w:color="auto"/>
                            <w:left w:val="none" w:sz="0" w:space="0" w:color="auto"/>
                            <w:bottom w:val="none" w:sz="0" w:space="0" w:color="auto"/>
                            <w:right w:val="none" w:sz="0" w:space="0" w:color="auto"/>
                          </w:divBdr>
                        </w:div>
                        <w:div w:id="391587721">
                          <w:marLeft w:val="0"/>
                          <w:marRight w:val="0"/>
                          <w:marTop w:val="0"/>
                          <w:marBottom w:val="0"/>
                          <w:divBdr>
                            <w:top w:val="none" w:sz="0" w:space="0" w:color="auto"/>
                            <w:left w:val="none" w:sz="0" w:space="0" w:color="auto"/>
                            <w:bottom w:val="none" w:sz="0" w:space="0" w:color="auto"/>
                            <w:right w:val="none" w:sz="0" w:space="0" w:color="auto"/>
                          </w:divBdr>
                        </w:div>
                        <w:div w:id="1188907137">
                          <w:marLeft w:val="0"/>
                          <w:marRight w:val="0"/>
                          <w:marTop w:val="0"/>
                          <w:marBottom w:val="0"/>
                          <w:divBdr>
                            <w:top w:val="none" w:sz="0" w:space="0" w:color="auto"/>
                            <w:left w:val="none" w:sz="0" w:space="0" w:color="auto"/>
                            <w:bottom w:val="none" w:sz="0" w:space="0" w:color="auto"/>
                            <w:right w:val="none" w:sz="0" w:space="0" w:color="auto"/>
                          </w:divBdr>
                        </w:div>
                        <w:div w:id="1318922169">
                          <w:marLeft w:val="0"/>
                          <w:marRight w:val="0"/>
                          <w:marTop w:val="0"/>
                          <w:marBottom w:val="0"/>
                          <w:divBdr>
                            <w:top w:val="none" w:sz="0" w:space="0" w:color="auto"/>
                            <w:left w:val="none" w:sz="0" w:space="0" w:color="auto"/>
                            <w:bottom w:val="none" w:sz="0" w:space="0" w:color="auto"/>
                            <w:right w:val="none" w:sz="0" w:space="0" w:color="auto"/>
                          </w:divBdr>
                          <w:divsChild>
                            <w:div w:id="1123185260">
                              <w:marLeft w:val="0"/>
                              <w:marRight w:val="0"/>
                              <w:marTop w:val="0"/>
                              <w:marBottom w:val="0"/>
                              <w:divBdr>
                                <w:top w:val="none" w:sz="0" w:space="0" w:color="auto"/>
                                <w:left w:val="none" w:sz="0" w:space="0" w:color="auto"/>
                                <w:bottom w:val="none" w:sz="0" w:space="0" w:color="auto"/>
                                <w:right w:val="none" w:sz="0" w:space="0" w:color="auto"/>
                              </w:divBdr>
                            </w:div>
                          </w:divsChild>
                        </w:div>
                        <w:div w:id="1820614643">
                          <w:marLeft w:val="0"/>
                          <w:marRight w:val="0"/>
                          <w:marTop w:val="0"/>
                          <w:marBottom w:val="0"/>
                          <w:divBdr>
                            <w:top w:val="none" w:sz="0" w:space="0" w:color="auto"/>
                            <w:left w:val="none" w:sz="0" w:space="0" w:color="auto"/>
                            <w:bottom w:val="none" w:sz="0" w:space="0" w:color="auto"/>
                            <w:right w:val="none" w:sz="0" w:space="0" w:color="auto"/>
                          </w:divBdr>
                        </w:div>
                        <w:div w:id="1826120088">
                          <w:marLeft w:val="0"/>
                          <w:marRight w:val="0"/>
                          <w:marTop w:val="0"/>
                          <w:marBottom w:val="0"/>
                          <w:divBdr>
                            <w:top w:val="none" w:sz="0" w:space="0" w:color="auto"/>
                            <w:left w:val="none" w:sz="0" w:space="0" w:color="auto"/>
                            <w:bottom w:val="none" w:sz="0" w:space="0" w:color="auto"/>
                            <w:right w:val="none" w:sz="0" w:space="0" w:color="auto"/>
                          </w:divBdr>
                        </w:div>
                        <w:div w:id="1841501735">
                          <w:marLeft w:val="0"/>
                          <w:marRight w:val="0"/>
                          <w:marTop w:val="0"/>
                          <w:marBottom w:val="0"/>
                          <w:divBdr>
                            <w:top w:val="none" w:sz="0" w:space="0" w:color="auto"/>
                            <w:left w:val="none" w:sz="0" w:space="0" w:color="auto"/>
                            <w:bottom w:val="none" w:sz="0" w:space="0" w:color="auto"/>
                            <w:right w:val="none" w:sz="0" w:space="0" w:color="auto"/>
                          </w:divBdr>
                          <w:divsChild>
                            <w:div w:id="786972492">
                              <w:marLeft w:val="0"/>
                              <w:marRight w:val="0"/>
                              <w:marTop w:val="0"/>
                              <w:marBottom w:val="0"/>
                              <w:divBdr>
                                <w:top w:val="none" w:sz="0" w:space="0" w:color="auto"/>
                                <w:left w:val="none" w:sz="0" w:space="0" w:color="auto"/>
                                <w:bottom w:val="none" w:sz="0" w:space="0" w:color="auto"/>
                                <w:right w:val="none" w:sz="0" w:space="0" w:color="auto"/>
                              </w:divBdr>
                            </w:div>
                          </w:divsChild>
                        </w:div>
                        <w:div w:id="1978535171">
                          <w:marLeft w:val="0"/>
                          <w:marRight w:val="0"/>
                          <w:marTop w:val="0"/>
                          <w:marBottom w:val="0"/>
                          <w:divBdr>
                            <w:top w:val="none" w:sz="0" w:space="0" w:color="auto"/>
                            <w:left w:val="none" w:sz="0" w:space="0" w:color="auto"/>
                            <w:bottom w:val="none" w:sz="0" w:space="0" w:color="auto"/>
                            <w:right w:val="none" w:sz="0" w:space="0" w:color="auto"/>
                          </w:divBdr>
                        </w:div>
                      </w:divsChild>
                    </w:div>
                    <w:div w:id="1332684917">
                      <w:marLeft w:val="0"/>
                      <w:marRight w:val="0"/>
                      <w:marTop w:val="0"/>
                      <w:marBottom w:val="0"/>
                      <w:divBdr>
                        <w:top w:val="none" w:sz="0" w:space="0" w:color="auto"/>
                        <w:left w:val="none" w:sz="0" w:space="0" w:color="auto"/>
                        <w:bottom w:val="none" w:sz="0" w:space="0" w:color="auto"/>
                        <w:right w:val="none" w:sz="0" w:space="0" w:color="auto"/>
                      </w:divBdr>
                      <w:divsChild>
                        <w:div w:id="136143787">
                          <w:marLeft w:val="0"/>
                          <w:marRight w:val="0"/>
                          <w:marTop w:val="0"/>
                          <w:marBottom w:val="0"/>
                          <w:divBdr>
                            <w:top w:val="none" w:sz="0" w:space="0" w:color="auto"/>
                            <w:left w:val="none" w:sz="0" w:space="0" w:color="auto"/>
                            <w:bottom w:val="none" w:sz="0" w:space="0" w:color="auto"/>
                            <w:right w:val="none" w:sz="0" w:space="0" w:color="auto"/>
                          </w:divBdr>
                          <w:divsChild>
                            <w:div w:id="15886581">
                              <w:marLeft w:val="0"/>
                              <w:marRight w:val="0"/>
                              <w:marTop w:val="0"/>
                              <w:marBottom w:val="0"/>
                              <w:divBdr>
                                <w:top w:val="none" w:sz="0" w:space="0" w:color="auto"/>
                                <w:left w:val="none" w:sz="0" w:space="0" w:color="auto"/>
                                <w:bottom w:val="none" w:sz="0" w:space="0" w:color="auto"/>
                                <w:right w:val="none" w:sz="0" w:space="0" w:color="auto"/>
                              </w:divBdr>
                              <w:divsChild>
                                <w:div w:id="551233535">
                                  <w:marLeft w:val="0"/>
                                  <w:marRight w:val="0"/>
                                  <w:marTop w:val="0"/>
                                  <w:marBottom w:val="0"/>
                                  <w:divBdr>
                                    <w:top w:val="none" w:sz="0" w:space="0" w:color="auto"/>
                                    <w:left w:val="none" w:sz="0" w:space="0" w:color="auto"/>
                                    <w:bottom w:val="none" w:sz="0" w:space="0" w:color="auto"/>
                                    <w:right w:val="none" w:sz="0" w:space="0" w:color="auto"/>
                                  </w:divBdr>
                                </w:div>
                                <w:div w:id="821655463">
                                  <w:marLeft w:val="0"/>
                                  <w:marRight w:val="0"/>
                                  <w:marTop w:val="0"/>
                                  <w:marBottom w:val="0"/>
                                  <w:divBdr>
                                    <w:top w:val="none" w:sz="0" w:space="0" w:color="auto"/>
                                    <w:left w:val="none" w:sz="0" w:space="0" w:color="auto"/>
                                    <w:bottom w:val="none" w:sz="0" w:space="0" w:color="auto"/>
                                    <w:right w:val="none" w:sz="0" w:space="0" w:color="auto"/>
                                  </w:divBdr>
                                  <w:divsChild>
                                    <w:div w:id="1386293115">
                                      <w:marLeft w:val="0"/>
                                      <w:marRight w:val="0"/>
                                      <w:marTop w:val="0"/>
                                      <w:marBottom w:val="0"/>
                                      <w:divBdr>
                                        <w:top w:val="none" w:sz="0" w:space="0" w:color="auto"/>
                                        <w:left w:val="none" w:sz="0" w:space="0" w:color="auto"/>
                                        <w:bottom w:val="none" w:sz="0" w:space="0" w:color="auto"/>
                                        <w:right w:val="none" w:sz="0" w:space="0" w:color="auto"/>
                                      </w:divBdr>
                                      <w:divsChild>
                                        <w:div w:id="304237972">
                                          <w:marLeft w:val="0"/>
                                          <w:marRight w:val="0"/>
                                          <w:marTop w:val="0"/>
                                          <w:marBottom w:val="0"/>
                                          <w:divBdr>
                                            <w:top w:val="none" w:sz="0" w:space="0" w:color="auto"/>
                                            <w:left w:val="none" w:sz="0" w:space="0" w:color="auto"/>
                                            <w:bottom w:val="none" w:sz="0" w:space="0" w:color="auto"/>
                                            <w:right w:val="none" w:sz="0" w:space="0" w:color="auto"/>
                                          </w:divBdr>
                                          <w:divsChild>
                                            <w:div w:id="6398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356497">
                                  <w:marLeft w:val="0"/>
                                  <w:marRight w:val="0"/>
                                  <w:marTop w:val="0"/>
                                  <w:marBottom w:val="0"/>
                                  <w:divBdr>
                                    <w:top w:val="none" w:sz="0" w:space="0" w:color="auto"/>
                                    <w:left w:val="none" w:sz="0" w:space="0" w:color="auto"/>
                                    <w:bottom w:val="none" w:sz="0" w:space="0" w:color="auto"/>
                                    <w:right w:val="none" w:sz="0" w:space="0" w:color="auto"/>
                                  </w:divBdr>
                                </w:div>
                              </w:divsChild>
                            </w:div>
                            <w:div w:id="137233312">
                              <w:marLeft w:val="0"/>
                              <w:marRight w:val="0"/>
                              <w:marTop w:val="0"/>
                              <w:marBottom w:val="0"/>
                              <w:divBdr>
                                <w:top w:val="none" w:sz="0" w:space="0" w:color="auto"/>
                                <w:left w:val="none" w:sz="0" w:space="0" w:color="auto"/>
                                <w:bottom w:val="none" w:sz="0" w:space="0" w:color="auto"/>
                                <w:right w:val="none" w:sz="0" w:space="0" w:color="auto"/>
                              </w:divBdr>
                              <w:divsChild>
                                <w:div w:id="367069792">
                                  <w:marLeft w:val="0"/>
                                  <w:marRight w:val="0"/>
                                  <w:marTop w:val="0"/>
                                  <w:marBottom w:val="0"/>
                                  <w:divBdr>
                                    <w:top w:val="none" w:sz="0" w:space="0" w:color="auto"/>
                                    <w:left w:val="none" w:sz="0" w:space="0" w:color="auto"/>
                                    <w:bottom w:val="none" w:sz="0" w:space="0" w:color="auto"/>
                                    <w:right w:val="none" w:sz="0" w:space="0" w:color="auto"/>
                                  </w:divBdr>
                                  <w:divsChild>
                                    <w:div w:id="533546099">
                                      <w:marLeft w:val="0"/>
                                      <w:marRight w:val="0"/>
                                      <w:marTop w:val="0"/>
                                      <w:marBottom w:val="0"/>
                                      <w:divBdr>
                                        <w:top w:val="none" w:sz="0" w:space="0" w:color="auto"/>
                                        <w:left w:val="none" w:sz="0" w:space="0" w:color="auto"/>
                                        <w:bottom w:val="none" w:sz="0" w:space="0" w:color="auto"/>
                                        <w:right w:val="none" w:sz="0" w:space="0" w:color="auto"/>
                                      </w:divBdr>
                                      <w:divsChild>
                                        <w:div w:id="1528908399">
                                          <w:marLeft w:val="0"/>
                                          <w:marRight w:val="0"/>
                                          <w:marTop w:val="0"/>
                                          <w:marBottom w:val="0"/>
                                          <w:divBdr>
                                            <w:top w:val="none" w:sz="0" w:space="0" w:color="auto"/>
                                            <w:left w:val="none" w:sz="0" w:space="0" w:color="auto"/>
                                            <w:bottom w:val="none" w:sz="0" w:space="0" w:color="auto"/>
                                            <w:right w:val="none" w:sz="0" w:space="0" w:color="auto"/>
                                          </w:divBdr>
                                        </w:div>
                                      </w:divsChild>
                                    </w:div>
                                    <w:div w:id="707099579">
                                      <w:marLeft w:val="0"/>
                                      <w:marRight w:val="0"/>
                                      <w:marTop w:val="0"/>
                                      <w:marBottom w:val="0"/>
                                      <w:divBdr>
                                        <w:top w:val="none" w:sz="0" w:space="0" w:color="auto"/>
                                        <w:left w:val="none" w:sz="0" w:space="0" w:color="auto"/>
                                        <w:bottom w:val="none" w:sz="0" w:space="0" w:color="auto"/>
                                        <w:right w:val="none" w:sz="0" w:space="0" w:color="auto"/>
                                      </w:divBdr>
                                    </w:div>
                                    <w:div w:id="159883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919361">
                              <w:marLeft w:val="0"/>
                              <w:marRight w:val="0"/>
                              <w:marTop w:val="0"/>
                              <w:marBottom w:val="0"/>
                              <w:divBdr>
                                <w:top w:val="none" w:sz="0" w:space="0" w:color="auto"/>
                                <w:left w:val="none" w:sz="0" w:space="0" w:color="auto"/>
                                <w:bottom w:val="none" w:sz="0" w:space="0" w:color="auto"/>
                                <w:right w:val="none" w:sz="0" w:space="0" w:color="auto"/>
                              </w:divBdr>
                              <w:divsChild>
                                <w:div w:id="70933848">
                                  <w:marLeft w:val="0"/>
                                  <w:marRight w:val="0"/>
                                  <w:marTop w:val="0"/>
                                  <w:marBottom w:val="0"/>
                                  <w:divBdr>
                                    <w:top w:val="none" w:sz="0" w:space="0" w:color="auto"/>
                                    <w:left w:val="none" w:sz="0" w:space="0" w:color="auto"/>
                                    <w:bottom w:val="none" w:sz="0" w:space="0" w:color="auto"/>
                                    <w:right w:val="none" w:sz="0" w:space="0" w:color="auto"/>
                                  </w:divBdr>
                                  <w:divsChild>
                                    <w:div w:id="1521817538">
                                      <w:marLeft w:val="0"/>
                                      <w:marRight w:val="0"/>
                                      <w:marTop w:val="0"/>
                                      <w:marBottom w:val="0"/>
                                      <w:divBdr>
                                        <w:top w:val="none" w:sz="0" w:space="0" w:color="auto"/>
                                        <w:left w:val="none" w:sz="0" w:space="0" w:color="auto"/>
                                        <w:bottom w:val="none" w:sz="0" w:space="0" w:color="auto"/>
                                        <w:right w:val="none" w:sz="0" w:space="0" w:color="auto"/>
                                      </w:divBdr>
                                    </w:div>
                                  </w:divsChild>
                                </w:div>
                                <w:div w:id="492840064">
                                  <w:marLeft w:val="0"/>
                                  <w:marRight w:val="0"/>
                                  <w:marTop w:val="0"/>
                                  <w:marBottom w:val="0"/>
                                  <w:divBdr>
                                    <w:top w:val="none" w:sz="0" w:space="0" w:color="auto"/>
                                    <w:left w:val="none" w:sz="0" w:space="0" w:color="auto"/>
                                    <w:bottom w:val="none" w:sz="0" w:space="0" w:color="auto"/>
                                    <w:right w:val="none" w:sz="0" w:space="0" w:color="auto"/>
                                  </w:divBdr>
                                </w:div>
                                <w:div w:id="1504197352">
                                  <w:marLeft w:val="0"/>
                                  <w:marRight w:val="0"/>
                                  <w:marTop w:val="0"/>
                                  <w:marBottom w:val="0"/>
                                  <w:divBdr>
                                    <w:top w:val="none" w:sz="0" w:space="0" w:color="auto"/>
                                    <w:left w:val="none" w:sz="0" w:space="0" w:color="auto"/>
                                    <w:bottom w:val="none" w:sz="0" w:space="0" w:color="auto"/>
                                    <w:right w:val="none" w:sz="0" w:space="0" w:color="auto"/>
                                  </w:divBdr>
                                </w:div>
                                <w:div w:id="2038655991">
                                  <w:marLeft w:val="0"/>
                                  <w:marRight w:val="0"/>
                                  <w:marTop w:val="0"/>
                                  <w:marBottom w:val="0"/>
                                  <w:divBdr>
                                    <w:top w:val="none" w:sz="0" w:space="0" w:color="auto"/>
                                    <w:left w:val="none" w:sz="0" w:space="0" w:color="auto"/>
                                    <w:bottom w:val="none" w:sz="0" w:space="0" w:color="auto"/>
                                    <w:right w:val="none" w:sz="0" w:space="0" w:color="auto"/>
                                  </w:divBdr>
                                </w:div>
                              </w:divsChild>
                            </w:div>
                            <w:div w:id="694843476">
                              <w:marLeft w:val="0"/>
                              <w:marRight w:val="0"/>
                              <w:marTop w:val="0"/>
                              <w:marBottom w:val="0"/>
                              <w:divBdr>
                                <w:top w:val="none" w:sz="0" w:space="0" w:color="auto"/>
                                <w:left w:val="none" w:sz="0" w:space="0" w:color="auto"/>
                                <w:bottom w:val="none" w:sz="0" w:space="0" w:color="auto"/>
                                <w:right w:val="none" w:sz="0" w:space="0" w:color="auto"/>
                              </w:divBdr>
                              <w:divsChild>
                                <w:div w:id="1514029131">
                                  <w:marLeft w:val="0"/>
                                  <w:marRight w:val="0"/>
                                  <w:marTop w:val="0"/>
                                  <w:marBottom w:val="0"/>
                                  <w:divBdr>
                                    <w:top w:val="none" w:sz="0" w:space="0" w:color="auto"/>
                                    <w:left w:val="none" w:sz="0" w:space="0" w:color="auto"/>
                                    <w:bottom w:val="none" w:sz="0" w:space="0" w:color="auto"/>
                                    <w:right w:val="none" w:sz="0" w:space="0" w:color="auto"/>
                                  </w:divBdr>
                                  <w:divsChild>
                                    <w:div w:id="332150431">
                                      <w:marLeft w:val="0"/>
                                      <w:marRight w:val="0"/>
                                      <w:marTop w:val="0"/>
                                      <w:marBottom w:val="0"/>
                                      <w:divBdr>
                                        <w:top w:val="none" w:sz="0" w:space="0" w:color="auto"/>
                                        <w:left w:val="none" w:sz="0" w:space="0" w:color="auto"/>
                                        <w:bottom w:val="none" w:sz="0" w:space="0" w:color="auto"/>
                                        <w:right w:val="none" w:sz="0" w:space="0" w:color="auto"/>
                                      </w:divBdr>
                                    </w:div>
                                    <w:div w:id="366102178">
                                      <w:marLeft w:val="0"/>
                                      <w:marRight w:val="0"/>
                                      <w:marTop w:val="0"/>
                                      <w:marBottom w:val="0"/>
                                      <w:divBdr>
                                        <w:top w:val="none" w:sz="0" w:space="0" w:color="auto"/>
                                        <w:left w:val="none" w:sz="0" w:space="0" w:color="auto"/>
                                        <w:bottom w:val="none" w:sz="0" w:space="0" w:color="auto"/>
                                        <w:right w:val="none" w:sz="0" w:space="0" w:color="auto"/>
                                      </w:divBdr>
                                    </w:div>
                                    <w:div w:id="1122382367">
                                      <w:marLeft w:val="0"/>
                                      <w:marRight w:val="0"/>
                                      <w:marTop w:val="0"/>
                                      <w:marBottom w:val="0"/>
                                      <w:divBdr>
                                        <w:top w:val="none" w:sz="0" w:space="0" w:color="auto"/>
                                        <w:left w:val="none" w:sz="0" w:space="0" w:color="auto"/>
                                        <w:bottom w:val="none" w:sz="0" w:space="0" w:color="auto"/>
                                        <w:right w:val="none" w:sz="0" w:space="0" w:color="auto"/>
                                      </w:divBdr>
                                      <w:divsChild>
                                        <w:div w:id="83497597">
                                          <w:marLeft w:val="0"/>
                                          <w:marRight w:val="0"/>
                                          <w:marTop w:val="0"/>
                                          <w:marBottom w:val="0"/>
                                          <w:divBdr>
                                            <w:top w:val="none" w:sz="0" w:space="0" w:color="auto"/>
                                            <w:left w:val="none" w:sz="0" w:space="0" w:color="auto"/>
                                            <w:bottom w:val="none" w:sz="0" w:space="0" w:color="auto"/>
                                            <w:right w:val="none" w:sz="0" w:space="0" w:color="auto"/>
                                          </w:divBdr>
                                          <w:divsChild>
                                            <w:div w:id="731660485">
                                              <w:marLeft w:val="0"/>
                                              <w:marRight w:val="0"/>
                                              <w:marTop w:val="0"/>
                                              <w:marBottom w:val="0"/>
                                              <w:divBdr>
                                                <w:top w:val="none" w:sz="0" w:space="0" w:color="auto"/>
                                                <w:left w:val="none" w:sz="0" w:space="0" w:color="auto"/>
                                                <w:bottom w:val="none" w:sz="0" w:space="0" w:color="auto"/>
                                                <w:right w:val="none" w:sz="0" w:space="0" w:color="auto"/>
                                              </w:divBdr>
                                            </w:div>
                                            <w:div w:id="148211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782470">
                              <w:marLeft w:val="0"/>
                              <w:marRight w:val="0"/>
                              <w:marTop w:val="0"/>
                              <w:marBottom w:val="0"/>
                              <w:divBdr>
                                <w:top w:val="none" w:sz="0" w:space="0" w:color="auto"/>
                                <w:left w:val="none" w:sz="0" w:space="0" w:color="auto"/>
                                <w:bottom w:val="none" w:sz="0" w:space="0" w:color="auto"/>
                                <w:right w:val="none" w:sz="0" w:space="0" w:color="auto"/>
                              </w:divBdr>
                            </w:div>
                            <w:div w:id="1232037621">
                              <w:marLeft w:val="0"/>
                              <w:marRight w:val="0"/>
                              <w:marTop w:val="0"/>
                              <w:marBottom w:val="0"/>
                              <w:divBdr>
                                <w:top w:val="none" w:sz="0" w:space="0" w:color="auto"/>
                                <w:left w:val="none" w:sz="0" w:space="0" w:color="auto"/>
                                <w:bottom w:val="none" w:sz="0" w:space="0" w:color="auto"/>
                                <w:right w:val="none" w:sz="0" w:space="0" w:color="auto"/>
                              </w:divBdr>
                              <w:divsChild>
                                <w:div w:id="393309640">
                                  <w:marLeft w:val="0"/>
                                  <w:marRight w:val="0"/>
                                  <w:marTop w:val="0"/>
                                  <w:marBottom w:val="0"/>
                                  <w:divBdr>
                                    <w:top w:val="none" w:sz="0" w:space="0" w:color="auto"/>
                                    <w:left w:val="none" w:sz="0" w:space="0" w:color="auto"/>
                                    <w:bottom w:val="none" w:sz="0" w:space="0" w:color="auto"/>
                                    <w:right w:val="none" w:sz="0" w:space="0" w:color="auto"/>
                                  </w:divBdr>
                                </w:div>
                              </w:divsChild>
                            </w:div>
                            <w:div w:id="1982274192">
                              <w:marLeft w:val="0"/>
                              <w:marRight w:val="0"/>
                              <w:marTop w:val="0"/>
                              <w:marBottom w:val="0"/>
                              <w:divBdr>
                                <w:top w:val="none" w:sz="0" w:space="0" w:color="auto"/>
                                <w:left w:val="none" w:sz="0" w:space="0" w:color="auto"/>
                                <w:bottom w:val="none" w:sz="0" w:space="0" w:color="auto"/>
                                <w:right w:val="none" w:sz="0" w:space="0" w:color="auto"/>
                              </w:divBdr>
                              <w:divsChild>
                                <w:div w:id="402024428">
                                  <w:marLeft w:val="0"/>
                                  <w:marRight w:val="0"/>
                                  <w:marTop w:val="0"/>
                                  <w:marBottom w:val="0"/>
                                  <w:divBdr>
                                    <w:top w:val="none" w:sz="0" w:space="0" w:color="auto"/>
                                    <w:left w:val="none" w:sz="0" w:space="0" w:color="auto"/>
                                    <w:bottom w:val="none" w:sz="0" w:space="0" w:color="auto"/>
                                    <w:right w:val="none" w:sz="0" w:space="0" w:color="auto"/>
                                  </w:divBdr>
                                </w:div>
                                <w:div w:id="522789156">
                                  <w:marLeft w:val="0"/>
                                  <w:marRight w:val="0"/>
                                  <w:marTop w:val="0"/>
                                  <w:marBottom w:val="0"/>
                                  <w:divBdr>
                                    <w:top w:val="none" w:sz="0" w:space="0" w:color="auto"/>
                                    <w:left w:val="none" w:sz="0" w:space="0" w:color="auto"/>
                                    <w:bottom w:val="none" w:sz="0" w:space="0" w:color="auto"/>
                                    <w:right w:val="none" w:sz="0" w:space="0" w:color="auto"/>
                                  </w:divBdr>
                                </w:div>
                                <w:div w:id="922222837">
                                  <w:marLeft w:val="0"/>
                                  <w:marRight w:val="0"/>
                                  <w:marTop w:val="0"/>
                                  <w:marBottom w:val="0"/>
                                  <w:divBdr>
                                    <w:top w:val="none" w:sz="0" w:space="0" w:color="auto"/>
                                    <w:left w:val="none" w:sz="0" w:space="0" w:color="auto"/>
                                    <w:bottom w:val="none" w:sz="0" w:space="0" w:color="auto"/>
                                    <w:right w:val="none" w:sz="0" w:space="0" w:color="auto"/>
                                  </w:divBdr>
                                  <w:divsChild>
                                    <w:div w:id="1698192345">
                                      <w:marLeft w:val="0"/>
                                      <w:marRight w:val="0"/>
                                      <w:marTop w:val="0"/>
                                      <w:marBottom w:val="0"/>
                                      <w:divBdr>
                                        <w:top w:val="none" w:sz="0" w:space="0" w:color="auto"/>
                                        <w:left w:val="none" w:sz="0" w:space="0" w:color="auto"/>
                                        <w:bottom w:val="none" w:sz="0" w:space="0" w:color="auto"/>
                                        <w:right w:val="none" w:sz="0" w:space="0" w:color="auto"/>
                                      </w:divBdr>
                                      <w:divsChild>
                                        <w:div w:id="67504001">
                                          <w:marLeft w:val="0"/>
                                          <w:marRight w:val="0"/>
                                          <w:marTop w:val="0"/>
                                          <w:marBottom w:val="0"/>
                                          <w:divBdr>
                                            <w:top w:val="none" w:sz="0" w:space="0" w:color="auto"/>
                                            <w:left w:val="none" w:sz="0" w:space="0" w:color="auto"/>
                                            <w:bottom w:val="none" w:sz="0" w:space="0" w:color="auto"/>
                                            <w:right w:val="none" w:sz="0" w:space="0" w:color="auto"/>
                                          </w:divBdr>
                                        </w:div>
                                        <w:div w:id="111637173">
                                          <w:marLeft w:val="0"/>
                                          <w:marRight w:val="0"/>
                                          <w:marTop w:val="0"/>
                                          <w:marBottom w:val="0"/>
                                          <w:divBdr>
                                            <w:top w:val="none" w:sz="0" w:space="0" w:color="auto"/>
                                            <w:left w:val="none" w:sz="0" w:space="0" w:color="auto"/>
                                            <w:bottom w:val="none" w:sz="0" w:space="0" w:color="auto"/>
                                            <w:right w:val="none" w:sz="0" w:space="0" w:color="auto"/>
                                          </w:divBdr>
                                        </w:div>
                                        <w:div w:id="188683679">
                                          <w:marLeft w:val="0"/>
                                          <w:marRight w:val="0"/>
                                          <w:marTop w:val="0"/>
                                          <w:marBottom w:val="0"/>
                                          <w:divBdr>
                                            <w:top w:val="none" w:sz="0" w:space="0" w:color="auto"/>
                                            <w:left w:val="none" w:sz="0" w:space="0" w:color="auto"/>
                                            <w:bottom w:val="none" w:sz="0" w:space="0" w:color="auto"/>
                                            <w:right w:val="none" w:sz="0" w:space="0" w:color="auto"/>
                                          </w:divBdr>
                                        </w:div>
                                        <w:div w:id="219635225">
                                          <w:marLeft w:val="0"/>
                                          <w:marRight w:val="0"/>
                                          <w:marTop w:val="0"/>
                                          <w:marBottom w:val="0"/>
                                          <w:divBdr>
                                            <w:top w:val="none" w:sz="0" w:space="0" w:color="auto"/>
                                            <w:left w:val="none" w:sz="0" w:space="0" w:color="auto"/>
                                            <w:bottom w:val="none" w:sz="0" w:space="0" w:color="auto"/>
                                            <w:right w:val="none" w:sz="0" w:space="0" w:color="auto"/>
                                          </w:divBdr>
                                        </w:div>
                                        <w:div w:id="297492910">
                                          <w:marLeft w:val="0"/>
                                          <w:marRight w:val="0"/>
                                          <w:marTop w:val="0"/>
                                          <w:marBottom w:val="0"/>
                                          <w:divBdr>
                                            <w:top w:val="none" w:sz="0" w:space="0" w:color="auto"/>
                                            <w:left w:val="none" w:sz="0" w:space="0" w:color="auto"/>
                                            <w:bottom w:val="none" w:sz="0" w:space="0" w:color="auto"/>
                                            <w:right w:val="none" w:sz="0" w:space="0" w:color="auto"/>
                                          </w:divBdr>
                                        </w:div>
                                        <w:div w:id="314534400">
                                          <w:marLeft w:val="0"/>
                                          <w:marRight w:val="0"/>
                                          <w:marTop w:val="0"/>
                                          <w:marBottom w:val="0"/>
                                          <w:divBdr>
                                            <w:top w:val="none" w:sz="0" w:space="0" w:color="auto"/>
                                            <w:left w:val="none" w:sz="0" w:space="0" w:color="auto"/>
                                            <w:bottom w:val="none" w:sz="0" w:space="0" w:color="auto"/>
                                            <w:right w:val="none" w:sz="0" w:space="0" w:color="auto"/>
                                          </w:divBdr>
                                        </w:div>
                                        <w:div w:id="412241103">
                                          <w:marLeft w:val="0"/>
                                          <w:marRight w:val="0"/>
                                          <w:marTop w:val="0"/>
                                          <w:marBottom w:val="0"/>
                                          <w:divBdr>
                                            <w:top w:val="none" w:sz="0" w:space="0" w:color="auto"/>
                                            <w:left w:val="none" w:sz="0" w:space="0" w:color="auto"/>
                                            <w:bottom w:val="none" w:sz="0" w:space="0" w:color="auto"/>
                                            <w:right w:val="none" w:sz="0" w:space="0" w:color="auto"/>
                                          </w:divBdr>
                                        </w:div>
                                        <w:div w:id="527106176">
                                          <w:marLeft w:val="0"/>
                                          <w:marRight w:val="0"/>
                                          <w:marTop w:val="0"/>
                                          <w:marBottom w:val="0"/>
                                          <w:divBdr>
                                            <w:top w:val="none" w:sz="0" w:space="0" w:color="auto"/>
                                            <w:left w:val="none" w:sz="0" w:space="0" w:color="auto"/>
                                            <w:bottom w:val="none" w:sz="0" w:space="0" w:color="auto"/>
                                            <w:right w:val="none" w:sz="0" w:space="0" w:color="auto"/>
                                          </w:divBdr>
                                        </w:div>
                                        <w:div w:id="557515142">
                                          <w:marLeft w:val="0"/>
                                          <w:marRight w:val="0"/>
                                          <w:marTop w:val="0"/>
                                          <w:marBottom w:val="0"/>
                                          <w:divBdr>
                                            <w:top w:val="none" w:sz="0" w:space="0" w:color="auto"/>
                                            <w:left w:val="none" w:sz="0" w:space="0" w:color="auto"/>
                                            <w:bottom w:val="none" w:sz="0" w:space="0" w:color="auto"/>
                                            <w:right w:val="none" w:sz="0" w:space="0" w:color="auto"/>
                                          </w:divBdr>
                                        </w:div>
                                        <w:div w:id="607543189">
                                          <w:marLeft w:val="0"/>
                                          <w:marRight w:val="0"/>
                                          <w:marTop w:val="0"/>
                                          <w:marBottom w:val="0"/>
                                          <w:divBdr>
                                            <w:top w:val="none" w:sz="0" w:space="0" w:color="auto"/>
                                            <w:left w:val="none" w:sz="0" w:space="0" w:color="auto"/>
                                            <w:bottom w:val="none" w:sz="0" w:space="0" w:color="auto"/>
                                            <w:right w:val="none" w:sz="0" w:space="0" w:color="auto"/>
                                          </w:divBdr>
                                        </w:div>
                                        <w:div w:id="666716097">
                                          <w:marLeft w:val="0"/>
                                          <w:marRight w:val="0"/>
                                          <w:marTop w:val="0"/>
                                          <w:marBottom w:val="0"/>
                                          <w:divBdr>
                                            <w:top w:val="none" w:sz="0" w:space="0" w:color="auto"/>
                                            <w:left w:val="none" w:sz="0" w:space="0" w:color="auto"/>
                                            <w:bottom w:val="none" w:sz="0" w:space="0" w:color="auto"/>
                                            <w:right w:val="none" w:sz="0" w:space="0" w:color="auto"/>
                                          </w:divBdr>
                                        </w:div>
                                        <w:div w:id="820267312">
                                          <w:marLeft w:val="0"/>
                                          <w:marRight w:val="0"/>
                                          <w:marTop w:val="0"/>
                                          <w:marBottom w:val="0"/>
                                          <w:divBdr>
                                            <w:top w:val="none" w:sz="0" w:space="0" w:color="auto"/>
                                            <w:left w:val="none" w:sz="0" w:space="0" w:color="auto"/>
                                            <w:bottom w:val="none" w:sz="0" w:space="0" w:color="auto"/>
                                            <w:right w:val="none" w:sz="0" w:space="0" w:color="auto"/>
                                          </w:divBdr>
                                        </w:div>
                                        <w:div w:id="917404436">
                                          <w:marLeft w:val="0"/>
                                          <w:marRight w:val="0"/>
                                          <w:marTop w:val="0"/>
                                          <w:marBottom w:val="0"/>
                                          <w:divBdr>
                                            <w:top w:val="none" w:sz="0" w:space="0" w:color="auto"/>
                                            <w:left w:val="none" w:sz="0" w:space="0" w:color="auto"/>
                                            <w:bottom w:val="none" w:sz="0" w:space="0" w:color="auto"/>
                                            <w:right w:val="none" w:sz="0" w:space="0" w:color="auto"/>
                                          </w:divBdr>
                                        </w:div>
                                        <w:div w:id="1009678464">
                                          <w:marLeft w:val="0"/>
                                          <w:marRight w:val="0"/>
                                          <w:marTop w:val="0"/>
                                          <w:marBottom w:val="0"/>
                                          <w:divBdr>
                                            <w:top w:val="none" w:sz="0" w:space="0" w:color="auto"/>
                                            <w:left w:val="none" w:sz="0" w:space="0" w:color="auto"/>
                                            <w:bottom w:val="none" w:sz="0" w:space="0" w:color="auto"/>
                                            <w:right w:val="none" w:sz="0" w:space="0" w:color="auto"/>
                                          </w:divBdr>
                                        </w:div>
                                        <w:div w:id="1104958677">
                                          <w:marLeft w:val="0"/>
                                          <w:marRight w:val="0"/>
                                          <w:marTop w:val="0"/>
                                          <w:marBottom w:val="0"/>
                                          <w:divBdr>
                                            <w:top w:val="none" w:sz="0" w:space="0" w:color="auto"/>
                                            <w:left w:val="none" w:sz="0" w:space="0" w:color="auto"/>
                                            <w:bottom w:val="none" w:sz="0" w:space="0" w:color="auto"/>
                                            <w:right w:val="none" w:sz="0" w:space="0" w:color="auto"/>
                                          </w:divBdr>
                                        </w:div>
                                        <w:div w:id="1134450244">
                                          <w:marLeft w:val="0"/>
                                          <w:marRight w:val="0"/>
                                          <w:marTop w:val="0"/>
                                          <w:marBottom w:val="0"/>
                                          <w:divBdr>
                                            <w:top w:val="none" w:sz="0" w:space="0" w:color="auto"/>
                                            <w:left w:val="none" w:sz="0" w:space="0" w:color="auto"/>
                                            <w:bottom w:val="none" w:sz="0" w:space="0" w:color="auto"/>
                                            <w:right w:val="none" w:sz="0" w:space="0" w:color="auto"/>
                                          </w:divBdr>
                                        </w:div>
                                        <w:div w:id="1136802668">
                                          <w:marLeft w:val="0"/>
                                          <w:marRight w:val="0"/>
                                          <w:marTop w:val="0"/>
                                          <w:marBottom w:val="0"/>
                                          <w:divBdr>
                                            <w:top w:val="none" w:sz="0" w:space="0" w:color="auto"/>
                                            <w:left w:val="none" w:sz="0" w:space="0" w:color="auto"/>
                                            <w:bottom w:val="none" w:sz="0" w:space="0" w:color="auto"/>
                                            <w:right w:val="none" w:sz="0" w:space="0" w:color="auto"/>
                                          </w:divBdr>
                                        </w:div>
                                        <w:div w:id="1150364372">
                                          <w:marLeft w:val="0"/>
                                          <w:marRight w:val="0"/>
                                          <w:marTop w:val="0"/>
                                          <w:marBottom w:val="0"/>
                                          <w:divBdr>
                                            <w:top w:val="none" w:sz="0" w:space="0" w:color="auto"/>
                                            <w:left w:val="none" w:sz="0" w:space="0" w:color="auto"/>
                                            <w:bottom w:val="none" w:sz="0" w:space="0" w:color="auto"/>
                                            <w:right w:val="none" w:sz="0" w:space="0" w:color="auto"/>
                                          </w:divBdr>
                                        </w:div>
                                        <w:div w:id="1162241086">
                                          <w:marLeft w:val="0"/>
                                          <w:marRight w:val="0"/>
                                          <w:marTop w:val="0"/>
                                          <w:marBottom w:val="0"/>
                                          <w:divBdr>
                                            <w:top w:val="none" w:sz="0" w:space="0" w:color="auto"/>
                                            <w:left w:val="none" w:sz="0" w:space="0" w:color="auto"/>
                                            <w:bottom w:val="none" w:sz="0" w:space="0" w:color="auto"/>
                                            <w:right w:val="none" w:sz="0" w:space="0" w:color="auto"/>
                                          </w:divBdr>
                                        </w:div>
                                        <w:div w:id="1209997186">
                                          <w:marLeft w:val="0"/>
                                          <w:marRight w:val="0"/>
                                          <w:marTop w:val="0"/>
                                          <w:marBottom w:val="0"/>
                                          <w:divBdr>
                                            <w:top w:val="none" w:sz="0" w:space="0" w:color="auto"/>
                                            <w:left w:val="none" w:sz="0" w:space="0" w:color="auto"/>
                                            <w:bottom w:val="none" w:sz="0" w:space="0" w:color="auto"/>
                                            <w:right w:val="none" w:sz="0" w:space="0" w:color="auto"/>
                                          </w:divBdr>
                                        </w:div>
                                        <w:div w:id="1249536190">
                                          <w:marLeft w:val="0"/>
                                          <w:marRight w:val="0"/>
                                          <w:marTop w:val="0"/>
                                          <w:marBottom w:val="0"/>
                                          <w:divBdr>
                                            <w:top w:val="none" w:sz="0" w:space="0" w:color="auto"/>
                                            <w:left w:val="none" w:sz="0" w:space="0" w:color="auto"/>
                                            <w:bottom w:val="none" w:sz="0" w:space="0" w:color="auto"/>
                                            <w:right w:val="none" w:sz="0" w:space="0" w:color="auto"/>
                                          </w:divBdr>
                                        </w:div>
                                        <w:div w:id="1258371525">
                                          <w:marLeft w:val="0"/>
                                          <w:marRight w:val="0"/>
                                          <w:marTop w:val="0"/>
                                          <w:marBottom w:val="0"/>
                                          <w:divBdr>
                                            <w:top w:val="none" w:sz="0" w:space="0" w:color="auto"/>
                                            <w:left w:val="none" w:sz="0" w:space="0" w:color="auto"/>
                                            <w:bottom w:val="none" w:sz="0" w:space="0" w:color="auto"/>
                                            <w:right w:val="none" w:sz="0" w:space="0" w:color="auto"/>
                                          </w:divBdr>
                                        </w:div>
                                        <w:div w:id="1362239331">
                                          <w:marLeft w:val="0"/>
                                          <w:marRight w:val="0"/>
                                          <w:marTop w:val="0"/>
                                          <w:marBottom w:val="0"/>
                                          <w:divBdr>
                                            <w:top w:val="none" w:sz="0" w:space="0" w:color="auto"/>
                                            <w:left w:val="none" w:sz="0" w:space="0" w:color="auto"/>
                                            <w:bottom w:val="none" w:sz="0" w:space="0" w:color="auto"/>
                                            <w:right w:val="none" w:sz="0" w:space="0" w:color="auto"/>
                                          </w:divBdr>
                                        </w:div>
                                        <w:div w:id="1370959929">
                                          <w:marLeft w:val="0"/>
                                          <w:marRight w:val="0"/>
                                          <w:marTop w:val="0"/>
                                          <w:marBottom w:val="0"/>
                                          <w:divBdr>
                                            <w:top w:val="none" w:sz="0" w:space="0" w:color="auto"/>
                                            <w:left w:val="none" w:sz="0" w:space="0" w:color="auto"/>
                                            <w:bottom w:val="none" w:sz="0" w:space="0" w:color="auto"/>
                                            <w:right w:val="none" w:sz="0" w:space="0" w:color="auto"/>
                                          </w:divBdr>
                                        </w:div>
                                        <w:div w:id="1490050923">
                                          <w:marLeft w:val="0"/>
                                          <w:marRight w:val="0"/>
                                          <w:marTop w:val="0"/>
                                          <w:marBottom w:val="0"/>
                                          <w:divBdr>
                                            <w:top w:val="none" w:sz="0" w:space="0" w:color="auto"/>
                                            <w:left w:val="none" w:sz="0" w:space="0" w:color="auto"/>
                                            <w:bottom w:val="none" w:sz="0" w:space="0" w:color="auto"/>
                                            <w:right w:val="none" w:sz="0" w:space="0" w:color="auto"/>
                                          </w:divBdr>
                                        </w:div>
                                        <w:div w:id="1564178143">
                                          <w:marLeft w:val="0"/>
                                          <w:marRight w:val="0"/>
                                          <w:marTop w:val="0"/>
                                          <w:marBottom w:val="0"/>
                                          <w:divBdr>
                                            <w:top w:val="none" w:sz="0" w:space="0" w:color="auto"/>
                                            <w:left w:val="none" w:sz="0" w:space="0" w:color="auto"/>
                                            <w:bottom w:val="none" w:sz="0" w:space="0" w:color="auto"/>
                                            <w:right w:val="none" w:sz="0" w:space="0" w:color="auto"/>
                                          </w:divBdr>
                                        </w:div>
                                        <w:div w:id="1586037805">
                                          <w:marLeft w:val="0"/>
                                          <w:marRight w:val="0"/>
                                          <w:marTop w:val="0"/>
                                          <w:marBottom w:val="0"/>
                                          <w:divBdr>
                                            <w:top w:val="none" w:sz="0" w:space="0" w:color="auto"/>
                                            <w:left w:val="none" w:sz="0" w:space="0" w:color="auto"/>
                                            <w:bottom w:val="none" w:sz="0" w:space="0" w:color="auto"/>
                                            <w:right w:val="none" w:sz="0" w:space="0" w:color="auto"/>
                                          </w:divBdr>
                                        </w:div>
                                        <w:div w:id="1708598478">
                                          <w:marLeft w:val="0"/>
                                          <w:marRight w:val="0"/>
                                          <w:marTop w:val="0"/>
                                          <w:marBottom w:val="0"/>
                                          <w:divBdr>
                                            <w:top w:val="none" w:sz="0" w:space="0" w:color="auto"/>
                                            <w:left w:val="none" w:sz="0" w:space="0" w:color="auto"/>
                                            <w:bottom w:val="none" w:sz="0" w:space="0" w:color="auto"/>
                                            <w:right w:val="none" w:sz="0" w:space="0" w:color="auto"/>
                                          </w:divBdr>
                                        </w:div>
                                        <w:div w:id="1889754634">
                                          <w:marLeft w:val="0"/>
                                          <w:marRight w:val="0"/>
                                          <w:marTop w:val="0"/>
                                          <w:marBottom w:val="0"/>
                                          <w:divBdr>
                                            <w:top w:val="none" w:sz="0" w:space="0" w:color="auto"/>
                                            <w:left w:val="none" w:sz="0" w:space="0" w:color="auto"/>
                                            <w:bottom w:val="none" w:sz="0" w:space="0" w:color="auto"/>
                                            <w:right w:val="none" w:sz="0" w:space="0" w:color="auto"/>
                                          </w:divBdr>
                                        </w:div>
                                        <w:div w:id="1942100961">
                                          <w:marLeft w:val="0"/>
                                          <w:marRight w:val="0"/>
                                          <w:marTop w:val="0"/>
                                          <w:marBottom w:val="0"/>
                                          <w:divBdr>
                                            <w:top w:val="none" w:sz="0" w:space="0" w:color="auto"/>
                                            <w:left w:val="none" w:sz="0" w:space="0" w:color="auto"/>
                                            <w:bottom w:val="none" w:sz="0" w:space="0" w:color="auto"/>
                                            <w:right w:val="none" w:sz="0" w:space="0" w:color="auto"/>
                                          </w:divBdr>
                                        </w:div>
                                        <w:div w:id="2050644783">
                                          <w:marLeft w:val="0"/>
                                          <w:marRight w:val="0"/>
                                          <w:marTop w:val="0"/>
                                          <w:marBottom w:val="0"/>
                                          <w:divBdr>
                                            <w:top w:val="none" w:sz="0" w:space="0" w:color="auto"/>
                                            <w:left w:val="none" w:sz="0" w:space="0" w:color="auto"/>
                                            <w:bottom w:val="none" w:sz="0" w:space="0" w:color="auto"/>
                                            <w:right w:val="none" w:sz="0" w:space="0" w:color="auto"/>
                                          </w:divBdr>
                                        </w:div>
                                        <w:div w:id="2056002367">
                                          <w:marLeft w:val="0"/>
                                          <w:marRight w:val="0"/>
                                          <w:marTop w:val="0"/>
                                          <w:marBottom w:val="0"/>
                                          <w:divBdr>
                                            <w:top w:val="none" w:sz="0" w:space="0" w:color="auto"/>
                                            <w:left w:val="none" w:sz="0" w:space="0" w:color="auto"/>
                                            <w:bottom w:val="none" w:sz="0" w:space="0" w:color="auto"/>
                                            <w:right w:val="none" w:sz="0" w:space="0" w:color="auto"/>
                                          </w:divBdr>
                                        </w:div>
                                        <w:div w:id="2101370403">
                                          <w:marLeft w:val="0"/>
                                          <w:marRight w:val="0"/>
                                          <w:marTop w:val="0"/>
                                          <w:marBottom w:val="0"/>
                                          <w:divBdr>
                                            <w:top w:val="none" w:sz="0" w:space="0" w:color="auto"/>
                                            <w:left w:val="none" w:sz="0" w:space="0" w:color="auto"/>
                                            <w:bottom w:val="none" w:sz="0" w:space="0" w:color="auto"/>
                                            <w:right w:val="none" w:sz="0" w:space="0" w:color="auto"/>
                                          </w:divBdr>
                                        </w:div>
                                        <w:div w:id="2124416979">
                                          <w:marLeft w:val="0"/>
                                          <w:marRight w:val="0"/>
                                          <w:marTop w:val="0"/>
                                          <w:marBottom w:val="0"/>
                                          <w:divBdr>
                                            <w:top w:val="none" w:sz="0" w:space="0" w:color="auto"/>
                                            <w:left w:val="none" w:sz="0" w:space="0" w:color="auto"/>
                                            <w:bottom w:val="none" w:sz="0" w:space="0" w:color="auto"/>
                                            <w:right w:val="none" w:sz="0" w:space="0" w:color="auto"/>
                                          </w:divBdr>
                                        </w:div>
                                        <w:div w:id="214646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924515">
                                  <w:marLeft w:val="0"/>
                                  <w:marRight w:val="0"/>
                                  <w:marTop w:val="0"/>
                                  <w:marBottom w:val="0"/>
                                  <w:divBdr>
                                    <w:top w:val="none" w:sz="0" w:space="0" w:color="auto"/>
                                    <w:left w:val="none" w:sz="0" w:space="0" w:color="auto"/>
                                    <w:bottom w:val="none" w:sz="0" w:space="0" w:color="auto"/>
                                    <w:right w:val="none" w:sz="0" w:space="0" w:color="auto"/>
                                  </w:divBdr>
                                </w:div>
                              </w:divsChild>
                            </w:div>
                            <w:div w:id="205234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448661">
                      <w:marLeft w:val="0"/>
                      <w:marRight w:val="0"/>
                      <w:marTop w:val="0"/>
                      <w:marBottom w:val="0"/>
                      <w:divBdr>
                        <w:top w:val="none" w:sz="0" w:space="0" w:color="auto"/>
                        <w:left w:val="none" w:sz="0" w:space="0" w:color="auto"/>
                        <w:bottom w:val="none" w:sz="0" w:space="0" w:color="auto"/>
                        <w:right w:val="none" w:sz="0" w:space="0" w:color="auto"/>
                      </w:divBdr>
                      <w:divsChild>
                        <w:div w:id="1618095757">
                          <w:marLeft w:val="0"/>
                          <w:marRight w:val="0"/>
                          <w:marTop w:val="0"/>
                          <w:marBottom w:val="0"/>
                          <w:divBdr>
                            <w:top w:val="none" w:sz="0" w:space="0" w:color="auto"/>
                            <w:left w:val="none" w:sz="0" w:space="0" w:color="auto"/>
                            <w:bottom w:val="none" w:sz="0" w:space="0" w:color="auto"/>
                            <w:right w:val="none" w:sz="0" w:space="0" w:color="auto"/>
                          </w:divBdr>
                          <w:divsChild>
                            <w:div w:id="1458377148">
                              <w:marLeft w:val="0"/>
                              <w:marRight w:val="0"/>
                              <w:marTop w:val="0"/>
                              <w:marBottom w:val="0"/>
                              <w:divBdr>
                                <w:top w:val="none" w:sz="0" w:space="0" w:color="auto"/>
                                <w:left w:val="none" w:sz="0" w:space="0" w:color="auto"/>
                                <w:bottom w:val="none" w:sz="0" w:space="0" w:color="auto"/>
                                <w:right w:val="none" w:sz="0" w:space="0" w:color="auto"/>
                              </w:divBdr>
                              <w:divsChild>
                                <w:div w:id="1904756760">
                                  <w:marLeft w:val="0"/>
                                  <w:marRight w:val="0"/>
                                  <w:marTop w:val="0"/>
                                  <w:marBottom w:val="0"/>
                                  <w:divBdr>
                                    <w:top w:val="none" w:sz="0" w:space="0" w:color="auto"/>
                                    <w:left w:val="none" w:sz="0" w:space="0" w:color="auto"/>
                                    <w:bottom w:val="none" w:sz="0" w:space="0" w:color="auto"/>
                                    <w:right w:val="none" w:sz="0" w:space="0" w:color="auto"/>
                                  </w:divBdr>
                                </w:div>
                              </w:divsChild>
                            </w:div>
                            <w:div w:id="2038583628">
                              <w:marLeft w:val="0"/>
                              <w:marRight w:val="0"/>
                              <w:marTop w:val="0"/>
                              <w:marBottom w:val="0"/>
                              <w:divBdr>
                                <w:top w:val="none" w:sz="0" w:space="0" w:color="auto"/>
                                <w:left w:val="none" w:sz="0" w:space="0" w:color="auto"/>
                                <w:bottom w:val="none" w:sz="0" w:space="0" w:color="auto"/>
                                <w:right w:val="none" w:sz="0" w:space="0" w:color="auto"/>
                              </w:divBdr>
                              <w:divsChild>
                                <w:div w:id="214318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345091">
                      <w:marLeft w:val="0"/>
                      <w:marRight w:val="0"/>
                      <w:marTop w:val="0"/>
                      <w:marBottom w:val="0"/>
                      <w:divBdr>
                        <w:top w:val="none" w:sz="0" w:space="0" w:color="auto"/>
                        <w:left w:val="none" w:sz="0" w:space="0" w:color="auto"/>
                        <w:bottom w:val="none" w:sz="0" w:space="0" w:color="auto"/>
                        <w:right w:val="none" w:sz="0" w:space="0" w:color="auto"/>
                      </w:divBdr>
                      <w:divsChild>
                        <w:div w:id="1333289547">
                          <w:marLeft w:val="0"/>
                          <w:marRight w:val="0"/>
                          <w:marTop w:val="0"/>
                          <w:marBottom w:val="0"/>
                          <w:divBdr>
                            <w:top w:val="none" w:sz="0" w:space="0" w:color="auto"/>
                            <w:left w:val="none" w:sz="0" w:space="0" w:color="auto"/>
                            <w:bottom w:val="none" w:sz="0" w:space="0" w:color="auto"/>
                            <w:right w:val="none" w:sz="0" w:space="0" w:color="auto"/>
                          </w:divBdr>
                          <w:divsChild>
                            <w:div w:id="1398866926">
                              <w:marLeft w:val="0"/>
                              <w:marRight w:val="0"/>
                              <w:marTop w:val="0"/>
                              <w:marBottom w:val="0"/>
                              <w:divBdr>
                                <w:top w:val="none" w:sz="0" w:space="0" w:color="auto"/>
                                <w:left w:val="none" w:sz="0" w:space="0" w:color="auto"/>
                                <w:bottom w:val="none" w:sz="0" w:space="0" w:color="auto"/>
                                <w:right w:val="none" w:sz="0" w:space="0" w:color="auto"/>
                              </w:divBdr>
                              <w:divsChild>
                                <w:div w:id="14150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222945">
          <w:marLeft w:val="0"/>
          <w:marRight w:val="0"/>
          <w:marTop w:val="0"/>
          <w:marBottom w:val="0"/>
          <w:divBdr>
            <w:top w:val="none" w:sz="0" w:space="0" w:color="auto"/>
            <w:left w:val="none" w:sz="0" w:space="0" w:color="auto"/>
            <w:bottom w:val="none" w:sz="0" w:space="0" w:color="auto"/>
            <w:right w:val="none" w:sz="0" w:space="0" w:color="auto"/>
          </w:divBdr>
        </w:div>
        <w:div w:id="722408597">
          <w:marLeft w:val="0"/>
          <w:marRight w:val="0"/>
          <w:marTop w:val="0"/>
          <w:marBottom w:val="0"/>
          <w:divBdr>
            <w:top w:val="none" w:sz="0" w:space="0" w:color="auto"/>
            <w:left w:val="none" w:sz="0" w:space="0" w:color="auto"/>
            <w:bottom w:val="none" w:sz="0" w:space="0" w:color="auto"/>
            <w:right w:val="none" w:sz="0" w:space="0" w:color="auto"/>
          </w:divBdr>
          <w:divsChild>
            <w:div w:id="2111655235">
              <w:marLeft w:val="0"/>
              <w:marRight w:val="0"/>
              <w:marTop w:val="0"/>
              <w:marBottom w:val="0"/>
              <w:divBdr>
                <w:top w:val="none" w:sz="0" w:space="0" w:color="auto"/>
                <w:left w:val="none" w:sz="0" w:space="0" w:color="auto"/>
                <w:bottom w:val="none" w:sz="0" w:space="0" w:color="auto"/>
                <w:right w:val="none" w:sz="0" w:space="0" w:color="auto"/>
              </w:divBdr>
              <w:divsChild>
                <w:div w:id="124392243">
                  <w:marLeft w:val="0"/>
                  <w:marRight w:val="0"/>
                  <w:marTop w:val="0"/>
                  <w:marBottom w:val="0"/>
                  <w:divBdr>
                    <w:top w:val="none" w:sz="0" w:space="0" w:color="auto"/>
                    <w:left w:val="none" w:sz="0" w:space="0" w:color="auto"/>
                    <w:bottom w:val="none" w:sz="0" w:space="0" w:color="auto"/>
                    <w:right w:val="none" w:sz="0" w:space="0" w:color="auto"/>
                  </w:divBdr>
                </w:div>
                <w:div w:id="477921159">
                  <w:marLeft w:val="0"/>
                  <w:marRight w:val="0"/>
                  <w:marTop w:val="0"/>
                  <w:marBottom w:val="0"/>
                  <w:divBdr>
                    <w:top w:val="none" w:sz="0" w:space="0" w:color="auto"/>
                    <w:left w:val="none" w:sz="0" w:space="0" w:color="auto"/>
                    <w:bottom w:val="none" w:sz="0" w:space="0" w:color="auto"/>
                    <w:right w:val="none" w:sz="0" w:space="0" w:color="auto"/>
                  </w:divBdr>
                </w:div>
                <w:div w:id="1155410275">
                  <w:marLeft w:val="0"/>
                  <w:marRight w:val="0"/>
                  <w:marTop w:val="0"/>
                  <w:marBottom w:val="0"/>
                  <w:divBdr>
                    <w:top w:val="none" w:sz="0" w:space="0" w:color="auto"/>
                    <w:left w:val="none" w:sz="0" w:space="0" w:color="auto"/>
                    <w:bottom w:val="none" w:sz="0" w:space="0" w:color="auto"/>
                    <w:right w:val="none" w:sz="0" w:space="0" w:color="auto"/>
                  </w:divBdr>
                </w:div>
                <w:div w:id="1222640827">
                  <w:marLeft w:val="0"/>
                  <w:marRight w:val="0"/>
                  <w:marTop w:val="0"/>
                  <w:marBottom w:val="0"/>
                  <w:divBdr>
                    <w:top w:val="none" w:sz="0" w:space="0" w:color="auto"/>
                    <w:left w:val="none" w:sz="0" w:space="0" w:color="auto"/>
                    <w:bottom w:val="none" w:sz="0" w:space="0" w:color="auto"/>
                    <w:right w:val="none" w:sz="0" w:space="0" w:color="auto"/>
                  </w:divBdr>
                </w:div>
                <w:div w:id="1252815042">
                  <w:marLeft w:val="0"/>
                  <w:marRight w:val="0"/>
                  <w:marTop w:val="0"/>
                  <w:marBottom w:val="0"/>
                  <w:divBdr>
                    <w:top w:val="none" w:sz="0" w:space="0" w:color="auto"/>
                    <w:left w:val="none" w:sz="0" w:space="0" w:color="auto"/>
                    <w:bottom w:val="none" w:sz="0" w:space="0" w:color="auto"/>
                    <w:right w:val="none" w:sz="0" w:space="0" w:color="auto"/>
                  </w:divBdr>
                </w:div>
                <w:div w:id="1344013617">
                  <w:marLeft w:val="0"/>
                  <w:marRight w:val="0"/>
                  <w:marTop w:val="0"/>
                  <w:marBottom w:val="0"/>
                  <w:divBdr>
                    <w:top w:val="none" w:sz="0" w:space="0" w:color="auto"/>
                    <w:left w:val="none" w:sz="0" w:space="0" w:color="auto"/>
                    <w:bottom w:val="none" w:sz="0" w:space="0" w:color="auto"/>
                    <w:right w:val="none" w:sz="0" w:space="0" w:color="auto"/>
                  </w:divBdr>
                </w:div>
                <w:div w:id="1672753434">
                  <w:marLeft w:val="0"/>
                  <w:marRight w:val="0"/>
                  <w:marTop w:val="0"/>
                  <w:marBottom w:val="0"/>
                  <w:divBdr>
                    <w:top w:val="none" w:sz="0" w:space="0" w:color="auto"/>
                    <w:left w:val="none" w:sz="0" w:space="0" w:color="auto"/>
                    <w:bottom w:val="none" w:sz="0" w:space="0" w:color="auto"/>
                    <w:right w:val="none" w:sz="0" w:space="0" w:color="auto"/>
                  </w:divBdr>
                </w:div>
                <w:div w:id="1872647803">
                  <w:marLeft w:val="0"/>
                  <w:marRight w:val="0"/>
                  <w:marTop w:val="0"/>
                  <w:marBottom w:val="0"/>
                  <w:divBdr>
                    <w:top w:val="none" w:sz="0" w:space="0" w:color="auto"/>
                    <w:left w:val="none" w:sz="0" w:space="0" w:color="auto"/>
                    <w:bottom w:val="none" w:sz="0" w:space="0" w:color="auto"/>
                    <w:right w:val="none" w:sz="0" w:space="0" w:color="auto"/>
                  </w:divBdr>
                </w:div>
                <w:div w:id="199841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494812">
          <w:marLeft w:val="0"/>
          <w:marRight w:val="0"/>
          <w:marTop w:val="0"/>
          <w:marBottom w:val="0"/>
          <w:divBdr>
            <w:top w:val="none" w:sz="0" w:space="0" w:color="auto"/>
            <w:left w:val="none" w:sz="0" w:space="0" w:color="auto"/>
            <w:bottom w:val="none" w:sz="0" w:space="0" w:color="auto"/>
            <w:right w:val="none" w:sz="0" w:space="0" w:color="auto"/>
          </w:divBdr>
          <w:divsChild>
            <w:div w:id="1026102504">
              <w:marLeft w:val="0"/>
              <w:marRight w:val="0"/>
              <w:marTop w:val="0"/>
              <w:marBottom w:val="0"/>
              <w:divBdr>
                <w:top w:val="none" w:sz="0" w:space="0" w:color="auto"/>
                <w:left w:val="none" w:sz="0" w:space="0" w:color="auto"/>
                <w:bottom w:val="none" w:sz="0" w:space="0" w:color="auto"/>
                <w:right w:val="none" w:sz="0" w:space="0" w:color="auto"/>
              </w:divBdr>
              <w:divsChild>
                <w:div w:id="566841004">
                  <w:marLeft w:val="0"/>
                  <w:marRight w:val="0"/>
                  <w:marTop w:val="0"/>
                  <w:marBottom w:val="0"/>
                  <w:divBdr>
                    <w:top w:val="none" w:sz="0" w:space="0" w:color="auto"/>
                    <w:left w:val="none" w:sz="0" w:space="0" w:color="auto"/>
                    <w:bottom w:val="none" w:sz="0" w:space="0" w:color="auto"/>
                    <w:right w:val="none" w:sz="0" w:space="0" w:color="auto"/>
                  </w:divBdr>
                </w:div>
              </w:divsChild>
            </w:div>
            <w:div w:id="1264537293">
              <w:marLeft w:val="0"/>
              <w:marRight w:val="0"/>
              <w:marTop w:val="0"/>
              <w:marBottom w:val="0"/>
              <w:divBdr>
                <w:top w:val="none" w:sz="0" w:space="0" w:color="auto"/>
                <w:left w:val="none" w:sz="0" w:space="0" w:color="auto"/>
                <w:bottom w:val="none" w:sz="0" w:space="0" w:color="auto"/>
                <w:right w:val="none" w:sz="0" w:space="0" w:color="auto"/>
              </w:divBdr>
              <w:divsChild>
                <w:div w:id="64212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418159">
          <w:marLeft w:val="0"/>
          <w:marRight w:val="0"/>
          <w:marTop w:val="0"/>
          <w:marBottom w:val="0"/>
          <w:divBdr>
            <w:top w:val="none" w:sz="0" w:space="0" w:color="auto"/>
            <w:left w:val="none" w:sz="0" w:space="0" w:color="auto"/>
            <w:bottom w:val="none" w:sz="0" w:space="0" w:color="auto"/>
            <w:right w:val="none" w:sz="0" w:space="0" w:color="auto"/>
          </w:divBdr>
          <w:divsChild>
            <w:div w:id="1901869218">
              <w:marLeft w:val="0"/>
              <w:marRight w:val="0"/>
              <w:marTop w:val="0"/>
              <w:marBottom w:val="0"/>
              <w:divBdr>
                <w:top w:val="none" w:sz="0" w:space="0" w:color="auto"/>
                <w:left w:val="none" w:sz="0" w:space="0" w:color="auto"/>
                <w:bottom w:val="none" w:sz="0" w:space="0" w:color="auto"/>
                <w:right w:val="none" w:sz="0" w:space="0" w:color="auto"/>
              </w:divBdr>
            </w:div>
          </w:divsChild>
        </w:div>
        <w:div w:id="1012072764">
          <w:marLeft w:val="0"/>
          <w:marRight w:val="0"/>
          <w:marTop w:val="0"/>
          <w:marBottom w:val="0"/>
          <w:divBdr>
            <w:top w:val="none" w:sz="0" w:space="0" w:color="auto"/>
            <w:left w:val="none" w:sz="0" w:space="0" w:color="auto"/>
            <w:bottom w:val="none" w:sz="0" w:space="0" w:color="auto"/>
            <w:right w:val="none" w:sz="0" w:space="0" w:color="auto"/>
          </w:divBdr>
        </w:div>
        <w:div w:id="1038316671">
          <w:marLeft w:val="0"/>
          <w:marRight w:val="0"/>
          <w:marTop w:val="0"/>
          <w:marBottom w:val="0"/>
          <w:divBdr>
            <w:top w:val="none" w:sz="0" w:space="0" w:color="auto"/>
            <w:left w:val="none" w:sz="0" w:space="0" w:color="auto"/>
            <w:bottom w:val="none" w:sz="0" w:space="0" w:color="auto"/>
            <w:right w:val="none" w:sz="0" w:space="0" w:color="auto"/>
          </w:divBdr>
          <w:divsChild>
            <w:div w:id="1110707733">
              <w:marLeft w:val="0"/>
              <w:marRight w:val="0"/>
              <w:marTop w:val="0"/>
              <w:marBottom w:val="0"/>
              <w:divBdr>
                <w:top w:val="none" w:sz="0" w:space="0" w:color="auto"/>
                <w:left w:val="none" w:sz="0" w:space="0" w:color="auto"/>
                <w:bottom w:val="none" w:sz="0" w:space="0" w:color="auto"/>
                <w:right w:val="none" w:sz="0" w:space="0" w:color="auto"/>
              </w:divBdr>
            </w:div>
          </w:divsChild>
        </w:div>
        <w:div w:id="1126463395">
          <w:marLeft w:val="0"/>
          <w:marRight w:val="0"/>
          <w:marTop w:val="0"/>
          <w:marBottom w:val="0"/>
          <w:divBdr>
            <w:top w:val="none" w:sz="0" w:space="0" w:color="auto"/>
            <w:left w:val="none" w:sz="0" w:space="0" w:color="auto"/>
            <w:bottom w:val="none" w:sz="0" w:space="0" w:color="auto"/>
            <w:right w:val="none" w:sz="0" w:space="0" w:color="auto"/>
          </w:divBdr>
          <w:divsChild>
            <w:div w:id="26686386">
              <w:marLeft w:val="0"/>
              <w:marRight w:val="0"/>
              <w:marTop w:val="0"/>
              <w:marBottom w:val="0"/>
              <w:divBdr>
                <w:top w:val="none" w:sz="0" w:space="0" w:color="auto"/>
                <w:left w:val="none" w:sz="0" w:space="0" w:color="auto"/>
                <w:bottom w:val="none" w:sz="0" w:space="0" w:color="auto"/>
                <w:right w:val="none" w:sz="0" w:space="0" w:color="auto"/>
              </w:divBdr>
            </w:div>
          </w:divsChild>
        </w:div>
        <w:div w:id="1134373973">
          <w:marLeft w:val="0"/>
          <w:marRight w:val="0"/>
          <w:marTop w:val="0"/>
          <w:marBottom w:val="0"/>
          <w:divBdr>
            <w:top w:val="none" w:sz="0" w:space="0" w:color="auto"/>
            <w:left w:val="none" w:sz="0" w:space="0" w:color="auto"/>
            <w:bottom w:val="none" w:sz="0" w:space="0" w:color="auto"/>
            <w:right w:val="none" w:sz="0" w:space="0" w:color="auto"/>
          </w:divBdr>
          <w:divsChild>
            <w:div w:id="1362363871">
              <w:marLeft w:val="0"/>
              <w:marRight w:val="0"/>
              <w:marTop w:val="0"/>
              <w:marBottom w:val="0"/>
              <w:divBdr>
                <w:top w:val="none" w:sz="0" w:space="0" w:color="auto"/>
                <w:left w:val="none" w:sz="0" w:space="0" w:color="auto"/>
                <w:bottom w:val="none" w:sz="0" w:space="0" w:color="auto"/>
                <w:right w:val="none" w:sz="0" w:space="0" w:color="auto"/>
              </w:divBdr>
              <w:divsChild>
                <w:div w:id="574359414">
                  <w:marLeft w:val="0"/>
                  <w:marRight w:val="0"/>
                  <w:marTop w:val="0"/>
                  <w:marBottom w:val="0"/>
                  <w:divBdr>
                    <w:top w:val="none" w:sz="0" w:space="0" w:color="auto"/>
                    <w:left w:val="none" w:sz="0" w:space="0" w:color="auto"/>
                    <w:bottom w:val="none" w:sz="0" w:space="0" w:color="auto"/>
                    <w:right w:val="none" w:sz="0" w:space="0" w:color="auto"/>
                  </w:divBdr>
                  <w:divsChild>
                    <w:div w:id="1878739924">
                      <w:marLeft w:val="0"/>
                      <w:marRight w:val="0"/>
                      <w:marTop w:val="0"/>
                      <w:marBottom w:val="0"/>
                      <w:divBdr>
                        <w:top w:val="none" w:sz="0" w:space="0" w:color="auto"/>
                        <w:left w:val="none" w:sz="0" w:space="0" w:color="auto"/>
                        <w:bottom w:val="none" w:sz="0" w:space="0" w:color="auto"/>
                        <w:right w:val="none" w:sz="0" w:space="0" w:color="auto"/>
                      </w:divBdr>
                      <w:divsChild>
                        <w:div w:id="1591353805">
                          <w:marLeft w:val="0"/>
                          <w:marRight w:val="0"/>
                          <w:marTop w:val="0"/>
                          <w:marBottom w:val="0"/>
                          <w:divBdr>
                            <w:top w:val="none" w:sz="0" w:space="0" w:color="auto"/>
                            <w:left w:val="none" w:sz="0" w:space="0" w:color="auto"/>
                            <w:bottom w:val="none" w:sz="0" w:space="0" w:color="auto"/>
                            <w:right w:val="none" w:sz="0" w:space="0" w:color="auto"/>
                          </w:divBdr>
                          <w:divsChild>
                            <w:div w:id="1959069479">
                              <w:marLeft w:val="0"/>
                              <w:marRight w:val="0"/>
                              <w:marTop w:val="0"/>
                              <w:marBottom w:val="0"/>
                              <w:divBdr>
                                <w:top w:val="none" w:sz="0" w:space="0" w:color="auto"/>
                                <w:left w:val="none" w:sz="0" w:space="0" w:color="auto"/>
                                <w:bottom w:val="none" w:sz="0" w:space="0" w:color="auto"/>
                                <w:right w:val="none" w:sz="0" w:space="0" w:color="auto"/>
                              </w:divBdr>
                              <w:divsChild>
                                <w:div w:id="518741685">
                                  <w:marLeft w:val="0"/>
                                  <w:marRight w:val="0"/>
                                  <w:marTop w:val="0"/>
                                  <w:marBottom w:val="0"/>
                                  <w:divBdr>
                                    <w:top w:val="none" w:sz="0" w:space="0" w:color="auto"/>
                                    <w:left w:val="none" w:sz="0" w:space="0" w:color="auto"/>
                                    <w:bottom w:val="none" w:sz="0" w:space="0" w:color="auto"/>
                                    <w:right w:val="none" w:sz="0" w:space="0" w:color="auto"/>
                                  </w:divBdr>
                                  <w:divsChild>
                                    <w:div w:id="213544508">
                                      <w:marLeft w:val="0"/>
                                      <w:marRight w:val="0"/>
                                      <w:marTop w:val="0"/>
                                      <w:marBottom w:val="0"/>
                                      <w:divBdr>
                                        <w:top w:val="none" w:sz="0" w:space="0" w:color="auto"/>
                                        <w:left w:val="none" w:sz="0" w:space="0" w:color="auto"/>
                                        <w:bottom w:val="none" w:sz="0" w:space="0" w:color="auto"/>
                                        <w:right w:val="none" w:sz="0" w:space="0" w:color="auto"/>
                                      </w:divBdr>
                                      <w:divsChild>
                                        <w:div w:id="85958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527353">
                          <w:marLeft w:val="0"/>
                          <w:marRight w:val="0"/>
                          <w:marTop w:val="0"/>
                          <w:marBottom w:val="0"/>
                          <w:divBdr>
                            <w:top w:val="none" w:sz="0" w:space="0" w:color="auto"/>
                            <w:left w:val="none" w:sz="0" w:space="0" w:color="auto"/>
                            <w:bottom w:val="none" w:sz="0" w:space="0" w:color="auto"/>
                            <w:right w:val="none" w:sz="0" w:space="0" w:color="auto"/>
                          </w:divBdr>
                          <w:divsChild>
                            <w:div w:id="187377129">
                              <w:marLeft w:val="0"/>
                              <w:marRight w:val="0"/>
                              <w:marTop w:val="0"/>
                              <w:marBottom w:val="0"/>
                              <w:divBdr>
                                <w:top w:val="none" w:sz="0" w:space="0" w:color="auto"/>
                                <w:left w:val="none" w:sz="0" w:space="0" w:color="auto"/>
                                <w:bottom w:val="none" w:sz="0" w:space="0" w:color="auto"/>
                                <w:right w:val="none" w:sz="0" w:space="0" w:color="auto"/>
                              </w:divBdr>
                              <w:divsChild>
                                <w:div w:id="59376610">
                                  <w:marLeft w:val="0"/>
                                  <w:marRight w:val="0"/>
                                  <w:marTop w:val="0"/>
                                  <w:marBottom w:val="0"/>
                                  <w:divBdr>
                                    <w:top w:val="none" w:sz="0" w:space="0" w:color="auto"/>
                                    <w:left w:val="none" w:sz="0" w:space="0" w:color="auto"/>
                                    <w:bottom w:val="none" w:sz="0" w:space="0" w:color="auto"/>
                                    <w:right w:val="none" w:sz="0" w:space="0" w:color="auto"/>
                                  </w:divBdr>
                                  <w:divsChild>
                                    <w:div w:id="451441763">
                                      <w:marLeft w:val="0"/>
                                      <w:marRight w:val="0"/>
                                      <w:marTop w:val="0"/>
                                      <w:marBottom w:val="0"/>
                                      <w:divBdr>
                                        <w:top w:val="none" w:sz="0" w:space="0" w:color="auto"/>
                                        <w:left w:val="none" w:sz="0" w:space="0" w:color="auto"/>
                                        <w:bottom w:val="none" w:sz="0" w:space="0" w:color="auto"/>
                                        <w:right w:val="none" w:sz="0" w:space="0" w:color="auto"/>
                                      </w:divBdr>
                                      <w:divsChild>
                                        <w:div w:id="426655731">
                                          <w:marLeft w:val="0"/>
                                          <w:marRight w:val="0"/>
                                          <w:marTop w:val="0"/>
                                          <w:marBottom w:val="0"/>
                                          <w:divBdr>
                                            <w:top w:val="none" w:sz="0" w:space="0" w:color="auto"/>
                                            <w:left w:val="none" w:sz="0" w:space="0" w:color="auto"/>
                                            <w:bottom w:val="none" w:sz="0" w:space="0" w:color="auto"/>
                                            <w:right w:val="none" w:sz="0" w:space="0" w:color="auto"/>
                                          </w:divBdr>
                                          <w:divsChild>
                                            <w:div w:id="341592567">
                                              <w:marLeft w:val="0"/>
                                              <w:marRight w:val="0"/>
                                              <w:marTop w:val="0"/>
                                              <w:marBottom w:val="0"/>
                                              <w:divBdr>
                                                <w:top w:val="none" w:sz="0" w:space="0" w:color="auto"/>
                                                <w:left w:val="none" w:sz="0" w:space="0" w:color="auto"/>
                                                <w:bottom w:val="none" w:sz="0" w:space="0" w:color="auto"/>
                                                <w:right w:val="none" w:sz="0" w:space="0" w:color="auto"/>
                                              </w:divBdr>
                                            </w:div>
                                          </w:divsChild>
                                        </w:div>
                                        <w:div w:id="1655987918">
                                          <w:marLeft w:val="0"/>
                                          <w:marRight w:val="0"/>
                                          <w:marTop w:val="0"/>
                                          <w:marBottom w:val="0"/>
                                          <w:divBdr>
                                            <w:top w:val="none" w:sz="0" w:space="0" w:color="auto"/>
                                            <w:left w:val="none" w:sz="0" w:space="0" w:color="auto"/>
                                            <w:bottom w:val="none" w:sz="0" w:space="0" w:color="auto"/>
                                            <w:right w:val="none" w:sz="0" w:space="0" w:color="auto"/>
                                          </w:divBdr>
                                        </w:div>
                                      </w:divsChild>
                                    </w:div>
                                    <w:div w:id="1676571132">
                                      <w:marLeft w:val="0"/>
                                      <w:marRight w:val="0"/>
                                      <w:marTop w:val="0"/>
                                      <w:marBottom w:val="0"/>
                                      <w:divBdr>
                                        <w:top w:val="none" w:sz="0" w:space="0" w:color="auto"/>
                                        <w:left w:val="none" w:sz="0" w:space="0" w:color="auto"/>
                                        <w:bottom w:val="none" w:sz="0" w:space="0" w:color="auto"/>
                                        <w:right w:val="none" w:sz="0" w:space="0" w:color="auto"/>
                                      </w:divBdr>
                                      <w:divsChild>
                                        <w:div w:id="188104561">
                                          <w:marLeft w:val="0"/>
                                          <w:marRight w:val="0"/>
                                          <w:marTop w:val="0"/>
                                          <w:marBottom w:val="0"/>
                                          <w:divBdr>
                                            <w:top w:val="none" w:sz="0" w:space="0" w:color="auto"/>
                                            <w:left w:val="none" w:sz="0" w:space="0" w:color="auto"/>
                                            <w:bottom w:val="none" w:sz="0" w:space="0" w:color="auto"/>
                                            <w:right w:val="none" w:sz="0" w:space="0" w:color="auto"/>
                                          </w:divBdr>
                                          <w:divsChild>
                                            <w:div w:id="629096666">
                                              <w:marLeft w:val="0"/>
                                              <w:marRight w:val="0"/>
                                              <w:marTop w:val="0"/>
                                              <w:marBottom w:val="0"/>
                                              <w:divBdr>
                                                <w:top w:val="none" w:sz="0" w:space="0" w:color="auto"/>
                                                <w:left w:val="none" w:sz="0" w:space="0" w:color="auto"/>
                                                <w:bottom w:val="none" w:sz="0" w:space="0" w:color="auto"/>
                                                <w:right w:val="none" w:sz="0" w:space="0" w:color="auto"/>
                                              </w:divBdr>
                                            </w:div>
                                          </w:divsChild>
                                        </w:div>
                                        <w:div w:id="584923614">
                                          <w:marLeft w:val="0"/>
                                          <w:marRight w:val="0"/>
                                          <w:marTop w:val="0"/>
                                          <w:marBottom w:val="0"/>
                                          <w:divBdr>
                                            <w:top w:val="none" w:sz="0" w:space="0" w:color="auto"/>
                                            <w:left w:val="none" w:sz="0" w:space="0" w:color="auto"/>
                                            <w:bottom w:val="none" w:sz="0" w:space="0" w:color="auto"/>
                                            <w:right w:val="none" w:sz="0" w:space="0" w:color="auto"/>
                                          </w:divBdr>
                                          <w:divsChild>
                                            <w:div w:id="175192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35449">
                                  <w:marLeft w:val="0"/>
                                  <w:marRight w:val="0"/>
                                  <w:marTop w:val="0"/>
                                  <w:marBottom w:val="0"/>
                                  <w:divBdr>
                                    <w:top w:val="none" w:sz="0" w:space="0" w:color="auto"/>
                                    <w:left w:val="none" w:sz="0" w:space="0" w:color="auto"/>
                                    <w:bottom w:val="none" w:sz="0" w:space="0" w:color="auto"/>
                                    <w:right w:val="none" w:sz="0" w:space="0" w:color="auto"/>
                                  </w:divBdr>
                                  <w:divsChild>
                                    <w:div w:id="1056706908">
                                      <w:marLeft w:val="0"/>
                                      <w:marRight w:val="0"/>
                                      <w:marTop w:val="0"/>
                                      <w:marBottom w:val="0"/>
                                      <w:divBdr>
                                        <w:top w:val="none" w:sz="0" w:space="0" w:color="auto"/>
                                        <w:left w:val="none" w:sz="0" w:space="0" w:color="auto"/>
                                        <w:bottom w:val="none" w:sz="0" w:space="0" w:color="auto"/>
                                        <w:right w:val="none" w:sz="0" w:space="0" w:color="auto"/>
                                      </w:divBdr>
                                      <w:divsChild>
                                        <w:div w:id="523059784">
                                          <w:marLeft w:val="0"/>
                                          <w:marRight w:val="0"/>
                                          <w:marTop w:val="0"/>
                                          <w:marBottom w:val="0"/>
                                          <w:divBdr>
                                            <w:top w:val="none" w:sz="0" w:space="0" w:color="auto"/>
                                            <w:left w:val="none" w:sz="0" w:space="0" w:color="auto"/>
                                            <w:bottom w:val="none" w:sz="0" w:space="0" w:color="auto"/>
                                            <w:right w:val="none" w:sz="0" w:space="0" w:color="auto"/>
                                          </w:divBdr>
                                          <w:divsChild>
                                            <w:div w:id="1768306856">
                                              <w:marLeft w:val="0"/>
                                              <w:marRight w:val="0"/>
                                              <w:marTop w:val="0"/>
                                              <w:marBottom w:val="0"/>
                                              <w:divBdr>
                                                <w:top w:val="none" w:sz="0" w:space="0" w:color="auto"/>
                                                <w:left w:val="none" w:sz="0" w:space="0" w:color="auto"/>
                                                <w:bottom w:val="none" w:sz="0" w:space="0" w:color="auto"/>
                                                <w:right w:val="none" w:sz="0" w:space="0" w:color="auto"/>
                                              </w:divBdr>
                                            </w:div>
                                          </w:divsChild>
                                        </w:div>
                                        <w:div w:id="870992804">
                                          <w:marLeft w:val="0"/>
                                          <w:marRight w:val="0"/>
                                          <w:marTop w:val="0"/>
                                          <w:marBottom w:val="0"/>
                                          <w:divBdr>
                                            <w:top w:val="none" w:sz="0" w:space="0" w:color="auto"/>
                                            <w:left w:val="none" w:sz="0" w:space="0" w:color="auto"/>
                                            <w:bottom w:val="none" w:sz="0" w:space="0" w:color="auto"/>
                                            <w:right w:val="none" w:sz="0" w:space="0" w:color="auto"/>
                                          </w:divBdr>
                                          <w:divsChild>
                                            <w:div w:id="1345012829">
                                              <w:marLeft w:val="0"/>
                                              <w:marRight w:val="0"/>
                                              <w:marTop w:val="0"/>
                                              <w:marBottom w:val="0"/>
                                              <w:divBdr>
                                                <w:top w:val="none" w:sz="0" w:space="0" w:color="auto"/>
                                                <w:left w:val="none" w:sz="0" w:space="0" w:color="auto"/>
                                                <w:bottom w:val="none" w:sz="0" w:space="0" w:color="auto"/>
                                                <w:right w:val="none" w:sz="0" w:space="0" w:color="auto"/>
                                              </w:divBdr>
                                            </w:div>
                                          </w:divsChild>
                                        </w:div>
                                        <w:div w:id="1815676464">
                                          <w:marLeft w:val="0"/>
                                          <w:marRight w:val="0"/>
                                          <w:marTop w:val="0"/>
                                          <w:marBottom w:val="0"/>
                                          <w:divBdr>
                                            <w:top w:val="none" w:sz="0" w:space="0" w:color="auto"/>
                                            <w:left w:val="none" w:sz="0" w:space="0" w:color="auto"/>
                                            <w:bottom w:val="none" w:sz="0" w:space="0" w:color="auto"/>
                                            <w:right w:val="none" w:sz="0" w:space="0" w:color="auto"/>
                                          </w:divBdr>
                                        </w:div>
                                      </w:divsChild>
                                    </w:div>
                                    <w:div w:id="1676107508">
                                      <w:marLeft w:val="0"/>
                                      <w:marRight w:val="0"/>
                                      <w:marTop w:val="0"/>
                                      <w:marBottom w:val="0"/>
                                      <w:divBdr>
                                        <w:top w:val="none" w:sz="0" w:space="0" w:color="auto"/>
                                        <w:left w:val="none" w:sz="0" w:space="0" w:color="auto"/>
                                        <w:bottom w:val="none" w:sz="0" w:space="0" w:color="auto"/>
                                        <w:right w:val="none" w:sz="0" w:space="0" w:color="auto"/>
                                      </w:divBdr>
                                      <w:divsChild>
                                        <w:div w:id="77531706">
                                          <w:marLeft w:val="0"/>
                                          <w:marRight w:val="0"/>
                                          <w:marTop w:val="0"/>
                                          <w:marBottom w:val="0"/>
                                          <w:divBdr>
                                            <w:top w:val="none" w:sz="0" w:space="0" w:color="auto"/>
                                            <w:left w:val="none" w:sz="0" w:space="0" w:color="auto"/>
                                            <w:bottom w:val="none" w:sz="0" w:space="0" w:color="auto"/>
                                            <w:right w:val="none" w:sz="0" w:space="0" w:color="auto"/>
                                          </w:divBdr>
                                          <w:divsChild>
                                            <w:div w:id="613438987">
                                              <w:marLeft w:val="0"/>
                                              <w:marRight w:val="0"/>
                                              <w:marTop w:val="0"/>
                                              <w:marBottom w:val="0"/>
                                              <w:divBdr>
                                                <w:top w:val="none" w:sz="0" w:space="0" w:color="auto"/>
                                                <w:left w:val="none" w:sz="0" w:space="0" w:color="auto"/>
                                                <w:bottom w:val="none" w:sz="0" w:space="0" w:color="auto"/>
                                                <w:right w:val="none" w:sz="0" w:space="0" w:color="auto"/>
                                              </w:divBdr>
                                            </w:div>
                                          </w:divsChild>
                                        </w:div>
                                        <w:div w:id="142549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80722">
                                  <w:marLeft w:val="0"/>
                                  <w:marRight w:val="0"/>
                                  <w:marTop w:val="0"/>
                                  <w:marBottom w:val="0"/>
                                  <w:divBdr>
                                    <w:top w:val="none" w:sz="0" w:space="0" w:color="auto"/>
                                    <w:left w:val="none" w:sz="0" w:space="0" w:color="auto"/>
                                    <w:bottom w:val="none" w:sz="0" w:space="0" w:color="auto"/>
                                    <w:right w:val="none" w:sz="0" w:space="0" w:color="auto"/>
                                  </w:divBdr>
                                  <w:divsChild>
                                    <w:div w:id="219755217">
                                      <w:marLeft w:val="0"/>
                                      <w:marRight w:val="0"/>
                                      <w:marTop w:val="0"/>
                                      <w:marBottom w:val="0"/>
                                      <w:divBdr>
                                        <w:top w:val="none" w:sz="0" w:space="0" w:color="auto"/>
                                        <w:left w:val="none" w:sz="0" w:space="0" w:color="auto"/>
                                        <w:bottom w:val="none" w:sz="0" w:space="0" w:color="auto"/>
                                        <w:right w:val="none" w:sz="0" w:space="0" w:color="auto"/>
                                      </w:divBdr>
                                      <w:divsChild>
                                        <w:div w:id="694504608">
                                          <w:marLeft w:val="0"/>
                                          <w:marRight w:val="0"/>
                                          <w:marTop w:val="0"/>
                                          <w:marBottom w:val="0"/>
                                          <w:divBdr>
                                            <w:top w:val="none" w:sz="0" w:space="0" w:color="auto"/>
                                            <w:left w:val="none" w:sz="0" w:space="0" w:color="auto"/>
                                            <w:bottom w:val="none" w:sz="0" w:space="0" w:color="auto"/>
                                            <w:right w:val="none" w:sz="0" w:space="0" w:color="auto"/>
                                          </w:divBdr>
                                          <w:divsChild>
                                            <w:div w:id="1232350726">
                                              <w:marLeft w:val="0"/>
                                              <w:marRight w:val="0"/>
                                              <w:marTop w:val="0"/>
                                              <w:marBottom w:val="0"/>
                                              <w:divBdr>
                                                <w:top w:val="none" w:sz="0" w:space="0" w:color="auto"/>
                                                <w:left w:val="none" w:sz="0" w:space="0" w:color="auto"/>
                                                <w:bottom w:val="none" w:sz="0" w:space="0" w:color="auto"/>
                                                <w:right w:val="none" w:sz="0" w:space="0" w:color="auto"/>
                                              </w:divBdr>
                                            </w:div>
                                          </w:divsChild>
                                        </w:div>
                                        <w:div w:id="1528639203">
                                          <w:marLeft w:val="0"/>
                                          <w:marRight w:val="0"/>
                                          <w:marTop w:val="0"/>
                                          <w:marBottom w:val="0"/>
                                          <w:divBdr>
                                            <w:top w:val="none" w:sz="0" w:space="0" w:color="auto"/>
                                            <w:left w:val="none" w:sz="0" w:space="0" w:color="auto"/>
                                            <w:bottom w:val="none" w:sz="0" w:space="0" w:color="auto"/>
                                            <w:right w:val="none" w:sz="0" w:space="0" w:color="auto"/>
                                          </w:divBdr>
                                          <w:divsChild>
                                            <w:div w:id="43641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713096">
                                      <w:marLeft w:val="0"/>
                                      <w:marRight w:val="0"/>
                                      <w:marTop w:val="0"/>
                                      <w:marBottom w:val="0"/>
                                      <w:divBdr>
                                        <w:top w:val="none" w:sz="0" w:space="0" w:color="auto"/>
                                        <w:left w:val="none" w:sz="0" w:space="0" w:color="auto"/>
                                        <w:bottom w:val="none" w:sz="0" w:space="0" w:color="auto"/>
                                        <w:right w:val="none" w:sz="0" w:space="0" w:color="auto"/>
                                      </w:divBdr>
                                      <w:divsChild>
                                        <w:div w:id="504437423">
                                          <w:marLeft w:val="0"/>
                                          <w:marRight w:val="0"/>
                                          <w:marTop w:val="0"/>
                                          <w:marBottom w:val="0"/>
                                          <w:divBdr>
                                            <w:top w:val="none" w:sz="0" w:space="0" w:color="auto"/>
                                            <w:left w:val="none" w:sz="0" w:space="0" w:color="auto"/>
                                            <w:bottom w:val="none" w:sz="0" w:space="0" w:color="auto"/>
                                            <w:right w:val="none" w:sz="0" w:space="0" w:color="auto"/>
                                          </w:divBdr>
                                        </w:div>
                                        <w:div w:id="943344526">
                                          <w:marLeft w:val="0"/>
                                          <w:marRight w:val="0"/>
                                          <w:marTop w:val="0"/>
                                          <w:marBottom w:val="0"/>
                                          <w:divBdr>
                                            <w:top w:val="none" w:sz="0" w:space="0" w:color="auto"/>
                                            <w:left w:val="none" w:sz="0" w:space="0" w:color="auto"/>
                                            <w:bottom w:val="none" w:sz="0" w:space="0" w:color="auto"/>
                                            <w:right w:val="none" w:sz="0" w:space="0" w:color="auto"/>
                                          </w:divBdr>
                                          <w:divsChild>
                                            <w:div w:id="5767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66901">
                                  <w:marLeft w:val="0"/>
                                  <w:marRight w:val="0"/>
                                  <w:marTop w:val="0"/>
                                  <w:marBottom w:val="0"/>
                                  <w:divBdr>
                                    <w:top w:val="none" w:sz="0" w:space="0" w:color="auto"/>
                                    <w:left w:val="none" w:sz="0" w:space="0" w:color="auto"/>
                                    <w:bottom w:val="none" w:sz="0" w:space="0" w:color="auto"/>
                                    <w:right w:val="none" w:sz="0" w:space="0" w:color="auto"/>
                                  </w:divBdr>
                                  <w:divsChild>
                                    <w:div w:id="6370921">
                                      <w:marLeft w:val="0"/>
                                      <w:marRight w:val="0"/>
                                      <w:marTop w:val="0"/>
                                      <w:marBottom w:val="0"/>
                                      <w:divBdr>
                                        <w:top w:val="none" w:sz="0" w:space="0" w:color="auto"/>
                                        <w:left w:val="none" w:sz="0" w:space="0" w:color="auto"/>
                                        <w:bottom w:val="none" w:sz="0" w:space="0" w:color="auto"/>
                                        <w:right w:val="none" w:sz="0" w:space="0" w:color="auto"/>
                                      </w:divBdr>
                                      <w:divsChild>
                                        <w:div w:id="1547646870">
                                          <w:marLeft w:val="0"/>
                                          <w:marRight w:val="0"/>
                                          <w:marTop w:val="0"/>
                                          <w:marBottom w:val="0"/>
                                          <w:divBdr>
                                            <w:top w:val="none" w:sz="0" w:space="0" w:color="auto"/>
                                            <w:left w:val="none" w:sz="0" w:space="0" w:color="auto"/>
                                            <w:bottom w:val="none" w:sz="0" w:space="0" w:color="auto"/>
                                            <w:right w:val="none" w:sz="0" w:space="0" w:color="auto"/>
                                          </w:divBdr>
                                        </w:div>
                                        <w:div w:id="2059431279">
                                          <w:marLeft w:val="0"/>
                                          <w:marRight w:val="0"/>
                                          <w:marTop w:val="0"/>
                                          <w:marBottom w:val="0"/>
                                          <w:divBdr>
                                            <w:top w:val="none" w:sz="0" w:space="0" w:color="auto"/>
                                            <w:left w:val="none" w:sz="0" w:space="0" w:color="auto"/>
                                            <w:bottom w:val="none" w:sz="0" w:space="0" w:color="auto"/>
                                            <w:right w:val="none" w:sz="0" w:space="0" w:color="auto"/>
                                          </w:divBdr>
                                          <w:divsChild>
                                            <w:div w:id="60846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8376">
                                      <w:marLeft w:val="0"/>
                                      <w:marRight w:val="0"/>
                                      <w:marTop w:val="0"/>
                                      <w:marBottom w:val="0"/>
                                      <w:divBdr>
                                        <w:top w:val="none" w:sz="0" w:space="0" w:color="auto"/>
                                        <w:left w:val="none" w:sz="0" w:space="0" w:color="auto"/>
                                        <w:bottom w:val="none" w:sz="0" w:space="0" w:color="auto"/>
                                        <w:right w:val="none" w:sz="0" w:space="0" w:color="auto"/>
                                      </w:divBdr>
                                      <w:divsChild>
                                        <w:div w:id="474496514">
                                          <w:marLeft w:val="0"/>
                                          <w:marRight w:val="0"/>
                                          <w:marTop w:val="0"/>
                                          <w:marBottom w:val="0"/>
                                          <w:divBdr>
                                            <w:top w:val="none" w:sz="0" w:space="0" w:color="auto"/>
                                            <w:left w:val="none" w:sz="0" w:space="0" w:color="auto"/>
                                            <w:bottom w:val="none" w:sz="0" w:space="0" w:color="auto"/>
                                            <w:right w:val="none" w:sz="0" w:space="0" w:color="auto"/>
                                          </w:divBdr>
                                          <w:divsChild>
                                            <w:div w:id="2024822924">
                                              <w:marLeft w:val="0"/>
                                              <w:marRight w:val="0"/>
                                              <w:marTop w:val="0"/>
                                              <w:marBottom w:val="0"/>
                                              <w:divBdr>
                                                <w:top w:val="none" w:sz="0" w:space="0" w:color="auto"/>
                                                <w:left w:val="none" w:sz="0" w:space="0" w:color="auto"/>
                                                <w:bottom w:val="none" w:sz="0" w:space="0" w:color="auto"/>
                                                <w:right w:val="none" w:sz="0" w:space="0" w:color="auto"/>
                                              </w:divBdr>
                                            </w:div>
                                          </w:divsChild>
                                        </w:div>
                                        <w:div w:id="890458063">
                                          <w:marLeft w:val="0"/>
                                          <w:marRight w:val="0"/>
                                          <w:marTop w:val="0"/>
                                          <w:marBottom w:val="0"/>
                                          <w:divBdr>
                                            <w:top w:val="none" w:sz="0" w:space="0" w:color="auto"/>
                                            <w:left w:val="none" w:sz="0" w:space="0" w:color="auto"/>
                                            <w:bottom w:val="none" w:sz="0" w:space="0" w:color="auto"/>
                                            <w:right w:val="none" w:sz="0" w:space="0" w:color="auto"/>
                                          </w:divBdr>
                                          <w:divsChild>
                                            <w:div w:id="194499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700039">
                                  <w:marLeft w:val="0"/>
                                  <w:marRight w:val="0"/>
                                  <w:marTop w:val="0"/>
                                  <w:marBottom w:val="0"/>
                                  <w:divBdr>
                                    <w:top w:val="none" w:sz="0" w:space="0" w:color="auto"/>
                                    <w:left w:val="none" w:sz="0" w:space="0" w:color="auto"/>
                                    <w:bottom w:val="none" w:sz="0" w:space="0" w:color="auto"/>
                                    <w:right w:val="none" w:sz="0" w:space="0" w:color="auto"/>
                                  </w:divBdr>
                                  <w:divsChild>
                                    <w:div w:id="850339109">
                                      <w:marLeft w:val="0"/>
                                      <w:marRight w:val="0"/>
                                      <w:marTop w:val="0"/>
                                      <w:marBottom w:val="0"/>
                                      <w:divBdr>
                                        <w:top w:val="none" w:sz="0" w:space="0" w:color="auto"/>
                                        <w:left w:val="none" w:sz="0" w:space="0" w:color="auto"/>
                                        <w:bottom w:val="none" w:sz="0" w:space="0" w:color="auto"/>
                                        <w:right w:val="none" w:sz="0" w:space="0" w:color="auto"/>
                                      </w:divBdr>
                                      <w:divsChild>
                                        <w:div w:id="282729759">
                                          <w:marLeft w:val="0"/>
                                          <w:marRight w:val="0"/>
                                          <w:marTop w:val="0"/>
                                          <w:marBottom w:val="0"/>
                                          <w:divBdr>
                                            <w:top w:val="none" w:sz="0" w:space="0" w:color="auto"/>
                                            <w:left w:val="none" w:sz="0" w:space="0" w:color="auto"/>
                                            <w:bottom w:val="none" w:sz="0" w:space="0" w:color="auto"/>
                                            <w:right w:val="none" w:sz="0" w:space="0" w:color="auto"/>
                                          </w:divBdr>
                                        </w:div>
                                        <w:div w:id="1125586032">
                                          <w:marLeft w:val="0"/>
                                          <w:marRight w:val="0"/>
                                          <w:marTop w:val="0"/>
                                          <w:marBottom w:val="0"/>
                                          <w:divBdr>
                                            <w:top w:val="none" w:sz="0" w:space="0" w:color="auto"/>
                                            <w:left w:val="none" w:sz="0" w:space="0" w:color="auto"/>
                                            <w:bottom w:val="none" w:sz="0" w:space="0" w:color="auto"/>
                                            <w:right w:val="none" w:sz="0" w:space="0" w:color="auto"/>
                                          </w:divBdr>
                                          <w:divsChild>
                                            <w:div w:id="12368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17803">
                                      <w:marLeft w:val="0"/>
                                      <w:marRight w:val="0"/>
                                      <w:marTop w:val="0"/>
                                      <w:marBottom w:val="0"/>
                                      <w:divBdr>
                                        <w:top w:val="none" w:sz="0" w:space="0" w:color="auto"/>
                                        <w:left w:val="none" w:sz="0" w:space="0" w:color="auto"/>
                                        <w:bottom w:val="none" w:sz="0" w:space="0" w:color="auto"/>
                                        <w:right w:val="none" w:sz="0" w:space="0" w:color="auto"/>
                                      </w:divBdr>
                                      <w:divsChild>
                                        <w:div w:id="156924175">
                                          <w:marLeft w:val="0"/>
                                          <w:marRight w:val="0"/>
                                          <w:marTop w:val="0"/>
                                          <w:marBottom w:val="0"/>
                                          <w:divBdr>
                                            <w:top w:val="none" w:sz="0" w:space="0" w:color="auto"/>
                                            <w:left w:val="none" w:sz="0" w:space="0" w:color="auto"/>
                                            <w:bottom w:val="none" w:sz="0" w:space="0" w:color="auto"/>
                                            <w:right w:val="none" w:sz="0" w:space="0" w:color="auto"/>
                                          </w:divBdr>
                                          <w:divsChild>
                                            <w:div w:id="1358774897">
                                              <w:marLeft w:val="0"/>
                                              <w:marRight w:val="0"/>
                                              <w:marTop w:val="0"/>
                                              <w:marBottom w:val="0"/>
                                              <w:divBdr>
                                                <w:top w:val="none" w:sz="0" w:space="0" w:color="auto"/>
                                                <w:left w:val="none" w:sz="0" w:space="0" w:color="auto"/>
                                                <w:bottom w:val="none" w:sz="0" w:space="0" w:color="auto"/>
                                                <w:right w:val="none" w:sz="0" w:space="0" w:color="auto"/>
                                              </w:divBdr>
                                            </w:div>
                                          </w:divsChild>
                                        </w:div>
                                        <w:div w:id="288172591">
                                          <w:marLeft w:val="0"/>
                                          <w:marRight w:val="0"/>
                                          <w:marTop w:val="0"/>
                                          <w:marBottom w:val="0"/>
                                          <w:divBdr>
                                            <w:top w:val="none" w:sz="0" w:space="0" w:color="auto"/>
                                            <w:left w:val="none" w:sz="0" w:space="0" w:color="auto"/>
                                            <w:bottom w:val="none" w:sz="0" w:space="0" w:color="auto"/>
                                            <w:right w:val="none" w:sz="0" w:space="0" w:color="auto"/>
                                          </w:divBdr>
                                          <w:divsChild>
                                            <w:div w:id="27872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129571">
                                  <w:marLeft w:val="0"/>
                                  <w:marRight w:val="0"/>
                                  <w:marTop w:val="0"/>
                                  <w:marBottom w:val="0"/>
                                  <w:divBdr>
                                    <w:top w:val="none" w:sz="0" w:space="0" w:color="auto"/>
                                    <w:left w:val="none" w:sz="0" w:space="0" w:color="auto"/>
                                    <w:bottom w:val="none" w:sz="0" w:space="0" w:color="auto"/>
                                    <w:right w:val="none" w:sz="0" w:space="0" w:color="auto"/>
                                  </w:divBdr>
                                  <w:divsChild>
                                    <w:div w:id="1181818339">
                                      <w:marLeft w:val="0"/>
                                      <w:marRight w:val="0"/>
                                      <w:marTop w:val="0"/>
                                      <w:marBottom w:val="0"/>
                                      <w:divBdr>
                                        <w:top w:val="none" w:sz="0" w:space="0" w:color="auto"/>
                                        <w:left w:val="none" w:sz="0" w:space="0" w:color="auto"/>
                                        <w:bottom w:val="none" w:sz="0" w:space="0" w:color="auto"/>
                                        <w:right w:val="none" w:sz="0" w:space="0" w:color="auto"/>
                                      </w:divBdr>
                                      <w:divsChild>
                                        <w:div w:id="1072000930">
                                          <w:marLeft w:val="0"/>
                                          <w:marRight w:val="0"/>
                                          <w:marTop w:val="0"/>
                                          <w:marBottom w:val="0"/>
                                          <w:divBdr>
                                            <w:top w:val="none" w:sz="0" w:space="0" w:color="auto"/>
                                            <w:left w:val="none" w:sz="0" w:space="0" w:color="auto"/>
                                            <w:bottom w:val="none" w:sz="0" w:space="0" w:color="auto"/>
                                            <w:right w:val="none" w:sz="0" w:space="0" w:color="auto"/>
                                          </w:divBdr>
                                          <w:divsChild>
                                            <w:div w:id="606886930">
                                              <w:marLeft w:val="0"/>
                                              <w:marRight w:val="0"/>
                                              <w:marTop w:val="0"/>
                                              <w:marBottom w:val="0"/>
                                              <w:divBdr>
                                                <w:top w:val="none" w:sz="0" w:space="0" w:color="auto"/>
                                                <w:left w:val="none" w:sz="0" w:space="0" w:color="auto"/>
                                                <w:bottom w:val="none" w:sz="0" w:space="0" w:color="auto"/>
                                                <w:right w:val="none" w:sz="0" w:space="0" w:color="auto"/>
                                              </w:divBdr>
                                            </w:div>
                                          </w:divsChild>
                                        </w:div>
                                        <w:div w:id="1146164110">
                                          <w:marLeft w:val="0"/>
                                          <w:marRight w:val="0"/>
                                          <w:marTop w:val="0"/>
                                          <w:marBottom w:val="0"/>
                                          <w:divBdr>
                                            <w:top w:val="none" w:sz="0" w:space="0" w:color="auto"/>
                                            <w:left w:val="none" w:sz="0" w:space="0" w:color="auto"/>
                                            <w:bottom w:val="none" w:sz="0" w:space="0" w:color="auto"/>
                                            <w:right w:val="none" w:sz="0" w:space="0" w:color="auto"/>
                                          </w:divBdr>
                                          <w:divsChild>
                                            <w:div w:id="90303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370473">
                                      <w:marLeft w:val="0"/>
                                      <w:marRight w:val="0"/>
                                      <w:marTop w:val="0"/>
                                      <w:marBottom w:val="0"/>
                                      <w:divBdr>
                                        <w:top w:val="none" w:sz="0" w:space="0" w:color="auto"/>
                                        <w:left w:val="none" w:sz="0" w:space="0" w:color="auto"/>
                                        <w:bottom w:val="none" w:sz="0" w:space="0" w:color="auto"/>
                                        <w:right w:val="none" w:sz="0" w:space="0" w:color="auto"/>
                                      </w:divBdr>
                                      <w:divsChild>
                                        <w:div w:id="1030255119">
                                          <w:marLeft w:val="0"/>
                                          <w:marRight w:val="0"/>
                                          <w:marTop w:val="0"/>
                                          <w:marBottom w:val="0"/>
                                          <w:divBdr>
                                            <w:top w:val="none" w:sz="0" w:space="0" w:color="auto"/>
                                            <w:left w:val="none" w:sz="0" w:space="0" w:color="auto"/>
                                            <w:bottom w:val="none" w:sz="0" w:space="0" w:color="auto"/>
                                            <w:right w:val="none" w:sz="0" w:space="0" w:color="auto"/>
                                          </w:divBdr>
                                        </w:div>
                                        <w:div w:id="1706098990">
                                          <w:marLeft w:val="0"/>
                                          <w:marRight w:val="0"/>
                                          <w:marTop w:val="0"/>
                                          <w:marBottom w:val="0"/>
                                          <w:divBdr>
                                            <w:top w:val="none" w:sz="0" w:space="0" w:color="auto"/>
                                            <w:left w:val="none" w:sz="0" w:space="0" w:color="auto"/>
                                            <w:bottom w:val="none" w:sz="0" w:space="0" w:color="auto"/>
                                            <w:right w:val="none" w:sz="0" w:space="0" w:color="auto"/>
                                          </w:divBdr>
                                          <w:divsChild>
                                            <w:div w:id="178959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660259">
                                  <w:marLeft w:val="0"/>
                                  <w:marRight w:val="0"/>
                                  <w:marTop w:val="0"/>
                                  <w:marBottom w:val="0"/>
                                  <w:divBdr>
                                    <w:top w:val="none" w:sz="0" w:space="0" w:color="auto"/>
                                    <w:left w:val="none" w:sz="0" w:space="0" w:color="auto"/>
                                    <w:bottom w:val="none" w:sz="0" w:space="0" w:color="auto"/>
                                    <w:right w:val="none" w:sz="0" w:space="0" w:color="auto"/>
                                  </w:divBdr>
                                  <w:divsChild>
                                    <w:div w:id="1764688811">
                                      <w:marLeft w:val="0"/>
                                      <w:marRight w:val="0"/>
                                      <w:marTop w:val="0"/>
                                      <w:marBottom w:val="0"/>
                                      <w:divBdr>
                                        <w:top w:val="none" w:sz="0" w:space="0" w:color="auto"/>
                                        <w:left w:val="none" w:sz="0" w:space="0" w:color="auto"/>
                                        <w:bottom w:val="none" w:sz="0" w:space="0" w:color="auto"/>
                                        <w:right w:val="none" w:sz="0" w:space="0" w:color="auto"/>
                                      </w:divBdr>
                                      <w:divsChild>
                                        <w:div w:id="680665933">
                                          <w:marLeft w:val="0"/>
                                          <w:marRight w:val="0"/>
                                          <w:marTop w:val="0"/>
                                          <w:marBottom w:val="0"/>
                                          <w:divBdr>
                                            <w:top w:val="none" w:sz="0" w:space="0" w:color="auto"/>
                                            <w:left w:val="none" w:sz="0" w:space="0" w:color="auto"/>
                                            <w:bottom w:val="none" w:sz="0" w:space="0" w:color="auto"/>
                                            <w:right w:val="none" w:sz="0" w:space="0" w:color="auto"/>
                                          </w:divBdr>
                                          <w:divsChild>
                                            <w:div w:id="872225738">
                                              <w:marLeft w:val="0"/>
                                              <w:marRight w:val="0"/>
                                              <w:marTop w:val="0"/>
                                              <w:marBottom w:val="0"/>
                                              <w:divBdr>
                                                <w:top w:val="none" w:sz="0" w:space="0" w:color="auto"/>
                                                <w:left w:val="none" w:sz="0" w:space="0" w:color="auto"/>
                                                <w:bottom w:val="none" w:sz="0" w:space="0" w:color="auto"/>
                                                <w:right w:val="none" w:sz="0" w:space="0" w:color="auto"/>
                                              </w:divBdr>
                                            </w:div>
                                          </w:divsChild>
                                        </w:div>
                                        <w:div w:id="1535773228">
                                          <w:marLeft w:val="0"/>
                                          <w:marRight w:val="0"/>
                                          <w:marTop w:val="0"/>
                                          <w:marBottom w:val="0"/>
                                          <w:divBdr>
                                            <w:top w:val="none" w:sz="0" w:space="0" w:color="auto"/>
                                            <w:left w:val="none" w:sz="0" w:space="0" w:color="auto"/>
                                            <w:bottom w:val="none" w:sz="0" w:space="0" w:color="auto"/>
                                            <w:right w:val="none" w:sz="0" w:space="0" w:color="auto"/>
                                          </w:divBdr>
                                          <w:divsChild>
                                            <w:div w:id="127513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776437">
                                      <w:marLeft w:val="0"/>
                                      <w:marRight w:val="0"/>
                                      <w:marTop w:val="0"/>
                                      <w:marBottom w:val="0"/>
                                      <w:divBdr>
                                        <w:top w:val="none" w:sz="0" w:space="0" w:color="auto"/>
                                        <w:left w:val="none" w:sz="0" w:space="0" w:color="auto"/>
                                        <w:bottom w:val="none" w:sz="0" w:space="0" w:color="auto"/>
                                        <w:right w:val="none" w:sz="0" w:space="0" w:color="auto"/>
                                      </w:divBdr>
                                      <w:divsChild>
                                        <w:div w:id="110520062">
                                          <w:marLeft w:val="0"/>
                                          <w:marRight w:val="0"/>
                                          <w:marTop w:val="0"/>
                                          <w:marBottom w:val="0"/>
                                          <w:divBdr>
                                            <w:top w:val="none" w:sz="0" w:space="0" w:color="auto"/>
                                            <w:left w:val="none" w:sz="0" w:space="0" w:color="auto"/>
                                            <w:bottom w:val="none" w:sz="0" w:space="0" w:color="auto"/>
                                            <w:right w:val="none" w:sz="0" w:space="0" w:color="auto"/>
                                          </w:divBdr>
                                          <w:divsChild>
                                            <w:div w:id="1875384902">
                                              <w:marLeft w:val="0"/>
                                              <w:marRight w:val="0"/>
                                              <w:marTop w:val="0"/>
                                              <w:marBottom w:val="0"/>
                                              <w:divBdr>
                                                <w:top w:val="none" w:sz="0" w:space="0" w:color="auto"/>
                                                <w:left w:val="none" w:sz="0" w:space="0" w:color="auto"/>
                                                <w:bottom w:val="none" w:sz="0" w:space="0" w:color="auto"/>
                                                <w:right w:val="none" w:sz="0" w:space="0" w:color="auto"/>
                                              </w:divBdr>
                                            </w:div>
                                          </w:divsChild>
                                        </w:div>
                                        <w:div w:id="117749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295661">
                                  <w:marLeft w:val="0"/>
                                  <w:marRight w:val="0"/>
                                  <w:marTop w:val="0"/>
                                  <w:marBottom w:val="0"/>
                                  <w:divBdr>
                                    <w:top w:val="none" w:sz="0" w:space="0" w:color="auto"/>
                                    <w:left w:val="none" w:sz="0" w:space="0" w:color="auto"/>
                                    <w:bottom w:val="none" w:sz="0" w:space="0" w:color="auto"/>
                                    <w:right w:val="none" w:sz="0" w:space="0" w:color="auto"/>
                                  </w:divBdr>
                                  <w:divsChild>
                                    <w:div w:id="403533317">
                                      <w:marLeft w:val="0"/>
                                      <w:marRight w:val="0"/>
                                      <w:marTop w:val="0"/>
                                      <w:marBottom w:val="0"/>
                                      <w:divBdr>
                                        <w:top w:val="none" w:sz="0" w:space="0" w:color="auto"/>
                                        <w:left w:val="none" w:sz="0" w:space="0" w:color="auto"/>
                                        <w:bottom w:val="none" w:sz="0" w:space="0" w:color="auto"/>
                                        <w:right w:val="none" w:sz="0" w:space="0" w:color="auto"/>
                                      </w:divBdr>
                                      <w:divsChild>
                                        <w:div w:id="1071347848">
                                          <w:marLeft w:val="0"/>
                                          <w:marRight w:val="0"/>
                                          <w:marTop w:val="0"/>
                                          <w:marBottom w:val="0"/>
                                          <w:divBdr>
                                            <w:top w:val="none" w:sz="0" w:space="0" w:color="auto"/>
                                            <w:left w:val="none" w:sz="0" w:space="0" w:color="auto"/>
                                            <w:bottom w:val="none" w:sz="0" w:space="0" w:color="auto"/>
                                            <w:right w:val="none" w:sz="0" w:space="0" w:color="auto"/>
                                          </w:divBdr>
                                        </w:div>
                                        <w:div w:id="1844198816">
                                          <w:marLeft w:val="0"/>
                                          <w:marRight w:val="0"/>
                                          <w:marTop w:val="0"/>
                                          <w:marBottom w:val="0"/>
                                          <w:divBdr>
                                            <w:top w:val="none" w:sz="0" w:space="0" w:color="auto"/>
                                            <w:left w:val="none" w:sz="0" w:space="0" w:color="auto"/>
                                            <w:bottom w:val="none" w:sz="0" w:space="0" w:color="auto"/>
                                            <w:right w:val="none" w:sz="0" w:space="0" w:color="auto"/>
                                          </w:divBdr>
                                          <w:divsChild>
                                            <w:div w:id="151762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8396">
                                      <w:marLeft w:val="0"/>
                                      <w:marRight w:val="0"/>
                                      <w:marTop w:val="0"/>
                                      <w:marBottom w:val="0"/>
                                      <w:divBdr>
                                        <w:top w:val="none" w:sz="0" w:space="0" w:color="auto"/>
                                        <w:left w:val="none" w:sz="0" w:space="0" w:color="auto"/>
                                        <w:bottom w:val="none" w:sz="0" w:space="0" w:color="auto"/>
                                        <w:right w:val="none" w:sz="0" w:space="0" w:color="auto"/>
                                      </w:divBdr>
                                      <w:divsChild>
                                        <w:div w:id="1511721947">
                                          <w:marLeft w:val="0"/>
                                          <w:marRight w:val="0"/>
                                          <w:marTop w:val="0"/>
                                          <w:marBottom w:val="0"/>
                                          <w:divBdr>
                                            <w:top w:val="none" w:sz="0" w:space="0" w:color="auto"/>
                                            <w:left w:val="none" w:sz="0" w:space="0" w:color="auto"/>
                                            <w:bottom w:val="none" w:sz="0" w:space="0" w:color="auto"/>
                                            <w:right w:val="none" w:sz="0" w:space="0" w:color="auto"/>
                                          </w:divBdr>
                                          <w:divsChild>
                                            <w:div w:id="1937907443">
                                              <w:marLeft w:val="0"/>
                                              <w:marRight w:val="0"/>
                                              <w:marTop w:val="0"/>
                                              <w:marBottom w:val="0"/>
                                              <w:divBdr>
                                                <w:top w:val="none" w:sz="0" w:space="0" w:color="auto"/>
                                                <w:left w:val="none" w:sz="0" w:space="0" w:color="auto"/>
                                                <w:bottom w:val="none" w:sz="0" w:space="0" w:color="auto"/>
                                                <w:right w:val="none" w:sz="0" w:space="0" w:color="auto"/>
                                              </w:divBdr>
                                            </w:div>
                                          </w:divsChild>
                                        </w:div>
                                        <w:div w:id="1944261913">
                                          <w:marLeft w:val="0"/>
                                          <w:marRight w:val="0"/>
                                          <w:marTop w:val="0"/>
                                          <w:marBottom w:val="0"/>
                                          <w:divBdr>
                                            <w:top w:val="none" w:sz="0" w:space="0" w:color="auto"/>
                                            <w:left w:val="none" w:sz="0" w:space="0" w:color="auto"/>
                                            <w:bottom w:val="none" w:sz="0" w:space="0" w:color="auto"/>
                                            <w:right w:val="none" w:sz="0" w:space="0" w:color="auto"/>
                                          </w:divBdr>
                                          <w:divsChild>
                                            <w:div w:id="144469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340139">
                                  <w:marLeft w:val="0"/>
                                  <w:marRight w:val="0"/>
                                  <w:marTop w:val="0"/>
                                  <w:marBottom w:val="0"/>
                                  <w:divBdr>
                                    <w:top w:val="none" w:sz="0" w:space="0" w:color="auto"/>
                                    <w:left w:val="none" w:sz="0" w:space="0" w:color="auto"/>
                                    <w:bottom w:val="none" w:sz="0" w:space="0" w:color="auto"/>
                                    <w:right w:val="none" w:sz="0" w:space="0" w:color="auto"/>
                                  </w:divBdr>
                                  <w:divsChild>
                                    <w:div w:id="629632973">
                                      <w:marLeft w:val="0"/>
                                      <w:marRight w:val="0"/>
                                      <w:marTop w:val="0"/>
                                      <w:marBottom w:val="0"/>
                                      <w:divBdr>
                                        <w:top w:val="none" w:sz="0" w:space="0" w:color="auto"/>
                                        <w:left w:val="none" w:sz="0" w:space="0" w:color="auto"/>
                                        <w:bottom w:val="none" w:sz="0" w:space="0" w:color="auto"/>
                                        <w:right w:val="none" w:sz="0" w:space="0" w:color="auto"/>
                                      </w:divBdr>
                                      <w:divsChild>
                                        <w:div w:id="213539600">
                                          <w:marLeft w:val="0"/>
                                          <w:marRight w:val="0"/>
                                          <w:marTop w:val="0"/>
                                          <w:marBottom w:val="0"/>
                                          <w:divBdr>
                                            <w:top w:val="none" w:sz="0" w:space="0" w:color="auto"/>
                                            <w:left w:val="none" w:sz="0" w:space="0" w:color="auto"/>
                                            <w:bottom w:val="none" w:sz="0" w:space="0" w:color="auto"/>
                                            <w:right w:val="none" w:sz="0" w:space="0" w:color="auto"/>
                                          </w:divBdr>
                                          <w:divsChild>
                                            <w:div w:id="950090306">
                                              <w:marLeft w:val="0"/>
                                              <w:marRight w:val="0"/>
                                              <w:marTop w:val="0"/>
                                              <w:marBottom w:val="0"/>
                                              <w:divBdr>
                                                <w:top w:val="none" w:sz="0" w:space="0" w:color="auto"/>
                                                <w:left w:val="none" w:sz="0" w:space="0" w:color="auto"/>
                                                <w:bottom w:val="none" w:sz="0" w:space="0" w:color="auto"/>
                                                <w:right w:val="none" w:sz="0" w:space="0" w:color="auto"/>
                                              </w:divBdr>
                                            </w:div>
                                          </w:divsChild>
                                        </w:div>
                                        <w:div w:id="416636952">
                                          <w:marLeft w:val="0"/>
                                          <w:marRight w:val="0"/>
                                          <w:marTop w:val="0"/>
                                          <w:marBottom w:val="0"/>
                                          <w:divBdr>
                                            <w:top w:val="none" w:sz="0" w:space="0" w:color="auto"/>
                                            <w:left w:val="none" w:sz="0" w:space="0" w:color="auto"/>
                                            <w:bottom w:val="none" w:sz="0" w:space="0" w:color="auto"/>
                                            <w:right w:val="none" w:sz="0" w:space="0" w:color="auto"/>
                                          </w:divBdr>
                                        </w:div>
                                      </w:divsChild>
                                    </w:div>
                                    <w:div w:id="1046635622">
                                      <w:marLeft w:val="0"/>
                                      <w:marRight w:val="0"/>
                                      <w:marTop w:val="0"/>
                                      <w:marBottom w:val="0"/>
                                      <w:divBdr>
                                        <w:top w:val="none" w:sz="0" w:space="0" w:color="auto"/>
                                        <w:left w:val="none" w:sz="0" w:space="0" w:color="auto"/>
                                        <w:bottom w:val="none" w:sz="0" w:space="0" w:color="auto"/>
                                        <w:right w:val="none" w:sz="0" w:space="0" w:color="auto"/>
                                      </w:divBdr>
                                      <w:divsChild>
                                        <w:div w:id="507333758">
                                          <w:marLeft w:val="0"/>
                                          <w:marRight w:val="0"/>
                                          <w:marTop w:val="0"/>
                                          <w:marBottom w:val="0"/>
                                          <w:divBdr>
                                            <w:top w:val="none" w:sz="0" w:space="0" w:color="auto"/>
                                            <w:left w:val="none" w:sz="0" w:space="0" w:color="auto"/>
                                            <w:bottom w:val="none" w:sz="0" w:space="0" w:color="auto"/>
                                            <w:right w:val="none" w:sz="0" w:space="0" w:color="auto"/>
                                          </w:divBdr>
                                          <w:divsChild>
                                            <w:div w:id="893855394">
                                              <w:marLeft w:val="0"/>
                                              <w:marRight w:val="0"/>
                                              <w:marTop w:val="0"/>
                                              <w:marBottom w:val="0"/>
                                              <w:divBdr>
                                                <w:top w:val="none" w:sz="0" w:space="0" w:color="auto"/>
                                                <w:left w:val="none" w:sz="0" w:space="0" w:color="auto"/>
                                                <w:bottom w:val="none" w:sz="0" w:space="0" w:color="auto"/>
                                                <w:right w:val="none" w:sz="0" w:space="0" w:color="auto"/>
                                              </w:divBdr>
                                            </w:div>
                                          </w:divsChild>
                                        </w:div>
                                        <w:div w:id="1703899612">
                                          <w:marLeft w:val="0"/>
                                          <w:marRight w:val="0"/>
                                          <w:marTop w:val="0"/>
                                          <w:marBottom w:val="0"/>
                                          <w:divBdr>
                                            <w:top w:val="none" w:sz="0" w:space="0" w:color="auto"/>
                                            <w:left w:val="none" w:sz="0" w:space="0" w:color="auto"/>
                                            <w:bottom w:val="none" w:sz="0" w:space="0" w:color="auto"/>
                                            <w:right w:val="none" w:sz="0" w:space="0" w:color="auto"/>
                                          </w:divBdr>
                                          <w:divsChild>
                                            <w:div w:id="90800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384548">
                                  <w:marLeft w:val="0"/>
                                  <w:marRight w:val="0"/>
                                  <w:marTop w:val="0"/>
                                  <w:marBottom w:val="0"/>
                                  <w:divBdr>
                                    <w:top w:val="none" w:sz="0" w:space="0" w:color="auto"/>
                                    <w:left w:val="none" w:sz="0" w:space="0" w:color="auto"/>
                                    <w:bottom w:val="none" w:sz="0" w:space="0" w:color="auto"/>
                                    <w:right w:val="none" w:sz="0" w:space="0" w:color="auto"/>
                                  </w:divBdr>
                                  <w:divsChild>
                                    <w:div w:id="202329024">
                                      <w:marLeft w:val="0"/>
                                      <w:marRight w:val="0"/>
                                      <w:marTop w:val="0"/>
                                      <w:marBottom w:val="0"/>
                                      <w:divBdr>
                                        <w:top w:val="none" w:sz="0" w:space="0" w:color="auto"/>
                                        <w:left w:val="none" w:sz="0" w:space="0" w:color="auto"/>
                                        <w:bottom w:val="none" w:sz="0" w:space="0" w:color="auto"/>
                                        <w:right w:val="none" w:sz="0" w:space="0" w:color="auto"/>
                                      </w:divBdr>
                                      <w:divsChild>
                                        <w:div w:id="1147090703">
                                          <w:marLeft w:val="0"/>
                                          <w:marRight w:val="0"/>
                                          <w:marTop w:val="0"/>
                                          <w:marBottom w:val="0"/>
                                          <w:divBdr>
                                            <w:top w:val="none" w:sz="0" w:space="0" w:color="auto"/>
                                            <w:left w:val="none" w:sz="0" w:space="0" w:color="auto"/>
                                            <w:bottom w:val="none" w:sz="0" w:space="0" w:color="auto"/>
                                            <w:right w:val="none" w:sz="0" w:space="0" w:color="auto"/>
                                          </w:divBdr>
                                          <w:divsChild>
                                            <w:div w:id="2092268471">
                                              <w:marLeft w:val="0"/>
                                              <w:marRight w:val="0"/>
                                              <w:marTop w:val="0"/>
                                              <w:marBottom w:val="0"/>
                                              <w:divBdr>
                                                <w:top w:val="none" w:sz="0" w:space="0" w:color="auto"/>
                                                <w:left w:val="none" w:sz="0" w:space="0" w:color="auto"/>
                                                <w:bottom w:val="none" w:sz="0" w:space="0" w:color="auto"/>
                                                <w:right w:val="none" w:sz="0" w:space="0" w:color="auto"/>
                                              </w:divBdr>
                                            </w:div>
                                          </w:divsChild>
                                        </w:div>
                                        <w:div w:id="1244487290">
                                          <w:marLeft w:val="0"/>
                                          <w:marRight w:val="0"/>
                                          <w:marTop w:val="0"/>
                                          <w:marBottom w:val="0"/>
                                          <w:divBdr>
                                            <w:top w:val="none" w:sz="0" w:space="0" w:color="auto"/>
                                            <w:left w:val="none" w:sz="0" w:space="0" w:color="auto"/>
                                            <w:bottom w:val="none" w:sz="0" w:space="0" w:color="auto"/>
                                            <w:right w:val="none" w:sz="0" w:space="0" w:color="auto"/>
                                          </w:divBdr>
                                        </w:div>
                                      </w:divsChild>
                                    </w:div>
                                    <w:div w:id="1933513414">
                                      <w:marLeft w:val="0"/>
                                      <w:marRight w:val="0"/>
                                      <w:marTop w:val="0"/>
                                      <w:marBottom w:val="0"/>
                                      <w:divBdr>
                                        <w:top w:val="none" w:sz="0" w:space="0" w:color="auto"/>
                                        <w:left w:val="none" w:sz="0" w:space="0" w:color="auto"/>
                                        <w:bottom w:val="none" w:sz="0" w:space="0" w:color="auto"/>
                                        <w:right w:val="none" w:sz="0" w:space="0" w:color="auto"/>
                                      </w:divBdr>
                                      <w:divsChild>
                                        <w:div w:id="483667996">
                                          <w:marLeft w:val="0"/>
                                          <w:marRight w:val="0"/>
                                          <w:marTop w:val="0"/>
                                          <w:marBottom w:val="0"/>
                                          <w:divBdr>
                                            <w:top w:val="none" w:sz="0" w:space="0" w:color="auto"/>
                                            <w:left w:val="none" w:sz="0" w:space="0" w:color="auto"/>
                                            <w:bottom w:val="none" w:sz="0" w:space="0" w:color="auto"/>
                                            <w:right w:val="none" w:sz="0" w:space="0" w:color="auto"/>
                                          </w:divBdr>
                                          <w:divsChild>
                                            <w:div w:id="724645312">
                                              <w:marLeft w:val="0"/>
                                              <w:marRight w:val="0"/>
                                              <w:marTop w:val="0"/>
                                              <w:marBottom w:val="0"/>
                                              <w:divBdr>
                                                <w:top w:val="none" w:sz="0" w:space="0" w:color="auto"/>
                                                <w:left w:val="none" w:sz="0" w:space="0" w:color="auto"/>
                                                <w:bottom w:val="none" w:sz="0" w:space="0" w:color="auto"/>
                                                <w:right w:val="none" w:sz="0" w:space="0" w:color="auto"/>
                                              </w:divBdr>
                                            </w:div>
                                          </w:divsChild>
                                        </w:div>
                                        <w:div w:id="1939555187">
                                          <w:marLeft w:val="0"/>
                                          <w:marRight w:val="0"/>
                                          <w:marTop w:val="0"/>
                                          <w:marBottom w:val="0"/>
                                          <w:divBdr>
                                            <w:top w:val="none" w:sz="0" w:space="0" w:color="auto"/>
                                            <w:left w:val="none" w:sz="0" w:space="0" w:color="auto"/>
                                            <w:bottom w:val="none" w:sz="0" w:space="0" w:color="auto"/>
                                            <w:right w:val="none" w:sz="0" w:space="0" w:color="auto"/>
                                          </w:divBdr>
                                          <w:divsChild>
                                            <w:div w:id="90375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552064">
                                  <w:marLeft w:val="0"/>
                                  <w:marRight w:val="0"/>
                                  <w:marTop w:val="0"/>
                                  <w:marBottom w:val="0"/>
                                  <w:divBdr>
                                    <w:top w:val="none" w:sz="0" w:space="0" w:color="auto"/>
                                    <w:left w:val="none" w:sz="0" w:space="0" w:color="auto"/>
                                    <w:bottom w:val="none" w:sz="0" w:space="0" w:color="auto"/>
                                    <w:right w:val="none" w:sz="0" w:space="0" w:color="auto"/>
                                  </w:divBdr>
                                  <w:divsChild>
                                    <w:div w:id="517160159">
                                      <w:marLeft w:val="0"/>
                                      <w:marRight w:val="0"/>
                                      <w:marTop w:val="0"/>
                                      <w:marBottom w:val="0"/>
                                      <w:divBdr>
                                        <w:top w:val="none" w:sz="0" w:space="0" w:color="auto"/>
                                        <w:left w:val="none" w:sz="0" w:space="0" w:color="auto"/>
                                        <w:bottom w:val="none" w:sz="0" w:space="0" w:color="auto"/>
                                        <w:right w:val="none" w:sz="0" w:space="0" w:color="auto"/>
                                      </w:divBdr>
                                      <w:divsChild>
                                        <w:div w:id="170343109">
                                          <w:marLeft w:val="0"/>
                                          <w:marRight w:val="0"/>
                                          <w:marTop w:val="0"/>
                                          <w:marBottom w:val="0"/>
                                          <w:divBdr>
                                            <w:top w:val="none" w:sz="0" w:space="0" w:color="auto"/>
                                            <w:left w:val="none" w:sz="0" w:space="0" w:color="auto"/>
                                            <w:bottom w:val="none" w:sz="0" w:space="0" w:color="auto"/>
                                            <w:right w:val="none" w:sz="0" w:space="0" w:color="auto"/>
                                          </w:divBdr>
                                        </w:div>
                                        <w:div w:id="1661277032">
                                          <w:marLeft w:val="0"/>
                                          <w:marRight w:val="0"/>
                                          <w:marTop w:val="0"/>
                                          <w:marBottom w:val="0"/>
                                          <w:divBdr>
                                            <w:top w:val="none" w:sz="0" w:space="0" w:color="auto"/>
                                            <w:left w:val="none" w:sz="0" w:space="0" w:color="auto"/>
                                            <w:bottom w:val="none" w:sz="0" w:space="0" w:color="auto"/>
                                            <w:right w:val="none" w:sz="0" w:space="0" w:color="auto"/>
                                          </w:divBdr>
                                          <w:divsChild>
                                            <w:div w:id="102216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865691">
                                      <w:marLeft w:val="0"/>
                                      <w:marRight w:val="0"/>
                                      <w:marTop w:val="0"/>
                                      <w:marBottom w:val="0"/>
                                      <w:divBdr>
                                        <w:top w:val="none" w:sz="0" w:space="0" w:color="auto"/>
                                        <w:left w:val="none" w:sz="0" w:space="0" w:color="auto"/>
                                        <w:bottom w:val="none" w:sz="0" w:space="0" w:color="auto"/>
                                        <w:right w:val="none" w:sz="0" w:space="0" w:color="auto"/>
                                      </w:divBdr>
                                      <w:divsChild>
                                        <w:div w:id="342781967">
                                          <w:marLeft w:val="0"/>
                                          <w:marRight w:val="0"/>
                                          <w:marTop w:val="0"/>
                                          <w:marBottom w:val="0"/>
                                          <w:divBdr>
                                            <w:top w:val="none" w:sz="0" w:space="0" w:color="auto"/>
                                            <w:left w:val="none" w:sz="0" w:space="0" w:color="auto"/>
                                            <w:bottom w:val="none" w:sz="0" w:space="0" w:color="auto"/>
                                            <w:right w:val="none" w:sz="0" w:space="0" w:color="auto"/>
                                          </w:divBdr>
                                          <w:divsChild>
                                            <w:div w:id="1244101147">
                                              <w:marLeft w:val="0"/>
                                              <w:marRight w:val="0"/>
                                              <w:marTop w:val="0"/>
                                              <w:marBottom w:val="0"/>
                                              <w:divBdr>
                                                <w:top w:val="none" w:sz="0" w:space="0" w:color="auto"/>
                                                <w:left w:val="none" w:sz="0" w:space="0" w:color="auto"/>
                                                <w:bottom w:val="none" w:sz="0" w:space="0" w:color="auto"/>
                                                <w:right w:val="none" w:sz="0" w:space="0" w:color="auto"/>
                                              </w:divBdr>
                                            </w:div>
                                          </w:divsChild>
                                        </w:div>
                                        <w:div w:id="992102091">
                                          <w:marLeft w:val="0"/>
                                          <w:marRight w:val="0"/>
                                          <w:marTop w:val="0"/>
                                          <w:marBottom w:val="0"/>
                                          <w:divBdr>
                                            <w:top w:val="none" w:sz="0" w:space="0" w:color="auto"/>
                                            <w:left w:val="none" w:sz="0" w:space="0" w:color="auto"/>
                                            <w:bottom w:val="none" w:sz="0" w:space="0" w:color="auto"/>
                                            <w:right w:val="none" w:sz="0" w:space="0" w:color="auto"/>
                                          </w:divBdr>
                                          <w:divsChild>
                                            <w:div w:id="15430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305695">
                                  <w:marLeft w:val="0"/>
                                  <w:marRight w:val="0"/>
                                  <w:marTop w:val="0"/>
                                  <w:marBottom w:val="0"/>
                                  <w:divBdr>
                                    <w:top w:val="none" w:sz="0" w:space="0" w:color="auto"/>
                                    <w:left w:val="none" w:sz="0" w:space="0" w:color="auto"/>
                                    <w:bottom w:val="none" w:sz="0" w:space="0" w:color="auto"/>
                                    <w:right w:val="none" w:sz="0" w:space="0" w:color="auto"/>
                                  </w:divBdr>
                                  <w:divsChild>
                                    <w:div w:id="581841829">
                                      <w:marLeft w:val="0"/>
                                      <w:marRight w:val="0"/>
                                      <w:marTop w:val="0"/>
                                      <w:marBottom w:val="0"/>
                                      <w:divBdr>
                                        <w:top w:val="none" w:sz="0" w:space="0" w:color="auto"/>
                                        <w:left w:val="none" w:sz="0" w:space="0" w:color="auto"/>
                                        <w:bottom w:val="none" w:sz="0" w:space="0" w:color="auto"/>
                                        <w:right w:val="none" w:sz="0" w:space="0" w:color="auto"/>
                                      </w:divBdr>
                                      <w:divsChild>
                                        <w:div w:id="822307608">
                                          <w:marLeft w:val="0"/>
                                          <w:marRight w:val="0"/>
                                          <w:marTop w:val="0"/>
                                          <w:marBottom w:val="0"/>
                                          <w:divBdr>
                                            <w:top w:val="none" w:sz="0" w:space="0" w:color="auto"/>
                                            <w:left w:val="none" w:sz="0" w:space="0" w:color="auto"/>
                                            <w:bottom w:val="none" w:sz="0" w:space="0" w:color="auto"/>
                                            <w:right w:val="none" w:sz="0" w:space="0" w:color="auto"/>
                                          </w:divBdr>
                                          <w:divsChild>
                                            <w:div w:id="834807859">
                                              <w:marLeft w:val="0"/>
                                              <w:marRight w:val="0"/>
                                              <w:marTop w:val="0"/>
                                              <w:marBottom w:val="0"/>
                                              <w:divBdr>
                                                <w:top w:val="none" w:sz="0" w:space="0" w:color="auto"/>
                                                <w:left w:val="none" w:sz="0" w:space="0" w:color="auto"/>
                                                <w:bottom w:val="none" w:sz="0" w:space="0" w:color="auto"/>
                                                <w:right w:val="none" w:sz="0" w:space="0" w:color="auto"/>
                                              </w:divBdr>
                                            </w:div>
                                          </w:divsChild>
                                        </w:div>
                                        <w:div w:id="1572738891">
                                          <w:marLeft w:val="0"/>
                                          <w:marRight w:val="0"/>
                                          <w:marTop w:val="0"/>
                                          <w:marBottom w:val="0"/>
                                          <w:divBdr>
                                            <w:top w:val="none" w:sz="0" w:space="0" w:color="auto"/>
                                            <w:left w:val="none" w:sz="0" w:space="0" w:color="auto"/>
                                            <w:bottom w:val="none" w:sz="0" w:space="0" w:color="auto"/>
                                            <w:right w:val="none" w:sz="0" w:space="0" w:color="auto"/>
                                          </w:divBdr>
                                          <w:divsChild>
                                            <w:div w:id="45646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114844">
                                      <w:marLeft w:val="0"/>
                                      <w:marRight w:val="0"/>
                                      <w:marTop w:val="0"/>
                                      <w:marBottom w:val="0"/>
                                      <w:divBdr>
                                        <w:top w:val="none" w:sz="0" w:space="0" w:color="auto"/>
                                        <w:left w:val="none" w:sz="0" w:space="0" w:color="auto"/>
                                        <w:bottom w:val="none" w:sz="0" w:space="0" w:color="auto"/>
                                        <w:right w:val="none" w:sz="0" w:space="0" w:color="auto"/>
                                      </w:divBdr>
                                      <w:divsChild>
                                        <w:div w:id="1227760989">
                                          <w:marLeft w:val="0"/>
                                          <w:marRight w:val="0"/>
                                          <w:marTop w:val="0"/>
                                          <w:marBottom w:val="0"/>
                                          <w:divBdr>
                                            <w:top w:val="none" w:sz="0" w:space="0" w:color="auto"/>
                                            <w:left w:val="none" w:sz="0" w:space="0" w:color="auto"/>
                                            <w:bottom w:val="none" w:sz="0" w:space="0" w:color="auto"/>
                                            <w:right w:val="none" w:sz="0" w:space="0" w:color="auto"/>
                                          </w:divBdr>
                                          <w:divsChild>
                                            <w:div w:id="2020542356">
                                              <w:marLeft w:val="0"/>
                                              <w:marRight w:val="0"/>
                                              <w:marTop w:val="0"/>
                                              <w:marBottom w:val="0"/>
                                              <w:divBdr>
                                                <w:top w:val="none" w:sz="0" w:space="0" w:color="auto"/>
                                                <w:left w:val="none" w:sz="0" w:space="0" w:color="auto"/>
                                                <w:bottom w:val="none" w:sz="0" w:space="0" w:color="auto"/>
                                                <w:right w:val="none" w:sz="0" w:space="0" w:color="auto"/>
                                              </w:divBdr>
                                            </w:div>
                                          </w:divsChild>
                                        </w:div>
                                        <w:div w:id="193686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834745">
                                  <w:marLeft w:val="0"/>
                                  <w:marRight w:val="0"/>
                                  <w:marTop w:val="0"/>
                                  <w:marBottom w:val="0"/>
                                  <w:divBdr>
                                    <w:top w:val="none" w:sz="0" w:space="0" w:color="auto"/>
                                    <w:left w:val="none" w:sz="0" w:space="0" w:color="auto"/>
                                    <w:bottom w:val="none" w:sz="0" w:space="0" w:color="auto"/>
                                    <w:right w:val="none" w:sz="0" w:space="0" w:color="auto"/>
                                  </w:divBdr>
                                  <w:divsChild>
                                    <w:div w:id="1343702210">
                                      <w:marLeft w:val="0"/>
                                      <w:marRight w:val="0"/>
                                      <w:marTop w:val="0"/>
                                      <w:marBottom w:val="0"/>
                                      <w:divBdr>
                                        <w:top w:val="none" w:sz="0" w:space="0" w:color="auto"/>
                                        <w:left w:val="none" w:sz="0" w:space="0" w:color="auto"/>
                                        <w:bottom w:val="none" w:sz="0" w:space="0" w:color="auto"/>
                                        <w:right w:val="none" w:sz="0" w:space="0" w:color="auto"/>
                                      </w:divBdr>
                                      <w:divsChild>
                                        <w:div w:id="120730061">
                                          <w:marLeft w:val="0"/>
                                          <w:marRight w:val="0"/>
                                          <w:marTop w:val="0"/>
                                          <w:marBottom w:val="0"/>
                                          <w:divBdr>
                                            <w:top w:val="none" w:sz="0" w:space="0" w:color="auto"/>
                                            <w:left w:val="none" w:sz="0" w:space="0" w:color="auto"/>
                                            <w:bottom w:val="none" w:sz="0" w:space="0" w:color="auto"/>
                                            <w:right w:val="none" w:sz="0" w:space="0" w:color="auto"/>
                                          </w:divBdr>
                                          <w:divsChild>
                                            <w:div w:id="882670671">
                                              <w:marLeft w:val="0"/>
                                              <w:marRight w:val="0"/>
                                              <w:marTop w:val="0"/>
                                              <w:marBottom w:val="0"/>
                                              <w:divBdr>
                                                <w:top w:val="none" w:sz="0" w:space="0" w:color="auto"/>
                                                <w:left w:val="none" w:sz="0" w:space="0" w:color="auto"/>
                                                <w:bottom w:val="none" w:sz="0" w:space="0" w:color="auto"/>
                                                <w:right w:val="none" w:sz="0" w:space="0" w:color="auto"/>
                                              </w:divBdr>
                                            </w:div>
                                          </w:divsChild>
                                        </w:div>
                                        <w:div w:id="655379153">
                                          <w:marLeft w:val="0"/>
                                          <w:marRight w:val="0"/>
                                          <w:marTop w:val="0"/>
                                          <w:marBottom w:val="0"/>
                                          <w:divBdr>
                                            <w:top w:val="none" w:sz="0" w:space="0" w:color="auto"/>
                                            <w:left w:val="none" w:sz="0" w:space="0" w:color="auto"/>
                                            <w:bottom w:val="none" w:sz="0" w:space="0" w:color="auto"/>
                                            <w:right w:val="none" w:sz="0" w:space="0" w:color="auto"/>
                                          </w:divBdr>
                                        </w:div>
                                      </w:divsChild>
                                    </w:div>
                                    <w:div w:id="1973243805">
                                      <w:marLeft w:val="0"/>
                                      <w:marRight w:val="0"/>
                                      <w:marTop w:val="0"/>
                                      <w:marBottom w:val="0"/>
                                      <w:divBdr>
                                        <w:top w:val="none" w:sz="0" w:space="0" w:color="auto"/>
                                        <w:left w:val="none" w:sz="0" w:space="0" w:color="auto"/>
                                        <w:bottom w:val="none" w:sz="0" w:space="0" w:color="auto"/>
                                        <w:right w:val="none" w:sz="0" w:space="0" w:color="auto"/>
                                      </w:divBdr>
                                      <w:divsChild>
                                        <w:div w:id="696320806">
                                          <w:marLeft w:val="0"/>
                                          <w:marRight w:val="0"/>
                                          <w:marTop w:val="0"/>
                                          <w:marBottom w:val="0"/>
                                          <w:divBdr>
                                            <w:top w:val="none" w:sz="0" w:space="0" w:color="auto"/>
                                            <w:left w:val="none" w:sz="0" w:space="0" w:color="auto"/>
                                            <w:bottom w:val="none" w:sz="0" w:space="0" w:color="auto"/>
                                            <w:right w:val="none" w:sz="0" w:space="0" w:color="auto"/>
                                          </w:divBdr>
                                          <w:divsChild>
                                            <w:div w:id="1678270922">
                                              <w:marLeft w:val="0"/>
                                              <w:marRight w:val="0"/>
                                              <w:marTop w:val="0"/>
                                              <w:marBottom w:val="0"/>
                                              <w:divBdr>
                                                <w:top w:val="none" w:sz="0" w:space="0" w:color="auto"/>
                                                <w:left w:val="none" w:sz="0" w:space="0" w:color="auto"/>
                                                <w:bottom w:val="none" w:sz="0" w:space="0" w:color="auto"/>
                                                <w:right w:val="none" w:sz="0" w:space="0" w:color="auto"/>
                                              </w:divBdr>
                                            </w:div>
                                          </w:divsChild>
                                        </w:div>
                                        <w:div w:id="1647737338">
                                          <w:marLeft w:val="0"/>
                                          <w:marRight w:val="0"/>
                                          <w:marTop w:val="0"/>
                                          <w:marBottom w:val="0"/>
                                          <w:divBdr>
                                            <w:top w:val="none" w:sz="0" w:space="0" w:color="auto"/>
                                            <w:left w:val="none" w:sz="0" w:space="0" w:color="auto"/>
                                            <w:bottom w:val="none" w:sz="0" w:space="0" w:color="auto"/>
                                            <w:right w:val="none" w:sz="0" w:space="0" w:color="auto"/>
                                          </w:divBdr>
                                        </w:div>
                                        <w:div w:id="1964379710">
                                          <w:marLeft w:val="0"/>
                                          <w:marRight w:val="0"/>
                                          <w:marTop w:val="0"/>
                                          <w:marBottom w:val="0"/>
                                          <w:divBdr>
                                            <w:top w:val="none" w:sz="0" w:space="0" w:color="auto"/>
                                            <w:left w:val="none" w:sz="0" w:space="0" w:color="auto"/>
                                            <w:bottom w:val="none" w:sz="0" w:space="0" w:color="auto"/>
                                            <w:right w:val="none" w:sz="0" w:space="0" w:color="auto"/>
                                          </w:divBdr>
                                          <w:divsChild>
                                            <w:div w:id="151310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468248">
                                  <w:marLeft w:val="0"/>
                                  <w:marRight w:val="0"/>
                                  <w:marTop w:val="0"/>
                                  <w:marBottom w:val="0"/>
                                  <w:divBdr>
                                    <w:top w:val="none" w:sz="0" w:space="0" w:color="auto"/>
                                    <w:left w:val="none" w:sz="0" w:space="0" w:color="auto"/>
                                    <w:bottom w:val="none" w:sz="0" w:space="0" w:color="auto"/>
                                    <w:right w:val="none" w:sz="0" w:space="0" w:color="auto"/>
                                  </w:divBdr>
                                  <w:divsChild>
                                    <w:div w:id="635453150">
                                      <w:marLeft w:val="0"/>
                                      <w:marRight w:val="0"/>
                                      <w:marTop w:val="0"/>
                                      <w:marBottom w:val="0"/>
                                      <w:divBdr>
                                        <w:top w:val="none" w:sz="0" w:space="0" w:color="auto"/>
                                        <w:left w:val="none" w:sz="0" w:space="0" w:color="auto"/>
                                        <w:bottom w:val="none" w:sz="0" w:space="0" w:color="auto"/>
                                        <w:right w:val="none" w:sz="0" w:space="0" w:color="auto"/>
                                      </w:divBdr>
                                      <w:divsChild>
                                        <w:div w:id="1142503928">
                                          <w:marLeft w:val="0"/>
                                          <w:marRight w:val="0"/>
                                          <w:marTop w:val="0"/>
                                          <w:marBottom w:val="0"/>
                                          <w:divBdr>
                                            <w:top w:val="none" w:sz="0" w:space="0" w:color="auto"/>
                                            <w:left w:val="none" w:sz="0" w:space="0" w:color="auto"/>
                                            <w:bottom w:val="none" w:sz="0" w:space="0" w:color="auto"/>
                                            <w:right w:val="none" w:sz="0" w:space="0" w:color="auto"/>
                                          </w:divBdr>
                                          <w:divsChild>
                                            <w:div w:id="572007145">
                                              <w:marLeft w:val="0"/>
                                              <w:marRight w:val="0"/>
                                              <w:marTop w:val="0"/>
                                              <w:marBottom w:val="0"/>
                                              <w:divBdr>
                                                <w:top w:val="none" w:sz="0" w:space="0" w:color="auto"/>
                                                <w:left w:val="none" w:sz="0" w:space="0" w:color="auto"/>
                                                <w:bottom w:val="none" w:sz="0" w:space="0" w:color="auto"/>
                                                <w:right w:val="none" w:sz="0" w:space="0" w:color="auto"/>
                                              </w:divBdr>
                                            </w:div>
                                          </w:divsChild>
                                        </w:div>
                                        <w:div w:id="1347249463">
                                          <w:marLeft w:val="0"/>
                                          <w:marRight w:val="0"/>
                                          <w:marTop w:val="0"/>
                                          <w:marBottom w:val="0"/>
                                          <w:divBdr>
                                            <w:top w:val="none" w:sz="0" w:space="0" w:color="auto"/>
                                            <w:left w:val="none" w:sz="0" w:space="0" w:color="auto"/>
                                            <w:bottom w:val="none" w:sz="0" w:space="0" w:color="auto"/>
                                            <w:right w:val="none" w:sz="0" w:space="0" w:color="auto"/>
                                          </w:divBdr>
                                          <w:divsChild>
                                            <w:div w:id="7486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855897">
                                      <w:marLeft w:val="0"/>
                                      <w:marRight w:val="0"/>
                                      <w:marTop w:val="0"/>
                                      <w:marBottom w:val="0"/>
                                      <w:divBdr>
                                        <w:top w:val="none" w:sz="0" w:space="0" w:color="auto"/>
                                        <w:left w:val="none" w:sz="0" w:space="0" w:color="auto"/>
                                        <w:bottom w:val="none" w:sz="0" w:space="0" w:color="auto"/>
                                        <w:right w:val="none" w:sz="0" w:space="0" w:color="auto"/>
                                      </w:divBdr>
                                      <w:divsChild>
                                        <w:div w:id="1017385623">
                                          <w:marLeft w:val="0"/>
                                          <w:marRight w:val="0"/>
                                          <w:marTop w:val="0"/>
                                          <w:marBottom w:val="0"/>
                                          <w:divBdr>
                                            <w:top w:val="none" w:sz="0" w:space="0" w:color="auto"/>
                                            <w:left w:val="none" w:sz="0" w:space="0" w:color="auto"/>
                                            <w:bottom w:val="none" w:sz="0" w:space="0" w:color="auto"/>
                                            <w:right w:val="none" w:sz="0" w:space="0" w:color="auto"/>
                                          </w:divBdr>
                                          <w:divsChild>
                                            <w:div w:id="931014283">
                                              <w:marLeft w:val="0"/>
                                              <w:marRight w:val="0"/>
                                              <w:marTop w:val="0"/>
                                              <w:marBottom w:val="0"/>
                                              <w:divBdr>
                                                <w:top w:val="none" w:sz="0" w:space="0" w:color="auto"/>
                                                <w:left w:val="none" w:sz="0" w:space="0" w:color="auto"/>
                                                <w:bottom w:val="none" w:sz="0" w:space="0" w:color="auto"/>
                                                <w:right w:val="none" w:sz="0" w:space="0" w:color="auto"/>
                                              </w:divBdr>
                                            </w:div>
                                          </w:divsChild>
                                        </w:div>
                                        <w:div w:id="115075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692948">
                                  <w:marLeft w:val="0"/>
                                  <w:marRight w:val="0"/>
                                  <w:marTop w:val="0"/>
                                  <w:marBottom w:val="0"/>
                                  <w:divBdr>
                                    <w:top w:val="none" w:sz="0" w:space="0" w:color="auto"/>
                                    <w:left w:val="none" w:sz="0" w:space="0" w:color="auto"/>
                                    <w:bottom w:val="none" w:sz="0" w:space="0" w:color="auto"/>
                                    <w:right w:val="none" w:sz="0" w:space="0" w:color="auto"/>
                                  </w:divBdr>
                                  <w:divsChild>
                                    <w:div w:id="699161226">
                                      <w:marLeft w:val="0"/>
                                      <w:marRight w:val="0"/>
                                      <w:marTop w:val="0"/>
                                      <w:marBottom w:val="0"/>
                                      <w:divBdr>
                                        <w:top w:val="none" w:sz="0" w:space="0" w:color="auto"/>
                                        <w:left w:val="none" w:sz="0" w:space="0" w:color="auto"/>
                                        <w:bottom w:val="none" w:sz="0" w:space="0" w:color="auto"/>
                                        <w:right w:val="none" w:sz="0" w:space="0" w:color="auto"/>
                                      </w:divBdr>
                                      <w:divsChild>
                                        <w:div w:id="697975284">
                                          <w:marLeft w:val="0"/>
                                          <w:marRight w:val="0"/>
                                          <w:marTop w:val="0"/>
                                          <w:marBottom w:val="0"/>
                                          <w:divBdr>
                                            <w:top w:val="none" w:sz="0" w:space="0" w:color="auto"/>
                                            <w:left w:val="none" w:sz="0" w:space="0" w:color="auto"/>
                                            <w:bottom w:val="none" w:sz="0" w:space="0" w:color="auto"/>
                                            <w:right w:val="none" w:sz="0" w:space="0" w:color="auto"/>
                                          </w:divBdr>
                                          <w:divsChild>
                                            <w:div w:id="925379391">
                                              <w:marLeft w:val="0"/>
                                              <w:marRight w:val="0"/>
                                              <w:marTop w:val="0"/>
                                              <w:marBottom w:val="0"/>
                                              <w:divBdr>
                                                <w:top w:val="none" w:sz="0" w:space="0" w:color="auto"/>
                                                <w:left w:val="none" w:sz="0" w:space="0" w:color="auto"/>
                                                <w:bottom w:val="none" w:sz="0" w:space="0" w:color="auto"/>
                                                <w:right w:val="none" w:sz="0" w:space="0" w:color="auto"/>
                                              </w:divBdr>
                                            </w:div>
                                          </w:divsChild>
                                        </w:div>
                                        <w:div w:id="1666323052">
                                          <w:marLeft w:val="0"/>
                                          <w:marRight w:val="0"/>
                                          <w:marTop w:val="0"/>
                                          <w:marBottom w:val="0"/>
                                          <w:divBdr>
                                            <w:top w:val="none" w:sz="0" w:space="0" w:color="auto"/>
                                            <w:left w:val="none" w:sz="0" w:space="0" w:color="auto"/>
                                            <w:bottom w:val="none" w:sz="0" w:space="0" w:color="auto"/>
                                            <w:right w:val="none" w:sz="0" w:space="0" w:color="auto"/>
                                          </w:divBdr>
                                          <w:divsChild>
                                            <w:div w:id="93717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399476">
                                      <w:marLeft w:val="0"/>
                                      <w:marRight w:val="0"/>
                                      <w:marTop w:val="0"/>
                                      <w:marBottom w:val="0"/>
                                      <w:divBdr>
                                        <w:top w:val="none" w:sz="0" w:space="0" w:color="auto"/>
                                        <w:left w:val="none" w:sz="0" w:space="0" w:color="auto"/>
                                        <w:bottom w:val="none" w:sz="0" w:space="0" w:color="auto"/>
                                        <w:right w:val="none" w:sz="0" w:space="0" w:color="auto"/>
                                      </w:divBdr>
                                      <w:divsChild>
                                        <w:div w:id="984119931">
                                          <w:marLeft w:val="0"/>
                                          <w:marRight w:val="0"/>
                                          <w:marTop w:val="0"/>
                                          <w:marBottom w:val="0"/>
                                          <w:divBdr>
                                            <w:top w:val="none" w:sz="0" w:space="0" w:color="auto"/>
                                            <w:left w:val="none" w:sz="0" w:space="0" w:color="auto"/>
                                            <w:bottom w:val="none" w:sz="0" w:space="0" w:color="auto"/>
                                            <w:right w:val="none" w:sz="0" w:space="0" w:color="auto"/>
                                          </w:divBdr>
                                        </w:div>
                                        <w:div w:id="1217931135">
                                          <w:marLeft w:val="0"/>
                                          <w:marRight w:val="0"/>
                                          <w:marTop w:val="0"/>
                                          <w:marBottom w:val="0"/>
                                          <w:divBdr>
                                            <w:top w:val="none" w:sz="0" w:space="0" w:color="auto"/>
                                            <w:left w:val="none" w:sz="0" w:space="0" w:color="auto"/>
                                            <w:bottom w:val="none" w:sz="0" w:space="0" w:color="auto"/>
                                            <w:right w:val="none" w:sz="0" w:space="0" w:color="auto"/>
                                          </w:divBdr>
                                          <w:divsChild>
                                            <w:div w:id="58657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845418">
                              <w:marLeft w:val="0"/>
                              <w:marRight w:val="0"/>
                              <w:marTop w:val="0"/>
                              <w:marBottom w:val="0"/>
                              <w:divBdr>
                                <w:top w:val="none" w:sz="0" w:space="0" w:color="auto"/>
                                <w:left w:val="none" w:sz="0" w:space="0" w:color="auto"/>
                                <w:bottom w:val="none" w:sz="0" w:space="0" w:color="auto"/>
                                <w:right w:val="none" w:sz="0" w:space="0" w:color="auto"/>
                              </w:divBdr>
                              <w:divsChild>
                                <w:div w:id="115514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7176836">
          <w:marLeft w:val="0"/>
          <w:marRight w:val="0"/>
          <w:marTop w:val="0"/>
          <w:marBottom w:val="0"/>
          <w:divBdr>
            <w:top w:val="none" w:sz="0" w:space="0" w:color="auto"/>
            <w:left w:val="none" w:sz="0" w:space="0" w:color="auto"/>
            <w:bottom w:val="none" w:sz="0" w:space="0" w:color="auto"/>
            <w:right w:val="none" w:sz="0" w:space="0" w:color="auto"/>
          </w:divBdr>
        </w:div>
        <w:div w:id="1605187889">
          <w:marLeft w:val="0"/>
          <w:marRight w:val="0"/>
          <w:marTop w:val="0"/>
          <w:marBottom w:val="0"/>
          <w:divBdr>
            <w:top w:val="none" w:sz="0" w:space="0" w:color="auto"/>
            <w:left w:val="none" w:sz="0" w:space="0" w:color="auto"/>
            <w:bottom w:val="none" w:sz="0" w:space="0" w:color="auto"/>
            <w:right w:val="none" w:sz="0" w:space="0" w:color="auto"/>
          </w:divBdr>
          <w:divsChild>
            <w:div w:id="1704597148">
              <w:marLeft w:val="0"/>
              <w:marRight w:val="0"/>
              <w:marTop w:val="0"/>
              <w:marBottom w:val="0"/>
              <w:divBdr>
                <w:top w:val="none" w:sz="0" w:space="0" w:color="auto"/>
                <w:left w:val="none" w:sz="0" w:space="0" w:color="auto"/>
                <w:bottom w:val="none" w:sz="0" w:space="0" w:color="auto"/>
                <w:right w:val="none" w:sz="0" w:space="0" w:color="auto"/>
              </w:divBdr>
            </w:div>
          </w:divsChild>
        </w:div>
        <w:div w:id="2028871821">
          <w:marLeft w:val="0"/>
          <w:marRight w:val="0"/>
          <w:marTop w:val="0"/>
          <w:marBottom w:val="0"/>
          <w:divBdr>
            <w:top w:val="none" w:sz="0" w:space="0" w:color="auto"/>
            <w:left w:val="none" w:sz="0" w:space="0" w:color="auto"/>
            <w:bottom w:val="none" w:sz="0" w:space="0" w:color="auto"/>
            <w:right w:val="none" w:sz="0" w:space="0" w:color="auto"/>
          </w:divBdr>
        </w:div>
      </w:divsChild>
    </w:div>
    <w:div w:id="1877307109">
      <w:bodyDiv w:val="1"/>
      <w:marLeft w:val="0"/>
      <w:marRight w:val="0"/>
      <w:marTop w:val="0"/>
      <w:marBottom w:val="0"/>
      <w:divBdr>
        <w:top w:val="none" w:sz="0" w:space="0" w:color="auto"/>
        <w:left w:val="none" w:sz="0" w:space="0" w:color="auto"/>
        <w:bottom w:val="none" w:sz="0" w:space="0" w:color="auto"/>
        <w:right w:val="none" w:sz="0" w:space="0" w:color="auto"/>
      </w:divBdr>
    </w:div>
    <w:div w:id="1916739413">
      <w:bodyDiv w:val="1"/>
      <w:marLeft w:val="0"/>
      <w:marRight w:val="0"/>
      <w:marTop w:val="0"/>
      <w:marBottom w:val="0"/>
      <w:divBdr>
        <w:top w:val="none" w:sz="0" w:space="0" w:color="auto"/>
        <w:left w:val="none" w:sz="0" w:space="0" w:color="auto"/>
        <w:bottom w:val="none" w:sz="0" w:space="0" w:color="auto"/>
        <w:right w:val="none" w:sz="0" w:space="0" w:color="auto"/>
      </w:divBdr>
      <w:divsChild>
        <w:div w:id="17121777">
          <w:marLeft w:val="0"/>
          <w:marRight w:val="0"/>
          <w:marTop w:val="0"/>
          <w:marBottom w:val="0"/>
          <w:divBdr>
            <w:top w:val="none" w:sz="0" w:space="0" w:color="auto"/>
            <w:left w:val="none" w:sz="0" w:space="0" w:color="auto"/>
            <w:bottom w:val="none" w:sz="0" w:space="0" w:color="auto"/>
            <w:right w:val="none" w:sz="0" w:space="0" w:color="auto"/>
          </w:divBdr>
          <w:divsChild>
            <w:div w:id="11303445">
              <w:marLeft w:val="0"/>
              <w:marRight w:val="0"/>
              <w:marTop w:val="0"/>
              <w:marBottom w:val="0"/>
              <w:divBdr>
                <w:top w:val="none" w:sz="0" w:space="0" w:color="auto"/>
                <w:left w:val="none" w:sz="0" w:space="0" w:color="auto"/>
                <w:bottom w:val="none" w:sz="0" w:space="0" w:color="auto"/>
                <w:right w:val="none" w:sz="0" w:space="0" w:color="auto"/>
              </w:divBdr>
            </w:div>
            <w:div w:id="566231203">
              <w:marLeft w:val="0"/>
              <w:marRight w:val="0"/>
              <w:marTop w:val="0"/>
              <w:marBottom w:val="0"/>
              <w:divBdr>
                <w:top w:val="none" w:sz="0" w:space="0" w:color="auto"/>
                <w:left w:val="none" w:sz="0" w:space="0" w:color="auto"/>
                <w:bottom w:val="none" w:sz="0" w:space="0" w:color="auto"/>
                <w:right w:val="none" w:sz="0" w:space="0" w:color="auto"/>
              </w:divBdr>
              <w:divsChild>
                <w:div w:id="490098241">
                  <w:marLeft w:val="106"/>
                  <w:marRight w:val="0"/>
                  <w:marTop w:val="0"/>
                  <w:marBottom w:val="0"/>
                  <w:divBdr>
                    <w:top w:val="single" w:sz="8" w:space="0" w:color="BBBBBB"/>
                    <w:left w:val="single" w:sz="8" w:space="0" w:color="BBBBBB"/>
                    <w:bottom w:val="single" w:sz="8" w:space="0" w:color="BBBBBB"/>
                    <w:right w:val="single" w:sz="8" w:space="0" w:color="BBBBBB"/>
                  </w:divBdr>
                </w:div>
              </w:divsChild>
            </w:div>
          </w:divsChild>
        </w:div>
        <w:div w:id="512572094">
          <w:marLeft w:val="0"/>
          <w:marRight w:val="0"/>
          <w:marTop w:val="0"/>
          <w:marBottom w:val="0"/>
          <w:divBdr>
            <w:top w:val="none" w:sz="0" w:space="0" w:color="auto"/>
            <w:left w:val="none" w:sz="0" w:space="0" w:color="auto"/>
            <w:bottom w:val="none" w:sz="0" w:space="0" w:color="auto"/>
            <w:right w:val="none" w:sz="0" w:space="0" w:color="auto"/>
          </w:divBdr>
        </w:div>
        <w:div w:id="650869218">
          <w:marLeft w:val="0"/>
          <w:marRight w:val="0"/>
          <w:marTop w:val="0"/>
          <w:marBottom w:val="0"/>
          <w:divBdr>
            <w:top w:val="none" w:sz="0" w:space="0" w:color="auto"/>
            <w:left w:val="none" w:sz="0" w:space="0" w:color="auto"/>
            <w:bottom w:val="none" w:sz="0" w:space="0" w:color="auto"/>
            <w:right w:val="none" w:sz="0" w:space="0" w:color="auto"/>
          </w:divBdr>
          <w:divsChild>
            <w:div w:id="50226840">
              <w:marLeft w:val="0"/>
              <w:marRight w:val="0"/>
              <w:marTop w:val="0"/>
              <w:marBottom w:val="0"/>
              <w:divBdr>
                <w:top w:val="none" w:sz="0" w:space="0" w:color="auto"/>
                <w:left w:val="none" w:sz="0" w:space="0" w:color="auto"/>
                <w:bottom w:val="none" w:sz="0" w:space="0" w:color="auto"/>
                <w:right w:val="none" w:sz="0" w:space="0" w:color="auto"/>
              </w:divBdr>
              <w:divsChild>
                <w:div w:id="502354009">
                  <w:marLeft w:val="0"/>
                  <w:marRight w:val="0"/>
                  <w:marTop w:val="0"/>
                  <w:marBottom w:val="0"/>
                  <w:divBdr>
                    <w:top w:val="none" w:sz="0" w:space="0" w:color="auto"/>
                    <w:left w:val="none" w:sz="0" w:space="0" w:color="auto"/>
                    <w:bottom w:val="none" w:sz="0" w:space="0" w:color="auto"/>
                    <w:right w:val="none" w:sz="0" w:space="0" w:color="auto"/>
                  </w:divBdr>
                </w:div>
              </w:divsChild>
            </w:div>
            <w:div w:id="183786161">
              <w:marLeft w:val="0"/>
              <w:marRight w:val="0"/>
              <w:marTop w:val="0"/>
              <w:marBottom w:val="0"/>
              <w:divBdr>
                <w:top w:val="none" w:sz="0" w:space="0" w:color="auto"/>
                <w:left w:val="none" w:sz="0" w:space="0" w:color="auto"/>
                <w:bottom w:val="none" w:sz="0" w:space="0" w:color="auto"/>
                <w:right w:val="none" w:sz="0" w:space="0" w:color="auto"/>
              </w:divBdr>
            </w:div>
            <w:div w:id="1004935831">
              <w:marLeft w:val="0"/>
              <w:marRight w:val="0"/>
              <w:marTop w:val="0"/>
              <w:marBottom w:val="0"/>
              <w:divBdr>
                <w:top w:val="none" w:sz="0" w:space="0" w:color="auto"/>
                <w:left w:val="none" w:sz="0" w:space="0" w:color="auto"/>
                <w:bottom w:val="none" w:sz="0" w:space="0" w:color="auto"/>
                <w:right w:val="none" w:sz="0" w:space="0" w:color="auto"/>
              </w:divBdr>
            </w:div>
          </w:divsChild>
        </w:div>
        <w:div w:id="826477725">
          <w:marLeft w:val="0"/>
          <w:marRight w:val="0"/>
          <w:marTop w:val="0"/>
          <w:marBottom w:val="0"/>
          <w:divBdr>
            <w:top w:val="none" w:sz="0" w:space="0" w:color="auto"/>
            <w:left w:val="none" w:sz="0" w:space="0" w:color="auto"/>
            <w:bottom w:val="none" w:sz="0" w:space="0" w:color="auto"/>
            <w:right w:val="none" w:sz="0" w:space="0" w:color="auto"/>
          </w:divBdr>
          <w:divsChild>
            <w:div w:id="401413554">
              <w:marLeft w:val="0"/>
              <w:marRight w:val="0"/>
              <w:marTop w:val="0"/>
              <w:marBottom w:val="0"/>
              <w:divBdr>
                <w:top w:val="none" w:sz="0" w:space="0" w:color="auto"/>
                <w:left w:val="none" w:sz="0" w:space="0" w:color="auto"/>
                <w:bottom w:val="none" w:sz="0" w:space="0" w:color="auto"/>
                <w:right w:val="none" w:sz="0" w:space="0" w:color="auto"/>
              </w:divBdr>
            </w:div>
            <w:div w:id="1531796271">
              <w:marLeft w:val="0"/>
              <w:marRight w:val="0"/>
              <w:marTop w:val="0"/>
              <w:marBottom w:val="0"/>
              <w:divBdr>
                <w:top w:val="none" w:sz="0" w:space="0" w:color="auto"/>
                <w:left w:val="none" w:sz="0" w:space="0" w:color="auto"/>
                <w:bottom w:val="none" w:sz="0" w:space="0" w:color="auto"/>
                <w:right w:val="none" w:sz="0" w:space="0" w:color="auto"/>
              </w:divBdr>
            </w:div>
            <w:div w:id="1688367721">
              <w:marLeft w:val="0"/>
              <w:marRight w:val="0"/>
              <w:marTop w:val="0"/>
              <w:marBottom w:val="0"/>
              <w:divBdr>
                <w:top w:val="none" w:sz="0" w:space="0" w:color="auto"/>
                <w:left w:val="none" w:sz="0" w:space="0" w:color="auto"/>
                <w:bottom w:val="none" w:sz="0" w:space="0" w:color="auto"/>
                <w:right w:val="none" w:sz="0" w:space="0" w:color="auto"/>
              </w:divBdr>
            </w:div>
          </w:divsChild>
        </w:div>
        <w:div w:id="21150518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3B2019-5DA7-4AD3-B961-02B75F462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10734</Words>
  <Characters>59040</Characters>
  <Application>Microsoft Office Word</Application>
  <DocSecurity>0</DocSecurity>
  <Lines>492</Lines>
  <Paragraphs>139</Paragraphs>
  <ScaleCrop>false</ScaleCrop>
  <HeadingPairs>
    <vt:vector size="2" baseType="variant">
      <vt:variant>
        <vt:lpstr>Título</vt:lpstr>
      </vt:variant>
      <vt:variant>
        <vt:i4>1</vt:i4>
      </vt:variant>
    </vt:vector>
  </HeadingPairs>
  <TitlesOfParts>
    <vt:vector size="1" baseType="lpstr">
      <vt:lpstr/>
    </vt:vector>
  </TitlesOfParts>
  <Company>Olmos &amp; Garcia</Company>
  <LinksUpToDate>false</LinksUpToDate>
  <CharactersWithSpaces>69635</CharactersWithSpaces>
  <SharedDoc>false</SharedDoc>
  <HLinks>
    <vt:vector size="24" baseType="variant">
      <vt:variant>
        <vt:i4>7340148</vt:i4>
      </vt:variant>
      <vt:variant>
        <vt:i4>9</vt:i4>
      </vt:variant>
      <vt:variant>
        <vt:i4>0</vt:i4>
      </vt:variant>
      <vt:variant>
        <vt:i4>5</vt:i4>
      </vt:variant>
      <vt:variant>
        <vt:lpwstr>http://noticias.juridicas.com/actualidad/noticias/10390-contenido-y-novedades-de-la-ley-organica-8-2015-de-22-de-julio-de-modificacion-del-sistema-de-proteccion-de-la-infancia-y-adolescencia/</vt:lpwstr>
      </vt:variant>
      <vt:variant>
        <vt:lpwstr/>
      </vt:variant>
      <vt:variant>
        <vt:i4>6029346</vt:i4>
      </vt:variant>
      <vt:variant>
        <vt:i4>6</vt:i4>
      </vt:variant>
      <vt:variant>
        <vt:i4>0</vt:i4>
      </vt:variant>
      <vt:variant>
        <vt:i4>5</vt:i4>
      </vt:variant>
      <vt:variant>
        <vt:lpwstr>http://noticias.juridicas.com/base_datos/Privado/cc.l1t7.html</vt:lpwstr>
      </vt:variant>
      <vt:variant>
        <vt:lpwstr>a154</vt:lpwstr>
      </vt:variant>
      <vt:variant>
        <vt:i4>5767200</vt:i4>
      </vt:variant>
      <vt:variant>
        <vt:i4>3</vt:i4>
      </vt:variant>
      <vt:variant>
        <vt:i4>0</vt:i4>
      </vt:variant>
      <vt:variant>
        <vt:i4>5</vt:i4>
      </vt:variant>
      <vt:variant>
        <vt:lpwstr>http://noticias.juridicas.com/base_datos/Privado/cc.l1t7.html</vt:lpwstr>
      </vt:variant>
      <vt:variant>
        <vt:lpwstr>a170</vt:lpwstr>
      </vt:variant>
      <vt:variant>
        <vt:i4>5767200</vt:i4>
      </vt:variant>
      <vt:variant>
        <vt:i4>0</vt:i4>
      </vt:variant>
      <vt:variant>
        <vt:i4>0</vt:i4>
      </vt:variant>
      <vt:variant>
        <vt:i4>5</vt:i4>
      </vt:variant>
      <vt:variant>
        <vt:lpwstr>http://noticias.juridicas.com/base_datos/Privado/cc.l1t7.html</vt:lpwstr>
      </vt:variant>
      <vt:variant>
        <vt:lpwstr>a170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Gonzalo Olmos</dc:creator>
  <cp:lastModifiedBy>Alfredo García López</cp:lastModifiedBy>
  <cp:revision>3</cp:revision>
  <cp:lastPrinted>2016-03-23T09:20:00Z</cp:lastPrinted>
  <dcterms:created xsi:type="dcterms:W3CDTF">2016-04-09T16:49:00Z</dcterms:created>
  <dcterms:modified xsi:type="dcterms:W3CDTF">2016-04-09T16:49:00Z</dcterms:modified>
</cp:coreProperties>
</file>