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536" w:rsidRPr="00B33A6A" w:rsidRDefault="00597536" w:rsidP="00597536">
      <w:pPr>
        <w:rPr>
          <w:rFonts w:ascii="Bodoni MT" w:hAnsi="Bodoni MT" w:cs="Arial"/>
          <w:bCs/>
          <w:color w:val="4F81BD" w:themeColor="accent1"/>
        </w:rPr>
      </w:pPr>
    </w:p>
    <w:p w:rsidR="00C30A93" w:rsidRPr="00B33A6A" w:rsidRDefault="00C30A93" w:rsidP="00597536">
      <w:pPr>
        <w:jc w:val="center"/>
        <w:rPr>
          <w:rFonts w:ascii="Bodoni MT" w:hAnsi="Bodoni MT" w:cs="Arial"/>
          <w:bCs/>
          <w:color w:val="4F81BD" w:themeColor="accent1"/>
        </w:rPr>
      </w:pPr>
      <w:r w:rsidRPr="00B33A6A">
        <w:rPr>
          <w:rFonts w:ascii="Bodoni MT" w:hAnsi="Bodoni MT" w:cs="Arial"/>
          <w:bCs/>
          <w:color w:val="4F81BD" w:themeColor="accent1"/>
        </w:rPr>
        <w:t>Con este artículo ALFREDOGARCIALOPEZ.ES</w:t>
      </w:r>
      <w:r w:rsidR="001B7964" w:rsidRPr="00B33A6A">
        <w:rPr>
          <w:rFonts w:ascii="Bodoni MT" w:hAnsi="Bodoni MT" w:cs="Arial"/>
          <w:bCs/>
          <w:color w:val="4F81BD" w:themeColor="accent1"/>
        </w:rPr>
        <w:t>/COM</w:t>
      </w:r>
      <w:r w:rsidRPr="00B33A6A">
        <w:rPr>
          <w:rFonts w:ascii="Bodoni MT" w:hAnsi="Bodoni MT" w:cs="Arial"/>
          <w:bCs/>
          <w:color w:val="4F81BD" w:themeColor="accent1"/>
        </w:rPr>
        <w:t xml:space="preserve"> comienza a editar</w:t>
      </w:r>
      <w:r w:rsidR="00EE2852" w:rsidRPr="00B33A6A">
        <w:rPr>
          <w:rFonts w:ascii="Bodoni MT" w:hAnsi="Bodoni MT" w:cs="Arial"/>
          <w:bCs/>
          <w:color w:val="4F81BD" w:themeColor="accent1"/>
        </w:rPr>
        <w:t xml:space="preserve"> y publicar una serie de text</w:t>
      </w:r>
      <w:r w:rsidRPr="00B33A6A">
        <w:rPr>
          <w:rFonts w:ascii="Bodoni MT" w:hAnsi="Bodoni MT" w:cs="Arial"/>
          <w:bCs/>
          <w:color w:val="4F81BD" w:themeColor="accent1"/>
        </w:rPr>
        <w:t>os  de gran calado jurídico, destinados para la lectura de la Clientela de nuestro Despacho y del casual usuario de nuestra página web.</w:t>
      </w:r>
    </w:p>
    <w:p w:rsidR="00C30A93" w:rsidRPr="00B33A6A" w:rsidRDefault="00C30A93" w:rsidP="00C30A93">
      <w:pPr>
        <w:jc w:val="center"/>
        <w:rPr>
          <w:rFonts w:ascii="Bodoni MT" w:hAnsi="Bodoni MT" w:cs="Arial"/>
          <w:bCs/>
          <w:color w:val="4F81BD" w:themeColor="accent1"/>
        </w:rPr>
      </w:pPr>
    </w:p>
    <w:p w:rsidR="001A63ED" w:rsidRPr="00B33A6A" w:rsidRDefault="00C30A93" w:rsidP="00C30A93">
      <w:pPr>
        <w:ind w:firstLine="708"/>
        <w:jc w:val="center"/>
        <w:rPr>
          <w:rFonts w:ascii="Bodoni MT" w:hAnsi="Bodoni MT" w:cs="Arial"/>
          <w:bCs/>
          <w:color w:val="4F81BD" w:themeColor="accent1"/>
        </w:rPr>
      </w:pPr>
      <w:r w:rsidRPr="00B33A6A">
        <w:rPr>
          <w:rFonts w:ascii="Bodoni MT" w:hAnsi="Bodoni MT" w:cs="Arial"/>
          <w:bCs/>
          <w:color w:val="4F81BD" w:themeColor="accent1"/>
        </w:rPr>
        <w:t>Se trata de una serie de artículos que tratan distintas facetas del mundo jurídico que nos encontramos en el desempeño de nuestra labor en el seno de este Despacho, afrontados desde un punto de vista doctrinal y práctico, y con el objeto de servir de lectura entretenida e instructiva para todos aquellos que deseen compartir con nosotros la casuística en la que trabajamos diariamente en ALFREDO GARCÍA LÓPEZ –DESPACHO DE ABOGADOS-.</w:t>
      </w:r>
    </w:p>
    <w:p w:rsidR="001D5340" w:rsidRPr="00B33A6A" w:rsidRDefault="001D5340" w:rsidP="0084671A">
      <w:pPr>
        <w:rPr>
          <w:rFonts w:ascii="Bodoni MT" w:hAnsi="Bodoni MT" w:cs="Arial"/>
          <w:b/>
          <w:color w:val="4F81BD" w:themeColor="accent1"/>
          <w:sz w:val="52"/>
          <w:szCs w:val="52"/>
        </w:rPr>
      </w:pPr>
    </w:p>
    <w:p w:rsidR="001D5340" w:rsidRPr="00B33A6A" w:rsidRDefault="0084671A" w:rsidP="0084671A">
      <w:pPr>
        <w:jc w:val="center"/>
        <w:rPr>
          <w:rFonts w:ascii="Bodoni MT" w:hAnsi="Bodoni MT" w:cs="Arial"/>
          <w:b/>
          <w:color w:val="4F81BD" w:themeColor="accent1"/>
          <w:sz w:val="52"/>
          <w:szCs w:val="52"/>
        </w:rPr>
      </w:pPr>
      <w:r w:rsidRPr="00B33A6A">
        <w:rPr>
          <w:rFonts w:ascii="Bodoni MT" w:hAnsi="Bodoni MT" w:cs="Arial"/>
          <w:b/>
          <w:noProof/>
          <w:color w:val="4F81BD" w:themeColor="accent1"/>
          <w:sz w:val="52"/>
          <w:szCs w:val="52"/>
        </w:rPr>
        <w:drawing>
          <wp:inline distT="0" distB="0" distL="0" distR="0">
            <wp:extent cx="5400040" cy="3818132"/>
            <wp:effectExtent l="19050" t="0" r="0" b="0"/>
            <wp:docPr id="3" name="Imagen 1" descr="E:\WEB magistratura con LOPD\JPEGs\ABOGADO-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OVIEDO.jpg"/>
                    <pic:cNvPicPr>
                      <a:picLocks noChangeAspect="1" noChangeArrowheads="1"/>
                    </pic:cNvPicPr>
                  </pic:nvPicPr>
                  <pic:blipFill>
                    <a:blip r:embed="rId8" cstate="print"/>
                    <a:srcRect/>
                    <a:stretch>
                      <a:fillRect/>
                    </a:stretch>
                  </pic:blipFill>
                  <pic:spPr bwMode="auto">
                    <a:xfrm>
                      <a:off x="0" y="0"/>
                      <a:ext cx="5400040" cy="3818132"/>
                    </a:xfrm>
                    <a:prstGeom prst="rect">
                      <a:avLst/>
                    </a:prstGeom>
                    <a:noFill/>
                    <a:ln w="9525">
                      <a:noFill/>
                      <a:miter lim="800000"/>
                      <a:headEnd/>
                      <a:tailEnd/>
                    </a:ln>
                  </pic:spPr>
                </pic:pic>
              </a:graphicData>
            </a:graphic>
          </wp:inline>
        </w:drawing>
      </w:r>
    </w:p>
    <w:p w:rsidR="00FF3D70" w:rsidRPr="00B33A6A" w:rsidRDefault="00FF3D70" w:rsidP="00FF3D70">
      <w:pPr>
        <w:jc w:val="both"/>
        <w:rPr>
          <w:rFonts w:ascii="Bodoni MT" w:hAnsi="Bodoni MT" w:cs="Arial"/>
          <w:b/>
          <w:bCs/>
          <w:color w:val="4F81BD" w:themeColor="accent1"/>
          <w:sz w:val="52"/>
          <w:szCs w:val="52"/>
          <w:lang w:val="en-US"/>
        </w:rPr>
      </w:pPr>
    </w:p>
    <w:p w:rsidR="00F33E8F" w:rsidRPr="00B33A6A" w:rsidRDefault="00BA1804" w:rsidP="00F33E8F">
      <w:pPr>
        <w:jc w:val="both"/>
        <w:rPr>
          <w:rFonts w:ascii="Bodoni MT" w:hAnsi="Bodoni MT" w:cs="Arial"/>
          <w:b/>
          <w:color w:val="4F81BD" w:themeColor="accent1"/>
        </w:rPr>
      </w:pPr>
      <w:r w:rsidRPr="00B33A6A">
        <w:rPr>
          <w:rFonts w:ascii="Bodoni MT" w:hAnsi="Bodoni MT" w:cs="Arial"/>
          <w:b/>
          <w:color w:val="4F81BD" w:themeColor="accent1"/>
          <w:sz w:val="52"/>
          <w:szCs w:val="52"/>
        </w:rPr>
        <w:lastRenderedPageBreak/>
        <w:t xml:space="preserve"> </w:t>
      </w:r>
    </w:p>
    <w:p w:rsidR="006E6072" w:rsidRPr="00B33A6A" w:rsidRDefault="00F33E8F" w:rsidP="006E6072">
      <w:pPr>
        <w:jc w:val="both"/>
        <w:rPr>
          <w:rFonts w:ascii="Bodoni MT" w:hAnsi="Bodoni MT" w:cs="Arial"/>
          <w:b/>
          <w:color w:val="4F81BD" w:themeColor="accent1"/>
        </w:rPr>
      </w:pPr>
      <w:r w:rsidRPr="00B33A6A">
        <w:rPr>
          <w:rFonts w:ascii="Bodoni MT" w:hAnsi="Bodoni MT" w:cs="Arial"/>
          <w:b/>
          <w:color w:val="4F81BD" w:themeColor="accent1"/>
          <w:sz w:val="52"/>
          <w:szCs w:val="52"/>
        </w:rPr>
        <w:t xml:space="preserve"> </w:t>
      </w:r>
    </w:p>
    <w:p w:rsidR="006C6D70" w:rsidRPr="00B33A6A" w:rsidRDefault="00BE28F6" w:rsidP="00597536">
      <w:pPr>
        <w:jc w:val="center"/>
        <w:rPr>
          <w:rFonts w:ascii="Bodoni MT" w:hAnsi="Bodoni MT" w:cs="Arial"/>
          <w:b/>
          <w:color w:val="4F81BD" w:themeColor="accent1"/>
        </w:rPr>
      </w:pPr>
      <w:r w:rsidRPr="00B33A6A">
        <w:rPr>
          <w:rFonts w:ascii="Bodoni MT" w:hAnsi="Bodoni MT" w:cs="Arial"/>
          <w:b/>
          <w:color w:val="4F81BD" w:themeColor="accent1"/>
          <w:sz w:val="52"/>
          <w:szCs w:val="52"/>
        </w:rPr>
        <w:t xml:space="preserve"> </w:t>
      </w:r>
      <w:r w:rsidR="00597536" w:rsidRPr="00B33A6A">
        <w:rPr>
          <w:rFonts w:ascii="Bodoni MT" w:hAnsi="Bodoni MT" w:cs="Arial"/>
          <w:b/>
          <w:color w:val="4F81BD" w:themeColor="accent1"/>
          <w:sz w:val="52"/>
          <w:szCs w:val="52"/>
        </w:rPr>
        <w:t xml:space="preserve"> </w:t>
      </w:r>
    </w:p>
    <w:p w:rsidR="006B5719" w:rsidRPr="00B33A6A" w:rsidRDefault="0058295A" w:rsidP="006B5719">
      <w:pPr>
        <w:jc w:val="center"/>
        <w:rPr>
          <w:rFonts w:ascii="Bodoni MT" w:hAnsi="Bodoni MT" w:cs="Arial"/>
          <w:b/>
          <w:color w:val="4F81BD" w:themeColor="accent1"/>
          <w:sz w:val="52"/>
          <w:szCs w:val="52"/>
        </w:rPr>
      </w:pPr>
      <w:r w:rsidRPr="00B33A6A">
        <w:rPr>
          <w:rFonts w:ascii="Bodoni MT" w:hAnsi="Bodoni MT" w:cs="Arial"/>
          <w:b/>
          <w:color w:val="4F81BD" w:themeColor="accent1"/>
          <w:sz w:val="52"/>
          <w:szCs w:val="52"/>
        </w:rPr>
        <w:t xml:space="preserve"> </w:t>
      </w:r>
      <w:r w:rsidR="006B5719" w:rsidRPr="00B33A6A">
        <w:rPr>
          <w:rFonts w:ascii="Bodoni MT" w:hAnsi="Bodoni MT" w:cs="Arial"/>
          <w:b/>
          <w:color w:val="4F81BD" w:themeColor="accent1"/>
          <w:sz w:val="52"/>
          <w:szCs w:val="52"/>
        </w:rPr>
        <w:t xml:space="preserve">SENTENCIA </w:t>
      </w:r>
    </w:p>
    <w:p w:rsidR="006B5719" w:rsidRPr="00B33A6A" w:rsidRDefault="006B5719" w:rsidP="006B5719">
      <w:pPr>
        <w:jc w:val="center"/>
        <w:rPr>
          <w:rFonts w:ascii="Bodoni MT" w:hAnsi="Bodoni MT" w:cs="Arial"/>
          <w:b/>
          <w:color w:val="4F81BD" w:themeColor="accent1"/>
          <w:sz w:val="52"/>
          <w:szCs w:val="52"/>
        </w:rPr>
      </w:pPr>
      <w:r w:rsidRPr="00B33A6A">
        <w:rPr>
          <w:rFonts w:ascii="Bodoni MT" w:hAnsi="Bodoni MT" w:cs="Arial"/>
          <w:b/>
          <w:color w:val="4F81BD" w:themeColor="accent1"/>
          <w:sz w:val="52"/>
          <w:szCs w:val="52"/>
        </w:rPr>
        <w:t>AUDIENCIA PROVINCIAL ASTURIAS</w:t>
      </w:r>
    </w:p>
    <w:p w:rsidR="006B5719" w:rsidRPr="00B33A6A" w:rsidRDefault="006B5719" w:rsidP="006B5719">
      <w:pPr>
        <w:jc w:val="both"/>
        <w:rPr>
          <w:rFonts w:ascii="Bodoni MT" w:hAnsi="Bodoni MT" w:cs="Arial"/>
          <w:b/>
          <w:color w:val="4F81BD" w:themeColor="accent1"/>
        </w:rPr>
      </w:pPr>
    </w:p>
    <w:p w:rsidR="006B5719" w:rsidRPr="00B33A6A" w:rsidRDefault="006B5719" w:rsidP="006B5719">
      <w:pPr>
        <w:jc w:val="both"/>
        <w:rPr>
          <w:rFonts w:ascii="Bodoni MT" w:hAnsi="Bodoni MT" w:cs="Arial"/>
          <w:b/>
          <w:color w:val="4F81BD" w:themeColor="accent1"/>
        </w:rPr>
      </w:pPr>
    </w:p>
    <w:p w:rsidR="006B5719" w:rsidRPr="00B33A6A" w:rsidRDefault="006B5719" w:rsidP="006B5719">
      <w:pPr>
        <w:jc w:val="both"/>
        <w:rPr>
          <w:rFonts w:ascii="Bodoni MT" w:hAnsi="Bodoni MT" w:cs="Arial"/>
          <w:b/>
          <w:color w:val="4F81BD" w:themeColor="accent1"/>
        </w:rPr>
      </w:pPr>
      <w:r w:rsidRPr="00B33A6A">
        <w:rPr>
          <w:rFonts w:ascii="Bodoni MT" w:hAnsi="Bodoni MT" w:cs="Arial"/>
          <w:b/>
          <w:bCs/>
          <w:color w:val="4F81BD" w:themeColor="accent1"/>
        </w:rPr>
        <w:t>PONENTE:</w:t>
      </w:r>
      <w:r w:rsidRPr="00B33A6A">
        <w:rPr>
          <w:rFonts w:ascii="Bodoni MT" w:hAnsi="Bodoni MT" w:cs="Arial"/>
          <w:b/>
          <w:color w:val="4F81BD" w:themeColor="accent1"/>
        </w:rPr>
        <w:t xml:space="preserve"> </w:t>
      </w:r>
      <w:hyperlink r:id="rId9" w:history="1">
        <w:r w:rsidRPr="00B33A6A">
          <w:rPr>
            <w:rStyle w:val="Hipervnculo"/>
            <w:rFonts w:ascii="Bodoni MT" w:hAnsi="Bodoni MT" w:cs="Arial"/>
            <w:b/>
            <w:color w:val="4F81BD" w:themeColor="accent1"/>
          </w:rPr>
          <w:t>MARÍA PAZ FERNÁNDEZ-RIVERA GONZÁLEZ</w:t>
        </w:r>
      </w:hyperlink>
      <w:r w:rsidRPr="00B33A6A">
        <w:rPr>
          <w:rFonts w:ascii="Bodoni MT" w:hAnsi="Bodoni MT" w:cs="Arial"/>
          <w:b/>
          <w:color w:val="4F81BD" w:themeColor="accent1"/>
        </w:rPr>
        <w:t xml:space="preserve"> </w:t>
      </w:r>
    </w:p>
    <w:p w:rsidR="006B5719" w:rsidRPr="00B33A6A" w:rsidRDefault="006B5719" w:rsidP="006B5719">
      <w:pPr>
        <w:jc w:val="both"/>
        <w:rPr>
          <w:rFonts w:ascii="Bodoni MT" w:hAnsi="Bodoni MT" w:cs="Arial"/>
          <w:b/>
          <w:color w:val="4F81BD" w:themeColor="accent1"/>
        </w:rPr>
      </w:pPr>
      <w:r w:rsidRPr="00B33A6A">
        <w:rPr>
          <w:rFonts w:ascii="Bodoni MT" w:hAnsi="Bodoni MT" w:cs="Arial"/>
          <w:b/>
          <w:bCs/>
          <w:color w:val="4F81BD" w:themeColor="accent1"/>
        </w:rPr>
        <w:t>FECHA:</w:t>
      </w:r>
      <w:r w:rsidRPr="00B33A6A">
        <w:rPr>
          <w:rFonts w:ascii="Bodoni MT" w:hAnsi="Bodoni MT" w:cs="Arial"/>
          <w:b/>
          <w:color w:val="4F81BD" w:themeColor="accent1"/>
        </w:rPr>
        <w:t xml:space="preserve"> 19/03/2014 </w:t>
      </w:r>
    </w:p>
    <w:p w:rsidR="006B5719" w:rsidRPr="00B33A6A" w:rsidRDefault="006B5719" w:rsidP="006B5719">
      <w:pPr>
        <w:jc w:val="both"/>
        <w:rPr>
          <w:rFonts w:ascii="Bodoni MT" w:hAnsi="Bodoni MT" w:cs="Arial"/>
          <w:b/>
          <w:color w:val="4F81BD" w:themeColor="accent1"/>
        </w:rPr>
      </w:pPr>
      <w:r w:rsidRPr="00B33A6A">
        <w:rPr>
          <w:rFonts w:ascii="Bodoni MT" w:hAnsi="Bodoni MT" w:cs="Arial"/>
          <w:b/>
          <w:bCs/>
          <w:color w:val="4F81BD" w:themeColor="accent1"/>
        </w:rPr>
        <w:t>SECCIÓN:</w:t>
      </w:r>
      <w:r w:rsidRPr="00B33A6A">
        <w:rPr>
          <w:rFonts w:ascii="Bodoni MT" w:hAnsi="Bodoni MT" w:cs="Arial"/>
          <w:b/>
          <w:color w:val="4F81BD" w:themeColor="accent1"/>
        </w:rPr>
        <w:t xml:space="preserve"> CUARTA </w:t>
      </w:r>
    </w:p>
    <w:p w:rsidR="006B5719" w:rsidRPr="00B33A6A" w:rsidRDefault="006B5719" w:rsidP="006B5719">
      <w:pPr>
        <w:jc w:val="both"/>
        <w:rPr>
          <w:rFonts w:ascii="Bodoni MT" w:hAnsi="Bodoni MT" w:cs="Arial"/>
          <w:b/>
          <w:color w:val="4F81BD" w:themeColor="accent1"/>
        </w:rPr>
      </w:pPr>
      <w:r w:rsidRPr="00B33A6A">
        <w:rPr>
          <w:rFonts w:ascii="Bodoni MT" w:hAnsi="Bodoni MT" w:cs="Arial"/>
          <w:b/>
          <w:bCs/>
          <w:color w:val="4F81BD" w:themeColor="accent1"/>
        </w:rPr>
        <w:t>NÚMERO SENTENCIA:</w:t>
      </w:r>
      <w:r w:rsidRPr="00B33A6A">
        <w:rPr>
          <w:rFonts w:ascii="Bodoni MT" w:hAnsi="Bodoni MT" w:cs="Arial"/>
          <w:b/>
          <w:color w:val="4F81BD" w:themeColor="accent1"/>
        </w:rPr>
        <w:t xml:space="preserve"> 73/2014 </w:t>
      </w:r>
    </w:p>
    <w:p w:rsidR="006B5719" w:rsidRPr="00B33A6A" w:rsidRDefault="006B5719" w:rsidP="006B5719">
      <w:pPr>
        <w:jc w:val="both"/>
        <w:rPr>
          <w:rFonts w:ascii="Bodoni MT" w:hAnsi="Bodoni MT" w:cs="Arial"/>
          <w:b/>
          <w:color w:val="4F81BD" w:themeColor="accent1"/>
        </w:rPr>
      </w:pPr>
      <w:r w:rsidRPr="00B33A6A">
        <w:rPr>
          <w:rFonts w:ascii="Bodoni MT" w:hAnsi="Bodoni MT" w:cs="Arial"/>
          <w:b/>
          <w:bCs/>
          <w:color w:val="4F81BD" w:themeColor="accent1"/>
        </w:rPr>
        <w:t>NÚMERO RECURSO:</w:t>
      </w:r>
      <w:r w:rsidRPr="00B33A6A">
        <w:rPr>
          <w:rFonts w:ascii="Bodoni MT" w:hAnsi="Bodoni MT" w:cs="Arial"/>
          <w:b/>
          <w:color w:val="4F81BD" w:themeColor="accent1"/>
        </w:rPr>
        <w:t xml:space="preserve"> 66/2014 </w:t>
      </w:r>
    </w:p>
    <w:p w:rsidR="006B5719" w:rsidRPr="00B33A6A" w:rsidRDefault="006B5719" w:rsidP="006B5719">
      <w:pPr>
        <w:spacing w:after="240"/>
        <w:jc w:val="both"/>
        <w:rPr>
          <w:rFonts w:ascii="Bodoni MT" w:hAnsi="Bodoni MT" w:cs="Arial"/>
          <w:b/>
          <w:color w:val="4F81BD" w:themeColor="accent1"/>
        </w:rPr>
      </w:pPr>
    </w:p>
    <w:p w:rsidR="006B5719" w:rsidRPr="00B33A6A" w:rsidRDefault="006B5719" w:rsidP="006B5719">
      <w:pPr>
        <w:pStyle w:val="NormalWeb"/>
        <w:jc w:val="both"/>
        <w:rPr>
          <w:rFonts w:ascii="Bodoni MT" w:hAnsi="Bodoni MT" w:cs="Arial"/>
          <w:b/>
          <w:color w:val="4F81BD" w:themeColor="accent1"/>
        </w:rPr>
      </w:pPr>
      <w:r w:rsidRPr="00B33A6A">
        <w:rPr>
          <w:rFonts w:ascii="Bodoni MT" w:hAnsi="Bodoni MT" w:cs="Arial"/>
          <w:b/>
          <w:bCs/>
          <w:color w:val="4F81BD" w:themeColor="accent1"/>
        </w:rPr>
        <w:t xml:space="preserve"> </w:t>
      </w:r>
    </w:p>
    <w:p w:rsidR="006B5719" w:rsidRPr="00B33A6A" w:rsidRDefault="006B5719" w:rsidP="006B5719">
      <w:pPr>
        <w:jc w:val="both"/>
        <w:rPr>
          <w:rFonts w:ascii="Bodoni MT" w:hAnsi="Bodoni MT" w:cs="Arial"/>
          <w:b/>
          <w:color w:val="4F81BD" w:themeColor="accent1"/>
        </w:rPr>
      </w:pPr>
      <w:r w:rsidRPr="00B33A6A">
        <w:rPr>
          <w:rFonts w:ascii="Bodoni MT" w:hAnsi="Bodoni MT" w:cs="Arial"/>
          <w:b/>
          <w:color w:val="4F81BD" w:themeColor="accent1"/>
        </w:rPr>
        <w:t>AUD.PROVINCIAL SECCION N. 4</w:t>
      </w:r>
    </w:p>
    <w:p w:rsidR="006B5719" w:rsidRPr="00B33A6A" w:rsidRDefault="006B5719" w:rsidP="006B5719">
      <w:pPr>
        <w:pStyle w:val="NormalWeb"/>
        <w:jc w:val="both"/>
        <w:rPr>
          <w:rFonts w:ascii="Bodoni MT" w:hAnsi="Bodoni MT" w:cs="Arial"/>
          <w:b/>
          <w:color w:val="4F81BD" w:themeColor="accent1"/>
        </w:rPr>
      </w:pPr>
      <w:r w:rsidRPr="00B33A6A">
        <w:rPr>
          <w:rFonts w:ascii="Bodoni MT" w:hAnsi="Bodoni MT" w:cs="Arial"/>
          <w:b/>
          <w:color w:val="4F81BD" w:themeColor="accent1"/>
        </w:rPr>
        <w:t>OVIEDO</w:t>
      </w:r>
    </w:p>
    <w:p w:rsidR="006B5719" w:rsidRPr="00B33A6A" w:rsidRDefault="006B5719" w:rsidP="006B5719">
      <w:pPr>
        <w:jc w:val="both"/>
        <w:rPr>
          <w:rFonts w:ascii="Bodoni MT" w:hAnsi="Bodoni MT" w:cs="Arial"/>
          <w:b/>
          <w:color w:val="4F81BD" w:themeColor="accent1"/>
        </w:rPr>
      </w:pPr>
      <w:r w:rsidRPr="00B33A6A">
        <w:rPr>
          <w:rFonts w:ascii="Bodoni MT" w:hAnsi="Bodoni MT" w:cs="Arial"/>
          <w:b/>
          <w:color w:val="4F81BD" w:themeColor="accent1"/>
        </w:rPr>
        <w:t>SENTENCIA: 00073/2014</w:t>
      </w:r>
    </w:p>
    <w:p w:rsidR="006B5719" w:rsidRPr="00B33A6A" w:rsidRDefault="006B5719" w:rsidP="006B5719">
      <w:pPr>
        <w:pStyle w:val="NormalWeb"/>
        <w:jc w:val="both"/>
        <w:rPr>
          <w:rFonts w:ascii="Bodoni MT" w:hAnsi="Bodoni MT" w:cs="Arial"/>
          <w:b/>
          <w:color w:val="4F81BD" w:themeColor="accent1"/>
        </w:rPr>
      </w:pPr>
      <w:r w:rsidRPr="00B33A6A">
        <w:rPr>
          <w:rFonts w:ascii="Bodoni MT" w:hAnsi="Bodoni MT" w:cs="Arial"/>
          <w:b/>
          <w:color w:val="4F81BD" w:themeColor="accent1"/>
        </w:rPr>
        <w:t>ROLLO: RECURSO DE APELACIÓN Nº 66/2014</w:t>
      </w:r>
    </w:p>
    <w:p w:rsidR="006B5719" w:rsidRPr="00B33A6A" w:rsidRDefault="006B5719" w:rsidP="006B5719">
      <w:pPr>
        <w:jc w:val="both"/>
        <w:rPr>
          <w:rFonts w:ascii="Bodoni MT" w:hAnsi="Bodoni MT" w:cs="Arial"/>
          <w:b/>
          <w:color w:val="4F81BD" w:themeColor="accent1"/>
        </w:rPr>
      </w:pPr>
      <w:r w:rsidRPr="00B33A6A">
        <w:rPr>
          <w:rFonts w:ascii="Bodoni MT" w:hAnsi="Bodoni MT" w:cs="Arial"/>
          <w:b/>
          <w:color w:val="4F81BD" w:themeColor="accent1"/>
        </w:rPr>
        <w:t>NÚMERO 73</w:t>
      </w:r>
    </w:p>
    <w:p w:rsidR="006B5719" w:rsidRPr="00B33A6A" w:rsidRDefault="006B5719" w:rsidP="006B5719">
      <w:pPr>
        <w:pStyle w:val="NormalWeb"/>
        <w:jc w:val="both"/>
        <w:rPr>
          <w:rFonts w:ascii="Bodoni MT" w:hAnsi="Bodoni MT" w:cs="Arial"/>
          <w:b/>
          <w:color w:val="4F81BD" w:themeColor="accent1"/>
        </w:rPr>
      </w:pPr>
      <w:r w:rsidRPr="00B33A6A">
        <w:rPr>
          <w:rFonts w:ascii="Bodoni MT" w:hAnsi="Bodoni MT" w:cs="Arial"/>
          <w:b/>
          <w:color w:val="4F81BD" w:themeColor="accent1"/>
        </w:rPr>
        <w:t>EN OVIEDO, A DIECINUEVE DE MARZO DE DOS MIL CATORCE, LA SECCIÓN CUARTA DE LA ILMA. AUDIENCIA PROVINCIAL</w:t>
      </w:r>
    </w:p>
    <w:p w:rsidR="006B5719" w:rsidRPr="00B33A6A" w:rsidRDefault="006B5719" w:rsidP="006B5719">
      <w:pPr>
        <w:jc w:val="both"/>
        <w:rPr>
          <w:rFonts w:ascii="Bodoni MT" w:hAnsi="Bodoni MT" w:cs="Arial"/>
          <w:b/>
          <w:color w:val="4F81BD" w:themeColor="accent1"/>
        </w:rPr>
      </w:pPr>
      <w:r w:rsidRPr="00B33A6A">
        <w:rPr>
          <w:rFonts w:ascii="Bodoni MT" w:hAnsi="Bodoni MT" w:cs="Arial"/>
          <w:b/>
          <w:color w:val="4F81BD" w:themeColor="accent1"/>
        </w:rPr>
        <w:t>DE OVIEDO, COMPUESTA POR DON FRANCISCO TUERO ALLER, PRESIDENTE, DOÑA NURIA ZAMORA PÉREZ Y DOÑA PAZ</w:t>
      </w:r>
    </w:p>
    <w:p w:rsidR="006B5719" w:rsidRPr="00B33A6A" w:rsidRDefault="006B5719" w:rsidP="006B5719">
      <w:pPr>
        <w:pStyle w:val="NormalWeb"/>
        <w:jc w:val="both"/>
        <w:rPr>
          <w:rFonts w:ascii="Bodoni MT" w:hAnsi="Bodoni MT" w:cs="Arial"/>
          <w:b/>
          <w:color w:val="4F81BD" w:themeColor="accent1"/>
        </w:rPr>
      </w:pPr>
      <w:r w:rsidRPr="00B33A6A">
        <w:rPr>
          <w:rFonts w:ascii="Bodoni MT" w:hAnsi="Bodoni MT" w:cs="Arial"/>
          <w:b/>
          <w:color w:val="4F81BD" w:themeColor="accent1"/>
        </w:rPr>
        <w:lastRenderedPageBreak/>
        <w:t>FERNÁNDEZ RIVERA GONZÁLEZ, MAGISTRADAS, HA PRONUNCIADO LA SIGUIENTE:</w:t>
      </w:r>
    </w:p>
    <w:p w:rsidR="006B5719" w:rsidRPr="00B33A6A" w:rsidRDefault="006B5719" w:rsidP="006B5719">
      <w:pPr>
        <w:jc w:val="both"/>
        <w:rPr>
          <w:rFonts w:ascii="Bodoni MT" w:hAnsi="Bodoni MT" w:cs="Arial"/>
          <w:b/>
          <w:color w:val="4F81BD" w:themeColor="accent1"/>
        </w:rPr>
      </w:pPr>
      <w:r w:rsidRPr="00B33A6A">
        <w:rPr>
          <w:rFonts w:ascii="Bodoni MT" w:hAnsi="Bodoni MT" w:cs="Arial"/>
          <w:b/>
          <w:color w:val="4F81BD" w:themeColor="accent1"/>
        </w:rPr>
        <w:t>S E N T E N C I A</w:t>
      </w:r>
    </w:p>
    <w:p w:rsidR="006B5719" w:rsidRPr="00B33A6A" w:rsidRDefault="006B5719" w:rsidP="006B5719">
      <w:pPr>
        <w:pStyle w:val="NormalWeb"/>
        <w:jc w:val="both"/>
        <w:rPr>
          <w:rFonts w:ascii="Bodoni MT" w:hAnsi="Bodoni MT" w:cs="Arial"/>
          <w:b/>
          <w:color w:val="4F81BD" w:themeColor="accent1"/>
        </w:rPr>
      </w:pPr>
      <w:r w:rsidRPr="00B33A6A">
        <w:rPr>
          <w:rFonts w:ascii="Bodoni MT" w:hAnsi="Bodoni MT" w:cs="Arial"/>
          <w:b/>
          <w:color w:val="4F81BD" w:themeColor="accent1"/>
        </w:rPr>
        <w:t>EN EL RECURSO DE APELACIÓN NÚMERO 66/2014, EN AUTOS DE JUICIO VERBAL SEGUIDOS CON EL NÚMERO 345/2013,</w:t>
      </w:r>
    </w:p>
    <w:p w:rsidR="006B5719" w:rsidRPr="00B33A6A" w:rsidRDefault="006B5719" w:rsidP="006B5719">
      <w:pPr>
        <w:jc w:val="both"/>
        <w:rPr>
          <w:rFonts w:ascii="Bodoni MT" w:hAnsi="Bodoni MT" w:cs="Arial"/>
          <w:b/>
          <w:color w:val="4F81BD" w:themeColor="accent1"/>
        </w:rPr>
      </w:pPr>
      <w:r w:rsidRPr="00B33A6A">
        <w:rPr>
          <w:rFonts w:ascii="Bodoni MT" w:hAnsi="Bodoni MT" w:cs="Arial"/>
          <w:b/>
          <w:color w:val="4F81BD" w:themeColor="accent1"/>
        </w:rPr>
        <w:t xml:space="preserve">PROCEDENTES DEL JUZGADO DE PRIMERA INSTANCIA NÚMERO DOS DE SIERO, PROMOVIDO POR DON </w:t>
      </w:r>
      <w:proofErr w:type="gramStart"/>
      <w:r w:rsidRPr="00B33A6A">
        <w:rPr>
          <w:rFonts w:ascii="Bodoni MT" w:hAnsi="Bodoni MT" w:cs="Arial"/>
          <w:b/>
          <w:color w:val="4F81BD" w:themeColor="accent1"/>
        </w:rPr>
        <w:t>LANDELINO ,</w:t>
      </w:r>
      <w:proofErr w:type="gramEnd"/>
    </w:p>
    <w:p w:rsidR="006B5719" w:rsidRPr="00B33A6A" w:rsidRDefault="006B5719" w:rsidP="006B5719">
      <w:pPr>
        <w:pStyle w:val="NormalWeb"/>
        <w:jc w:val="both"/>
        <w:rPr>
          <w:rFonts w:ascii="Bodoni MT" w:hAnsi="Bodoni MT" w:cs="Arial"/>
          <w:b/>
          <w:color w:val="4F81BD" w:themeColor="accent1"/>
        </w:rPr>
      </w:pPr>
      <w:r w:rsidRPr="00B33A6A">
        <w:rPr>
          <w:rFonts w:ascii="Bodoni MT" w:hAnsi="Bodoni MT" w:cs="Arial"/>
          <w:b/>
          <w:color w:val="4F81BD" w:themeColor="accent1"/>
        </w:rPr>
        <w:t xml:space="preserve">DEMANDADO EN PRIMERA INSTANCIA, CONTRA DOÑA </w:t>
      </w:r>
      <w:proofErr w:type="gramStart"/>
      <w:r w:rsidRPr="00B33A6A">
        <w:rPr>
          <w:rFonts w:ascii="Bodoni MT" w:hAnsi="Bodoni MT" w:cs="Arial"/>
          <w:b/>
          <w:color w:val="4F81BD" w:themeColor="accent1"/>
        </w:rPr>
        <w:t>ENCARNACION ,</w:t>
      </w:r>
      <w:proofErr w:type="gramEnd"/>
      <w:r w:rsidRPr="00B33A6A">
        <w:rPr>
          <w:rFonts w:ascii="Bodoni MT" w:hAnsi="Bodoni MT" w:cs="Arial"/>
          <w:b/>
          <w:color w:val="4F81BD" w:themeColor="accent1"/>
        </w:rPr>
        <w:t xml:space="preserve"> DEMANDANTE EN PRIMERA INSTANCIA, SIENDO</w:t>
      </w:r>
    </w:p>
    <w:p w:rsidR="006B5719" w:rsidRPr="00B33A6A" w:rsidRDefault="006B5719" w:rsidP="006B5719">
      <w:pPr>
        <w:jc w:val="both"/>
        <w:rPr>
          <w:rFonts w:ascii="Bodoni MT" w:hAnsi="Bodoni MT" w:cs="Arial"/>
          <w:b/>
          <w:color w:val="4F81BD" w:themeColor="accent1"/>
        </w:rPr>
      </w:pPr>
      <w:r w:rsidRPr="00B33A6A">
        <w:rPr>
          <w:rFonts w:ascii="Bodoni MT" w:hAnsi="Bodoni MT" w:cs="Arial"/>
          <w:b/>
          <w:color w:val="4F81BD" w:themeColor="accent1"/>
        </w:rPr>
        <w:t>PONENTE LA ILMA. SRA. MAGISTRADA DOÑA PAZ FERNÁNDEZ RIVERA GONZÁLEZ.</w:t>
      </w:r>
    </w:p>
    <w:p w:rsidR="006B5719" w:rsidRPr="00B33A6A" w:rsidRDefault="006B5719" w:rsidP="006B5719">
      <w:pPr>
        <w:pStyle w:val="NormalWeb"/>
        <w:jc w:val="both"/>
        <w:rPr>
          <w:rFonts w:ascii="Bodoni MT" w:hAnsi="Bodoni MT" w:cs="Arial"/>
          <w:b/>
          <w:color w:val="4F81BD" w:themeColor="accent1"/>
        </w:rPr>
      </w:pPr>
      <w:r w:rsidRPr="00B33A6A">
        <w:rPr>
          <w:rFonts w:ascii="Bodoni MT" w:hAnsi="Bodoni MT" w:cs="Arial"/>
          <w:b/>
          <w:bCs/>
          <w:color w:val="4F81BD" w:themeColor="accent1"/>
        </w:rPr>
        <w:t>ANTECEDENTES DE HECHO:</w:t>
      </w:r>
      <w:r w:rsidRPr="00B33A6A">
        <w:rPr>
          <w:rFonts w:ascii="Bodoni MT" w:hAnsi="Bodoni MT" w:cs="Arial"/>
          <w:b/>
          <w:color w:val="4F81BD" w:themeColor="accent1"/>
        </w:rPr>
        <w:t xml:space="preserve"> </w:t>
      </w:r>
    </w:p>
    <w:p w:rsidR="006B5719" w:rsidRPr="00B33A6A" w:rsidRDefault="006B5719" w:rsidP="006B5719">
      <w:pPr>
        <w:pStyle w:val="NormalWeb"/>
        <w:jc w:val="both"/>
        <w:rPr>
          <w:rFonts w:ascii="Bodoni MT" w:hAnsi="Bodoni MT" w:cs="Arial"/>
          <w:b/>
          <w:color w:val="4F81BD" w:themeColor="accent1"/>
        </w:rPr>
      </w:pPr>
      <w:r w:rsidRPr="00B33A6A">
        <w:rPr>
          <w:rFonts w:ascii="Bodoni MT" w:hAnsi="Bodoni MT" w:cs="Arial"/>
          <w:b/>
          <w:color w:val="4F81BD" w:themeColor="accent1"/>
        </w:rPr>
        <w:t>PRIMERO.- QUE EL SR. JUEZ DEL JUZGADO DE PRIMERA INSTANCIA NÚMERO DOS DE SIERO DICTÓ SENTENCIA CON FECHA TRECE DE DICIEMBRE DE DOS MIL TRECE CUYA PARTE DISPOSITIVA DICE ASÍ: ESTIMO ÍNTEGRAMENTE LA DEMANDA FORMULADA POR LA REPRESENTACIÓN PROCESAL DE Dª ENCARNACION FRENTE A D. LANDELINO Y, EN SU VIRTUD, DECLARO COMO PRECARIO LA SITUACIÓN POSESORIA DEL DEMANDADO SOBRE LA VIVIENDA SITA EN EL Nº NUM000 , NUM001 NUM002 DE LA CALLE PASAJE000 , SITA EN LUGONES (SIERO) DECLARÁNDOSE EL DESAHUCIO Y DEBIENDO EL DEMANDADO DESALOJAR EL INMUEBLE Y RETIRAR SUS OBJETOS PERSONALES, UNA VEZ QUE SEA FIRME LA PRESENTE SENTENCIA, BAJO APERCIBIMIENTO DE SER LANZADO, EN SU CASO, EN EL CORRESPONDIENTE TRÁMITE DE EJECUCIÓN. CON EXPRESA IMPOSICIÓN AL DEMANDADO DE LAS COSTAS CAUSADAS EN ESTA INSTANCIA.</w:t>
      </w:r>
    </w:p>
    <w:p w:rsidR="006B5719" w:rsidRPr="00B33A6A" w:rsidRDefault="006B5719" w:rsidP="006B5719">
      <w:pPr>
        <w:pStyle w:val="NormalWeb"/>
        <w:jc w:val="both"/>
        <w:rPr>
          <w:rFonts w:ascii="Bodoni MT" w:hAnsi="Bodoni MT" w:cs="Arial"/>
          <w:b/>
          <w:color w:val="4F81BD" w:themeColor="accent1"/>
        </w:rPr>
      </w:pPr>
      <w:r w:rsidRPr="00B33A6A">
        <w:rPr>
          <w:rFonts w:ascii="Bodoni MT" w:hAnsi="Bodoni MT" w:cs="Arial"/>
          <w:b/>
          <w:color w:val="4F81BD" w:themeColor="accent1"/>
        </w:rPr>
        <w:t xml:space="preserve">SEGUNDO.- CONTRA LA EXPRESADA RESOLUCIÓN SE INTERPUSO POR LA PARTE DEMANDADA RECURSO DE APELACIÓN, DEL CUAL SE DIO EL PRECEPTIVO TRASLADO, Y REMITIÉNDOSE LOS AUTOS A ESTA AUDIENCIA </w:t>
      </w:r>
      <w:r w:rsidRPr="00B33A6A">
        <w:rPr>
          <w:rFonts w:ascii="Bodoni MT" w:hAnsi="Bodoni MT" w:cs="Arial"/>
          <w:b/>
          <w:color w:val="4F81BD" w:themeColor="accent1"/>
        </w:rPr>
        <w:lastRenderedPageBreak/>
        <w:t>PROVINCIAL SE SUSTANCIÓ EL RECURSO, SEÑALÁNDOSE PARA DELIBERACIÓN Y FALLO EL DÍA DIECIOCHO DE MARZO DE DOS MIL CATORCE.</w:t>
      </w:r>
    </w:p>
    <w:p w:rsidR="006B5719" w:rsidRPr="00B33A6A" w:rsidRDefault="006B5719" w:rsidP="006B5719">
      <w:pPr>
        <w:pStyle w:val="NormalWeb"/>
        <w:jc w:val="both"/>
        <w:rPr>
          <w:rFonts w:ascii="Bodoni MT" w:hAnsi="Bodoni MT" w:cs="Arial"/>
          <w:b/>
          <w:color w:val="4F81BD" w:themeColor="accent1"/>
        </w:rPr>
      </w:pPr>
      <w:r w:rsidRPr="00B33A6A">
        <w:rPr>
          <w:rFonts w:ascii="Bodoni MT" w:hAnsi="Bodoni MT" w:cs="Arial"/>
          <w:b/>
          <w:color w:val="4F81BD" w:themeColor="accent1"/>
        </w:rPr>
        <w:t xml:space="preserve">TERCERO.- QUE EN LA TRAMITACIÓN DEL PRESENTE RECURSO SE HAN OBSERVADO LAS PRESCRIPCIONES LEGALES.- </w:t>
      </w:r>
    </w:p>
    <w:p w:rsidR="006B5719" w:rsidRPr="00B33A6A" w:rsidRDefault="006B5719" w:rsidP="006B5719">
      <w:pPr>
        <w:pStyle w:val="NormalWeb"/>
        <w:jc w:val="both"/>
        <w:rPr>
          <w:rFonts w:ascii="Bodoni MT" w:hAnsi="Bodoni MT" w:cs="Arial"/>
          <w:b/>
          <w:color w:val="4F81BD" w:themeColor="accent1"/>
        </w:rPr>
      </w:pPr>
      <w:r w:rsidRPr="00B33A6A">
        <w:rPr>
          <w:rFonts w:ascii="Bodoni MT" w:hAnsi="Bodoni MT" w:cs="Arial"/>
          <w:b/>
          <w:bCs/>
          <w:color w:val="4F81BD" w:themeColor="accent1"/>
        </w:rPr>
        <w:t>FUNDAMENTOS DE DERECHO:</w:t>
      </w:r>
      <w:r w:rsidRPr="00B33A6A">
        <w:rPr>
          <w:rFonts w:ascii="Bodoni MT" w:hAnsi="Bodoni MT" w:cs="Arial"/>
          <w:b/>
          <w:color w:val="4F81BD" w:themeColor="accent1"/>
        </w:rPr>
        <w:t xml:space="preserve"> </w:t>
      </w:r>
    </w:p>
    <w:p w:rsidR="006B5719" w:rsidRPr="00B33A6A" w:rsidRDefault="006B5719" w:rsidP="006B5719">
      <w:pPr>
        <w:pStyle w:val="NormalWeb"/>
        <w:jc w:val="both"/>
        <w:rPr>
          <w:rFonts w:ascii="Bodoni MT" w:hAnsi="Bodoni MT" w:cs="Arial"/>
          <w:b/>
          <w:color w:val="4F81BD" w:themeColor="accent1"/>
        </w:rPr>
      </w:pPr>
      <w:r w:rsidRPr="00B33A6A">
        <w:rPr>
          <w:rFonts w:ascii="Bodoni MT" w:hAnsi="Bodoni MT" w:cs="Arial"/>
          <w:b/>
          <w:color w:val="4F81BD" w:themeColor="accent1"/>
        </w:rPr>
        <w:t xml:space="preserve">PRIMERO.- LA SENTENCIA DICTADA EN LOS AUTOS DE LOS QUE ESTE RECURSO DIMANA, ESTIMANDO LA DEMANDA FORMULADA POR Dª ENCARNACION CONTRA D. </w:t>
      </w:r>
      <w:proofErr w:type="gramStart"/>
      <w:r w:rsidRPr="00B33A6A">
        <w:rPr>
          <w:rFonts w:ascii="Bodoni MT" w:hAnsi="Bodoni MT" w:cs="Arial"/>
          <w:b/>
          <w:color w:val="4F81BD" w:themeColor="accent1"/>
        </w:rPr>
        <w:t>LANDELINO ,</w:t>
      </w:r>
      <w:proofErr w:type="gramEnd"/>
      <w:r w:rsidRPr="00B33A6A">
        <w:rPr>
          <w:rFonts w:ascii="Bodoni MT" w:hAnsi="Bodoni MT" w:cs="Arial"/>
          <w:b/>
          <w:color w:val="4F81BD" w:themeColor="accent1"/>
        </w:rPr>
        <w:t xml:space="preserve"> DISPUSO EL DESAHUCIO POR PRECARIO DE DICHO DEMANDADO DE LA VIVIENDA DE LA PROPIEDAD DE LA DEMANDANTE.</w:t>
      </w:r>
    </w:p>
    <w:p w:rsidR="006B5719" w:rsidRPr="00B33A6A" w:rsidRDefault="006B5719" w:rsidP="006B5719">
      <w:pPr>
        <w:pStyle w:val="NormalWeb"/>
        <w:jc w:val="both"/>
        <w:rPr>
          <w:rFonts w:ascii="Bodoni MT" w:hAnsi="Bodoni MT" w:cs="Arial"/>
          <w:b/>
          <w:color w:val="4F81BD" w:themeColor="accent1"/>
        </w:rPr>
      </w:pPr>
      <w:r w:rsidRPr="00B33A6A">
        <w:rPr>
          <w:rFonts w:ascii="Bodoni MT" w:hAnsi="Bodoni MT" w:cs="Arial"/>
          <w:b/>
          <w:color w:val="4F81BD" w:themeColor="accent1"/>
        </w:rPr>
        <w:t xml:space="preserve">Y, FRENTE A DICHO FALLO SE ALZA EL NOMBRADO DEMANDADO, DEL QUE DISIENTE, DE UN LADO, POR CONSIDERAR QUE LA OCUPACIÓN DE AQUÉLLA DIMANA DE UN CONTRATO VERBAL DE COMODATO O PRÉSTAMO DE USO, CONSENTIDO POR LA ACTORA HASTA QUE SU HERMANO ENCONTRASE OTRA VIVIENDA O SE FUESE A VIVIR A UNA RESIDENCIA AL SER PERSONA SOLTERA (FOL. 62) Y, DE OTRO, PORQUE, EN CONTRA DE LO QUE SE SOSTIENE EN LA RECURRIDA PARA ESTABLECER LA EXISTENCIA DE UNA SITUACIÓN DE PRECARIO, EL REFERIDO COMODATO SÍ TENÍA UN PLAZO, QUE ERA DE DOS MESES, SEGÚN SE RECONOCE EN LA DEMANDA (FOLS 2 VTO. Y 3), Y SI EL RECURRENTE SIGUE OCUPANDO LA VIVIENDA LO ES POR CAUSAS AJENAS A SU VOLUNTAD, PUES TIENE SOLICITADA DENTRO DE DICHO TÉRMINO PLAZA EN UNA </w:t>
      </w:r>
      <w:proofErr w:type="gramStart"/>
      <w:r w:rsidRPr="00B33A6A">
        <w:rPr>
          <w:rFonts w:ascii="Bodoni MT" w:hAnsi="Bodoni MT" w:cs="Arial"/>
          <w:b/>
          <w:color w:val="4F81BD" w:themeColor="accent1"/>
        </w:rPr>
        <w:t>RESIDENCIA(</w:t>
      </w:r>
      <w:proofErr w:type="gramEnd"/>
      <w:r w:rsidRPr="00B33A6A">
        <w:rPr>
          <w:rFonts w:ascii="Bodoni MT" w:hAnsi="Bodoni MT" w:cs="Arial"/>
          <w:b/>
          <w:color w:val="4F81BD" w:themeColor="accent1"/>
        </w:rPr>
        <w:t>FOL. 63).</w:t>
      </w:r>
    </w:p>
    <w:p w:rsidR="006B5719" w:rsidRPr="00B33A6A" w:rsidRDefault="006B5719" w:rsidP="006B5719">
      <w:pPr>
        <w:pStyle w:val="NormalWeb"/>
        <w:jc w:val="both"/>
        <w:rPr>
          <w:rFonts w:ascii="Bodoni MT" w:hAnsi="Bodoni MT" w:cs="Arial"/>
          <w:b/>
          <w:color w:val="4F81BD" w:themeColor="accent1"/>
        </w:rPr>
      </w:pPr>
      <w:r w:rsidRPr="00B33A6A">
        <w:rPr>
          <w:rFonts w:ascii="Bodoni MT" w:hAnsi="Bodoni MT" w:cs="Arial"/>
          <w:b/>
          <w:color w:val="4F81BD" w:themeColor="accent1"/>
        </w:rPr>
        <w:t>LA PARTE APELADA SOLICITÓ LA CONFIRMACIÓN DE LA RECURRIDA, CON COSTAS AL APELANTE.</w:t>
      </w:r>
    </w:p>
    <w:p w:rsidR="006B5719" w:rsidRPr="00B33A6A" w:rsidRDefault="006B5719" w:rsidP="006B5719">
      <w:pPr>
        <w:pStyle w:val="NormalWeb"/>
        <w:jc w:val="both"/>
        <w:rPr>
          <w:rFonts w:ascii="Bodoni MT" w:hAnsi="Bodoni MT" w:cs="Arial"/>
          <w:b/>
          <w:color w:val="4F81BD" w:themeColor="accent1"/>
        </w:rPr>
      </w:pPr>
      <w:r w:rsidRPr="00B33A6A">
        <w:rPr>
          <w:rFonts w:ascii="Bodoni MT" w:hAnsi="Bodoni MT" w:cs="Arial"/>
          <w:b/>
          <w:color w:val="4F81BD" w:themeColor="accent1"/>
        </w:rPr>
        <w:t xml:space="preserve">SEGUNDO.- ASÍ CENTRADOS EN ESTA ALZADA LOS TÉRMINOS DEL DEBATE, CON CARÁCTER PREVIO A SU RESOLUCIÓN DEBE RECORDARSE QUE EL PRECARIO CONSTITUYE LA TENENCIA O DISFRUTE DE COSA AJENA, SIN PAGO DE RENTA O MERCED, NI RAZÓN DE DERECHO DISTINTA DE LA MERA LIBERALIDAD O TOLERANCIA DEL PROPIETARIO O POSEEDOR REAL, DE CUYA VOLUNTAD DEPENDE PONER TÉRMINO A DICHA TENENCIA; </w:t>
      </w:r>
      <w:r w:rsidRPr="00B33A6A">
        <w:rPr>
          <w:rFonts w:ascii="Bodoni MT" w:hAnsi="Bodoni MT" w:cs="Arial"/>
          <w:b/>
          <w:color w:val="4F81BD" w:themeColor="accent1"/>
        </w:rPr>
        <w:lastRenderedPageBreak/>
        <w:t>CONCEPTO EL SEÑALADO, CONFORME SE TIENE DICHO CON REITERACIÓN, DE CREACIÓN JURISPRUDENCIAL QUE NO SE REDUCE A LA NOCIÓN ESTRICTA DEL PRECARIO EN EL DERECHO ROMANO, SINO QUE TAMBIÉN COMPRENDE OTROS SUPUESTOS DE POSESIÓN SIN TÍTULO, ADEMÁS DE LA POSESIÓN CONCEDIDA POR LIBERALIDAD DEL TITULAR, COMO LA POSESIÓN TOLERADA Y LA POSESIÓN SIN TÍTULO PARA POSEER, BIEN PORQUE NO HA EXISTIDO NUNCA O PORQUE, HABIENDO EXISTIDO, PERDIÓ SU VIGENCIA, TENIENDO TODOS ESTOS SUPUESTOS EN COMÚN, LA POSIBILIDAD DE QUE EL TITULAR DEL DERECHO PUEDA RECUPERAR A SU VOLUNTAD EL COMPLETO SEÑORÍO SOBRE LA COSA, DE FORMA QUE, LO QUE SE PUEDE DISCUTIR Y RESOLVER ES ACERCA DEL DERECHO A POSEER.</w:t>
      </w:r>
    </w:p>
    <w:p w:rsidR="006B5719" w:rsidRPr="00B33A6A" w:rsidRDefault="006B5719" w:rsidP="006B5719">
      <w:pPr>
        <w:pStyle w:val="NormalWeb"/>
        <w:jc w:val="both"/>
        <w:rPr>
          <w:rFonts w:ascii="Bodoni MT" w:hAnsi="Bodoni MT" w:cs="Arial"/>
          <w:b/>
          <w:color w:val="4F81BD" w:themeColor="accent1"/>
        </w:rPr>
      </w:pPr>
      <w:r w:rsidRPr="00B33A6A">
        <w:rPr>
          <w:rFonts w:ascii="Bodoni MT" w:hAnsi="Bodoni MT" w:cs="Arial"/>
          <w:b/>
          <w:color w:val="4F81BD" w:themeColor="accent1"/>
        </w:rPr>
        <w:t xml:space="preserve">JUNTO A LO DICHO, DEBE TAMBIÉN RECORDARSE QUE A LA VISTA DE LA DICCIÓN DEL ART. 1744 DEL </w:t>
      </w:r>
      <w:proofErr w:type="gramStart"/>
      <w:r w:rsidRPr="00B33A6A">
        <w:rPr>
          <w:rFonts w:ascii="Bodoni MT" w:hAnsi="Bodoni MT" w:cs="Arial"/>
          <w:b/>
          <w:color w:val="4F81BD" w:themeColor="accent1"/>
        </w:rPr>
        <w:t>C.C .</w:t>
      </w:r>
      <w:proofErr w:type="gramEnd"/>
      <w:r w:rsidRPr="00B33A6A">
        <w:rPr>
          <w:rFonts w:ascii="Bodoni MT" w:hAnsi="Bodoni MT" w:cs="Arial"/>
          <w:b/>
          <w:color w:val="4F81BD" w:themeColor="accent1"/>
        </w:rPr>
        <w:t xml:space="preserve"> EL COMODATO VIENE A SER UN PRÉSTAMO DE USO DE CARÁCTER GRATUITO Y DURACIÓN TEMPORAL QUE PUEDE VENIR FIJADA POR RAZÓN DE UN PACTO EXPRESO ENTRE LAS PARTES O DEL USO QUE SE CONVINO DE FORMA CONCRETA DE LA COSA, O, INCLUSO, POR LA COSTUMBRE DE LA TIERRA </w:t>
      </w:r>
      <w:proofErr w:type="gramStart"/>
      <w:r w:rsidRPr="00B33A6A">
        <w:rPr>
          <w:rFonts w:ascii="Bodoni MT" w:hAnsi="Bodoni MT" w:cs="Arial"/>
          <w:b/>
          <w:color w:val="4F81BD" w:themeColor="accent1"/>
        </w:rPr>
        <w:t>( ART</w:t>
      </w:r>
      <w:proofErr w:type="gramEnd"/>
      <w:r w:rsidRPr="00B33A6A">
        <w:rPr>
          <w:rFonts w:ascii="Bodoni MT" w:hAnsi="Bodoni MT" w:cs="Arial"/>
          <w:b/>
          <w:color w:val="4F81BD" w:themeColor="accent1"/>
        </w:rPr>
        <w:t>. 1750 CC ), EXPRESIÓN ÉSTA QUE HA DE VALORARSE DENTRO DE LOS LLAMADOS USOS O COSTUMBRES CON TRASCENDENCIA JURÍDICA.</w:t>
      </w:r>
    </w:p>
    <w:p w:rsidR="006B5719" w:rsidRPr="00B33A6A" w:rsidRDefault="006B5719" w:rsidP="006B5719">
      <w:pPr>
        <w:pStyle w:val="NormalWeb"/>
        <w:jc w:val="both"/>
        <w:rPr>
          <w:rFonts w:ascii="Bodoni MT" w:hAnsi="Bodoni MT" w:cs="Arial"/>
          <w:b/>
          <w:color w:val="4F81BD" w:themeColor="accent1"/>
        </w:rPr>
      </w:pPr>
      <w:r w:rsidRPr="00B33A6A">
        <w:rPr>
          <w:rFonts w:ascii="Bodoni MT" w:hAnsi="Bodoni MT" w:cs="Arial"/>
          <w:b/>
          <w:color w:val="4F81BD" w:themeColor="accent1"/>
        </w:rPr>
        <w:t>TERCERO.- EXAMINADA LA CUESTIÓN LITIGIOSA A LA LUZ DE LO EXPUESTO EL RECURSO DEBE PERECER POR LOS PROPIOS RAZONAMIENTOS QUE SE SIENTAN EN LA SENTENCIA APELADA QUE, EN ARAS DE LA BREVEDAD, SE DAN AQUÍ POR REPRODUCIDOS.</w:t>
      </w:r>
    </w:p>
    <w:p w:rsidR="006B5719" w:rsidRPr="00B33A6A" w:rsidRDefault="006B5719" w:rsidP="006B5719">
      <w:pPr>
        <w:pStyle w:val="NormalWeb"/>
        <w:jc w:val="both"/>
        <w:rPr>
          <w:rFonts w:ascii="Bodoni MT" w:hAnsi="Bodoni MT" w:cs="Arial"/>
          <w:b/>
          <w:color w:val="4F81BD" w:themeColor="accent1"/>
        </w:rPr>
      </w:pPr>
      <w:r w:rsidRPr="00B33A6A">
        <w:rPr>
          <w:rFonts w:ascii="Bodoni MT" w:hAnsi="Bodoni MT" w:cs="Arial"/>
          <w:b/>
          <w:color w:val="4F81BD" w:themeColor="accent1"/>
        </w:rPr>
        <w:t xml:space="preserve">SIN PERJUICIO DE LO ANTERIOR, A LOS EFECTOS DE DAR CONTESTACIÓN AL RECURSO DEBE SEÑALARSE QUE AÚN CUANDO LA POSESIÓN INICIAL DE LA VIVIENDA LITIGIOSA POR EL DEMANDADO FUE ALGO CONSENTIDO POR LA MADRE DE LA DEMANDANTE, SEGÚN SE RECONOCE EN LA DEMANDA (FOL. 2 VTO.) LO CIERTO ES QUE LO ACTUADO NO PERMITE ESTABLECER QUE ELLO FUERA MÁS ALLÁ DE LOS DOS MESES QUE SE RECONOCEN EN DICHO ESCRITO, QUE EL APELANTE ACEPTA EN SU RECURSO (FOL. 63), RAZÓN POR LA CUAL, AL TIEMPO DE INTERPOSICIÓN DE LA DEMANDA EL 31 DE JULIO DE 2.013 DICHO TÉRMINO YA HABÍA TRANSCURRIDO EN EXCESO, SI SE TIENEN EN CUENTA QUE LAS OPERACIONES DIVISORIAS DE </w:t>
      </w:r>
      <w:r w:rsidRPr="00B33A6A">
        <w:rPr>
          <w:rFonts w:ascii="Bodoni MT" w:hAnsi="Bodoni MT" w:cs="Arial"/>
          <w:b/>
          <w:color w:val="4F81BD" w:themeColor="accent1"/>
        </w:rPr>
        <w:lastRenderedPageBreak/>
        <w:t xml:space="preserve">SU HERENCIA SE PROTOCOLIZARON EL 23 DE NOVIEMBRE DE 2.012 (FOL. 11), RAZÓN POR LA CUAL, AUN EN LA TESIS DEL RECURRENTE, EL COMODATO O PRÉSTAMO DE USO QUE ALEGA YA HABÍA PERDIDO SU VIGENCIA, POR LO QUE LA POSESIÓN DEL BIEN LITIGIOSO POR ÉL VENÍA SIENDO YA A TÍTULO DE RIGUROSO PRECARIO Y POR LA MERA LIBERALIDAD DE SU DUEÑA. DEBE SEÑALARSE A PROPÓSITO DE ELLA QUE YA LAS SENTENCIAS DE 25 DE FEBRERO DE 2010 Y DE 30 DE JUNIO DE 2009 RECOGÍAN DICHA DOCTRINA SEÑALANDO ESTA ÚLTIMA QUE: " LA DISQUISICIÓN CARECE, AL MENOS EN ESTE PROCESO, DE TRASCENDENCIA PRÁCTICA PORQUE LA JURISPRUDENCIA VIENE ESTIMANDO </w:t>
      </w:r>
      <w:proofErr w:type="gramStart"/>
      <w:r w:rsidRPr="00B33A6A">
        <w:rPr>
          <w:rFonts w:ascii="Bodoni MT" w:hAnsi="Bodoni MT" w:cs="Arial"/>
          <w:b/>
          <w:color w:val="4F81BD" w:themeColor="accent1"/>
        </w:rPr>
        <w:t>( SS</w:t>
      </w:r>
      <w:proofErr w:type="gramEnd"/>
      <w:r w:rsidRPr="00B33A6A">
        <w:rPr>
          <w:rFonts w:ascii="Bodoni MT" w:hAnsi="Bodoni MT" w:cs="Arial"/>
          <w:b/>
          <w:color w:val="4F81BD" w:themeColor="accent1"/>
        </w:rPr>
        <w:t xml:space="preserve">. 26 DE DICIEMBRE DE </w:t>
      </w:r>
      <w:proofErr w:type="gramStart"/>
      <w:r w:rsidRPr="00B33A6A">
        <w:rPr>
          <w:rFonts w:ascii="Bodoni MT" w:hAnsi="Bodoni MT" w:cs="Arial"/>
          <w:b/>
          <w:color w:val="4F81BD" w:themeColor="accent1"/>
        </w:rPr>
        <w:t>2005 ,</w:t>
      </w:r>
      <w:proofErr w:type="gramEnd"/>
      <w:r w:rsidRPr="00B33A6A">
        <w:rPr>
          <w:rFonts w:ascii="Bodoni MT" w:hAnsi="Bodoni MT" w:cs="Arial"/>
          <w:b/>
          <w:color w:val="4F81BD" w:themeColor="accent1"/>
        </w:rPr>
        <w:t xml:space="preserve"> 2 DE OCTUBRE DE 2008 , 13 DE ABRIL DE 2009 ) QUE CUANDO CESA EL USO QUE LEGITIMABA LA DURACIÓN DEL COMODATO LA SITUACIÓN DE QUIEN POSEE LA COSA ES LA PROPIA DE UNA PRECARISTA.</w:t>
      </w:r>
    </w:p>
    <w:p w:rsidR="006B5719" w:rsidRPr="00B33A6A" w:rsidRDefault="006B5719" w:rsidP="006B5719">
      <w:pPr>
        <w:pStyle w:val="NormalWeb"/>
        <w:jc w:val="both"/>
        <w:rPr>
          <w:rFonts w:ascii="Bodoni MT" w:hAnsi="Bodoni MT" w:cs="Arial"/>
          <w:b/>
          <w:color w:val="4F81BD" w:themeColor="accent1"/>
        </w:rPr>
      </w:pPr>
      <w:r w:rsidRPr="00B33A6A">
        <w:rPr>
          <w:rFonts w:ascii="Bodoni MT" w:hAnsi="Bodoni MT" w:cs="Arial"/>
          <w:b/>
          <w:color w:val="4F81BD" w:themeColor="accent1"/>
        </w:rPr>
        <w:t>NO SIENDO TAMPOCO ÓBICE, EL QUE COMO SE ALEGA, DENTRO DE DICHO TÉRMINO, EL MISMO HUBIERE SOLICITADO PLAZA EN UNA RESIDENCIA, SIENDO AJENO A SU VOLUNTAD QUE HASTA EL MOMENTO NO LE FUERA CONCEDIDA, YA QUE ELLO EN NADA DESVIRTÚA QUE SU OCUPACIÓN DEL PISO LITIGIOSO, AL MENOS AL MOMENTO DE PROMOVERSE EL PRESENTE PROCEDIMIENTO, NO OBEDECÍA MÁS QUE A LA MERA LIBERALIDAD DE SU DUEÑA, YA QUE ENTENDERLO DE OTRO MODO CONLLEVARÍA DEJAR EN MANOS DE UN TERCERO EL PONER FIN A DICHA SITUACIÓN DE PRECARIO.</w:t>
      </w:r>
    </w:p>
    <w:p w:rsidR="006B5719" w:rsidRPr="00B33A6A" w:rsidRDefault="006B5719" w:rsidP="006B5719">
      <w:pPr>
        <w:pStyle w:val="NormalWeb"/>
        <w:jc w:val="both"/>
        <w:rPr>
          <w:rFonts w:ascii="Bodoni MT" w:hAnsi="Bodoni MT" w:cs="Arial"/>
          <w:b/>
          <w:color w:val="4F81BD" w:themeColor="accent1"/>
        </w:rPr>
      </w:pPr>
      <w:r w:rsidRPr="00B33A6A">
        <w:rPr>
          <w:rFonts w:ascii="Bodoni MT" w:hAnsi="Bodoni MT" w:cs="Arial"/>
          <w:b/>
          <w:color w:val="4F81BD" w:themeColor="accent1"/>
        </w:rPr>
        <w:t>SIN QUE A ELLO PUEDA TAMPOCO OPONERSE EL HECHO DE QUE EL RECURRENTE HUBIERE ABONADO DURANTE UN TIEMPO LOS GASTOS DE COMUNIDAD DE LA VIVIENDA QUE OCUPA, PUES SEGÚN SE INFIERE DE SUS MANIFESTACIONES EN EL ACTO DE LA VISTA DEJÓ DE HACERLO EN CUANTO SE LE DIJO QUE DEBÍA DEJAR LA VIVIENDA, DADO QUE YA SE HABÍAN REALIZADO LAS OPERACIONES DIVISORIAS DE LA HERENCIA, LO QUE SI ALGO DENOTA ES QUE AUN EN SU TESIS EL COMODATO HABÍA DEVENIDO UNA SITUACIÓN DE PRECARIO Y EN TODO CASO ES UN HECHO INTRASCENDENTE A LOS EFECTOS PRETENDIDOS POR LO QUE EN ARMONÍA CON LO ANTERIOR EL RECURSO DEBE SER DESESTIMADO.</w:t>
      </w:r>
    </w:p>
    <w:p w:rsidR="006B5719" w:rsidRPr="00B33A6A" w:rsidRDefault="006B5719" w:rsidP="006B5719">
      <w:pPr>
        <w:pStyle w:val="NormalWeb"/>
        <w:jc w:val="both"/>
        <w:rPr>
          <w:rFonts w:ascii="Bodoni MT" w:hAnsi="Bodoni MT" w:cs="Arial"/>
          <w:b/>
          <w:color w:val="4F81BD" w:themeColor="accent1"/>
        </w:rPr>
      </w:pPr>
      <w:r w:rsidRPr="00B33A6A">
        <w:rPr>
          <w:rFonts w:ascii="Bodoni MT" w:hAnsi="Bodoni MT" w:cs="Arial"/>
          <w:b/>
          <w:color w:val="4F81BD" w:themeColor="accent1"/>
        </w:rPr>
        <w:t xml:space="preserve">CUARTO.- LAS COSTAS DE ESTA ALZADA DEBEN SER IMPUESTAS A LA PARTE RECURRENTE CON LA DESESTIMACIÓN DE SU RECURSO </w:t>
      </w:r>
      <w:proofErr w:type="gramStart"/>
      <w:r w:rsidRPr="00B33A6A">
        <w:rPr>
          <w:rFonts w:ascii="Bodoni MT" w:hAnsi="Bodoni MT" w:cs="Arial"/>
          <w:b/>
          <w:color w:val="4F81BD" w:themeColor="accent1"/>
        </w:rPr>
        <w:t>( ART</w:t>
      </w:r>
      <w:proofErr w:type="gramEnd"/>
      <w:r w:rsidRPr="00B33A6A">
        <w:rPr>
          <w:rFonts w:ascii="Bodoni MT" w:hAnsi="Bodoni MT" w:cs="Arial"/>
          <w:b/>
          <w:color w:val="4F81BD" w:themeColor="accent1"/>
        </w:rPr>
        <w:t>. 398 EN RELACIÓN CON EL 394 DE LA L.E.C .).</w:t>
      </w:r>
    </w:p>
    <w:p w:rsidR="006B5719" w:rsidRPr="00B33A6A" w:rsidRDefault="006B5719" w:rsidP="006B5719">
      <w:pPr>
        <w:pStyle w:val="NormalWeb"/>
        <w:jc w:val="both"/>
        <w:rPr>
          <w:rFonts w:ascii="Bodoni MT" w:hAnsi="Bodoni MT" w:cs="Arial"/>
          <w:b/>
          <w:color w:val="4F81BD" w:themeColor="accent1"/>
        </w:rPr>
      </w:pPr>
      <w:r w:rsidRPr="00B33A6A">
        <w:rPr>
          <w:rFonts w:ascii="Bodoni MT" w:hAnsi="Bodoni MT" w:cs="Arial"/>
          <w:b/>
          <w:color w:val="4F81BD" w:themeColor="accent1"/>
        </w:rPr>
        <w:lastRenderedPageBreak/>
        <w:t xml:space="preserve">POR LO EXPUESTO, LA SALA DICTA EL SIGUIENTE: </w:t>
      </w:r>
    </w:p>
    <w:p w:rsidR="006B5719" w:rsidRPr="00B33A6A" w:rsidRDefault="006B5719" w:rsidP="006B5719">
      <w:pPr>
        <w:pStyle w:val="NormalWeb"/>
        <w:jc w:val="both"/>
        <w:rPr>
          <w:rFonts w:ascii="Bodoni MT" w:hAnsi="Bodoni MT" w:cs="Arial"/>
          <w:b/>
          <w:color w:val="4F81BD" w:themeColor="accent1"/>
        </w:rPr>
      </w:pPr>
      <w:r w:rsidRPr="00B33A6A">
        <w:rPr>
          <w:rFonts w:ascii="Bodoni MT" w:hAnsi="Bodoni MT" w:cs="Arial"/>
          <w:b/>
          <w:bCs/>
          <w:color w:val="4F81BD" w:themeColor="accent1"/>
        </w:rPr>
        <w:t>FALLO:</w:t>
      </w:r>
      <w:r w:rsidRPr="00B33A6A">
        <w:rPr>
          <w:rFonts w:ascii="Bodoni MT" w:hAnsi="Bodoni MT" w:cs="Arial"/>
          <w:b/>
          <w:color w:val="4F81BD" w:themeColor="accent1"/>
        </w:rPr>
        <w:t xml:space="preserve"> </w:t>
      </w:r>
    </w:p>
    <w:p w:rsidR="006B5719" w:rsidRPr="00B33A6A" w:rsidRDefault="006B5719" w:rsidP="006B5719">
      <w:pPr>
        <w:jc w:val="both"/>
        <w:rPr>
          <w:rFonts w:ascii="Bodoni MT" w:hAnsi="Bodoni MT" w:cs="Arial"/>
          <w:b/>
          <w:color w:val="4F81BD" w:themeColor="accent1"/>
        </w:rPr>
      </w:pPr>
      <w:r w:rsidRPr="00B33A6A">
        <w:rPr>
          <w:rFonts w:ascii="Bodoni MT" w:hAnsi="Bodoni MT" w:cs="Arial"/>
          <w:b/>
          <w:color w:val="4F81BD" w:themeColor="accent1"/>
        </w:rPr>
        <w:t xml:space="preserve">DESESTIMAR EL RECURSO DE APELACIÓN INTERPUESTO POR DON LANDELINO CONTRA LA SENTENCIA DICTADA POR EL SR. JUEZ DEL JUZGADO DE PRIMERA INSTANCIA NÚMERO DOS DE SIERO CON FECHA TRECE DE DICIEMBRE DE DOS MIL TRECE EN LOS AUTOS DE JUICIO VERBAL SEGUIDOS CON EL NÚMERO 345/2013, CONFIRMANDO DICHA RESOLUCIÓN, CON EXPRESA IMPOSICIÓN A LA APELANTE DE LAS COSTAS PROCESALES DEL RECURSO LAS RESOLUCIONES DEFINITIVAS DICTADAS POR LAS AUDIENCIAS PROVINCIALES, DE CONFORMIDAD CON LO PREVENIDO EN EL ART. 466 DE LA L.E.C ., SERÁN SUSCEPTIBLES DE LOS RECURSOS DE INFRACCIÓN PROCESAL Y DE CASACIÓN, EN LOS CASOS, POR LOS MOTIVOS Y CON LOS REQUISITOS PREVENIDOS EN LOS ARTS. 469 Y SS., 477 Y </w:t>
      </w:r>
      <w:proofErr w:type="gramStart"/>
      <w:r w:rsidRPr="00B33A6A">
        <w:rPr>
          <w:rFonts w:ascii="Bodoni MT" w:hAnsi="Bodoni MT" w:cs="Arial"/>
          <w:b/>
          <w:color w:val="4F81BD" w:themeColor="accent1"/>
        </w:rPr>
        <w:t>SS .</w:t>
      </w:r>
      <w:proofErr w:type="gramEnd"/>
      <w:r w:rsidRPr="00B33A6A">
        <w:rPr>
          <w:rFonts w:ascii="Bodoni MT" w:hAnsi="Bodoni MT" w:cs="Arial"/>
          <w:b/>
          <w:color w:val="4F81BD" w:themeColor="accent1"/>
        </w:rPr>
        <w:t xml:space="preserve"> Y DISPOSICIÓN FINAL 16ª, TODO ELLO DE LA L.E.C ., DEBIENDO INTERPONERSE EN EL PLAZO DE VEINTE DÍAS ANTE ÉSTE TRIBUNAL, CON CONSTITUCIÓN DEL DEPÓSITO DE 50 EUROS EN LA CUENTA DE CONSIGNACIONES DE ESTE TRIBUNAL EN EL BANCO ESPAÑOL DE CRÉDITO 3370 E INDICACIÓN DE TIPO DE RECURSO (04: EXTRAORDINARIO POR INFRACCIÓN PROCESAL Y 06: POR CASACIÓN) Y EXPEDIENTE.</w:t>
      </w:r>
    </w:p>
    <w:p w:rsidR="006B5719" w:rsidRPr="00B33A6A" w:rsidRDefault="006B5719" w:rsidP="006B5719">
      <w:pPr>
        <w:jc w:val="both"/>
        <w:rPr>
          <w:rFonts w:ascii="Bodoni MT" w:hAnsi="Bodoni MT" w:cs="Arial"/>
          <w:b/>
          <w:color w:val="4F81BD" w:themeColor="accent1"/>
        </w:rPr>
      </w:pPr>
      <w:r w:rsidRPr="00B33A6A">
        <w:rPr>
          <w:rFonts w:ascii="Bodoni MT" w:hAnsi="Bodoni MT" w:cs="Arial"/>
          <w:b/>
          <w:color w:val="4F81BD" w:themeColor="accent1"/>
        </w:rPr>
        <w:t>ASÍ, POR ESTA NUESTRA SENTENCIA, LO PRONUNCIAMOS, MANDAMOS Y FIRMAMOS.</w:t>
      </w:r>
    </w:p>
    <w:p w:rsidR="006B5719" w:rsidRPr="00B33A6A" w:rsidRDefault="006B5719" w:rsidP="006B5719">
      <w:pPr>
        <w:jc w:val="both"/>
        <w:rPr>
          <w:rFonts w:ascii="Bodoni MT" w:hAnsi="Bodoni MT" w:cs="Arial"/>
          <w:b/>
          <w:color w:val="4F81BD" w:themeColor="accent1"/>
        </w:rPr>
      </w:pPr>
      <w:r w:rsidRPr="00B33A6A">
        <w:rPr>
          <w:rFonts w:ascii="Bodoni MT" w:hAnsi="Bodoni MT" w:cs="Arial"/>
          <w:b/>
          <w:color w:val="4F81BD" w:themeColor="accent1"/>
        </w:rPr>
        <w:t>EL PRESENTE TEXTO PROVIENE DEL CENTRO DE DOCUMENTACIÓN DEL PODER JUDICIAL. SU CONTENIDO SE CORRESPONDE ÍNTEGRAMENTE CON EL DEL CENDOJ.</w:t>
      </w:r>
    </w:p>
    <w:p w:rsidR="0056683F" w:rsidRPr="00B33A6A" w:rsidRDefault="0056683F" w:rsidP="0056683F">
      <w:pPr>
        <w:jc w:val="both"/>
        <w:rPr>
          <w:rFonts w:ascii="Bodoni MT" w:hAnsi="Bodoni MT" w:cs="Arial"/>
          <w:b/>
          <w:color w:val="4F81BD" w:themeColor="accent1"/>
        </w:rPr>
      </w:pPr>
    </w:p>
    <w:p w:rsidR="003A661D" w:rsidRPr="00B33A6A" w:rsidRDefault="0054766C" w:rsidP="003A661D">
      <w:pPr>
        <w:jc w:val="both"/>
        <w:rPr>
          <w:rFonts w:ascii="Bodoni MT" w:hAnsi="Bodoni MT" w:cs="Arial"/>
          <w:b/>
          <w:color w:val="4F81BD" w:themeColor="accent1"/>
        </w:rPr>
      </w:pPr>
      <w:r w:rsidRPr="00B33A6A">
        <w:rPr>
          <w:rFonts w:ascii="Bodoni MT" w:hAnsi="Bodoni MT" w:cs="Arial"/>
          <w:b/>
          <w:color w:val="4F81BD" w:themeColor="accent1"/>
          <w:sz w:val="52"/>
          <w:szCs w:val="52"/>
        </w:rPr>
        <w:t xml:space="preserve"> </w:t>
      </w:r>
    </w:p>
    <w:p w:rsidR="002B28AC" w:rsidRPr="00B33A6A" w:rsidRDefault="002B28AC" w:rsidP="001A63ED">
      <w:pPr>
        <w:jc w:val="both"/>
        <w:rPr>
          <w:rFonts w:ascii="Bodoni MT" w:hAnsi="Bodoni MT" w:cs="Arial"/>
          <w:b/>
          <w:color w:val="4F81BD" w:themeColor="accent1"/>
          <w:sz w:val="52"/>
          <w:szCs w:val="52"/>
        </w:rPr>
      </w:pPr>
    </w:p>
    <w:p w:rsidR="002B28AC" w:rsidRPr="00B33A6A" w:rsidRDefault="00920336" w:rsidP="001A63ED">
      <w:pPr>
        <w:jc w:val="both"/>
        <w:rPr>
          <w:rFonts w:ascii="Bodoni MT" w:hAnsi="Bodoni MT" w:cs="Arial"/>
          <w:color w:val="4F81BD" w:themeColor="accent1"/>
        </w:rPr>
      </w:pPr>
      <w:r w:rsidRPr="00B33A6A">
        <w:rPr>
          <w:rFonts w:ascii="Bodoni MT" w:hAnsi="Bodoni MT" w:cs="Arial"/>
          <w:b/>
          <w:color w:val="4F81BD" w:themeColor="accent1"/>
          <w:sz w:val="52"/>
          <w:szCs w:val="52"/>
        </w:rPr>
        <w:t xml:space="preserve"> </w:t>
      </w:r>
    </w:p>
    <w:p w:rsidR="008C759A" w:rsidRPr="00B33A6A" w:rsidRDefault="008C759A" w:rsidP="001A63ED">
      <w:pPr>
        <w:jc w:val="both"/>
        <w:rPr>
          <w:rFonts w:ascii="Bodoni MT" w:hAnsi="Bodoni MT" w:cs="Arial"/>
          <w:color w:val="4F81BD" w:themeColor="accent1"/>
        </w:rPr>
      </w:pPr>
      <w:r w:rsidRPr="00B33A6A">
        <w:rPr>
          <w:rFonts w:ascii="Bodoni MT" w:hAnsi="Bodoni MT" w:cs="Arial"/>
          <w:noProof/>
          <w:color w:val="4F81BD" w:themeColor="accent1"/>
        </w:rPr>
        <w:lastRenderedPageBreak/>
        <w:drawing>
          <wp:inline distT="0" distB="0" distL="0" distR="0">
            <wp:extent cx="5399957" cy="4894729"/>
            <wp:effectExtent l="19050" t="0" r="0" b="0"/>
            <wp:docPr id="4" name="Imagen 1" descr="E:\WEB magistratura con LOPD\JPEGs\ABOGADOS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SOVIEDO.jpg"/>
                    <pic:cNvPicPr>
                      <a:picLocks noChangeAspect="1" noChangeArrowheads="1"/>
                    </pic:cNvPicPr>
                  </pic:nvPicPr>
                  <pic:blipFill>
                    <a:blip r:embed="rId10" cstate="print"/>
                    <a:srcRect/>
                    <a:stretch>
                      <a:fillRect/>
                    </a:stretch>
                  </pic:blipFill>
                  <pic:spPr bwMode="auto">
                    <a:xfrm>
                      <a:off x="0" y="0"/>
                      <a:ext cx="5400040" cy="4894805"/>
                    </a:xfrm>
                    <a:prstGeom prst="rect">
                      <a:avLst/>
                    </a:prstGeom>
                    <a:noFill/>
                    <a:ln w="9525">
                      <a:noFill/>
                      <a:miter lim="800000"/>
                      <a:headEnd/>
                      <a:tailEnd/>
                    </a:ln>
                  </pic:spPr>
                </pic:pic>
              </a:graphicData>
            </a:graphic>
          </wp:inline>
        </w:drawing>
      </w:r>
    </w:p>
    <w:p w:rsidR="008C759A" w:rsidRPr="00B33A6A" w:rsidRDefault="008C759A" w:rsidP="001A63ED">
      <w:pPr>
        <w:jc w:val="both"/>
        <w:rPr>
          <w:rFonts w:ascii="Bodoni MT" w:hAnsi="Bodoni MT" w:cs="Arial"/>
          <w:color w:val="4F81BD" w:themeColor="accent1"/>
        </w:rPr>
      </w:pPr>
    </w:p>
    <w:p w:rsidR="008C759A" w:rsidRPr="00B33A6A" w:rsidRDefault="008C759A" w:rsidP="001A63ED">
      <w:pPr>
        <w:jc w:val="both"/>
        <w:rPr>
          <w:rFonts w:ascii="Bodoni MT" w:hAnsi="Bodoni MT" w:cs="Arial"/>
          <w:color w:val="4F81BD" w:themeColor="accent1"/>
        </w:rPr>
      </w:pPr>
    </w:p>
    <w:p w:rsidR="008C759A" w:rsidRPr="00B33A6A" w:rsidRDefault="008C759A" w:rsidP="001A63ED">
      <w:pPr>
        <w:jc w:val="both"/>
        <w:rPr>
          <w:rFonts w:ascii="Bodoni MT" w:hAnsi="Bodoni MT" w:cs="Arial"/>
          <w:color w:val="4F81BD" w:themeColor="accent1"/>
        </w:rPr>
      </w:pPr>
    </w:p>
    <w:p w:rsidR="008C759A" w:rsidRPr="00B33A6A" w:rsidRDefault="008C759A" w:rsidP="001A63ED">
      <w:pPr>
        <w:jc w:val="both"/>
        <w:rPr>
          <w:rFonts w:ascii="Bodoni MT" w:hAnsi="Bodoni MT" w:cs="Arial"/>
          <w:color w:val="4F81BD" w:themeColor="accent1"/>
        </w:rPr>
      </w:pPr>
    </w:p>
    <w:p w:rsidR="008C759A" w:rsidRPr="00B33A6A" w:rsidRDefault="008C759A" w:rsidP="001A63ED">
      <w:pPr>
        <w:jc w:val="both"/>
        <w:rPr>
          <w:rFonts w:ascii="Bodoni MT" w:hAnsi="Bodoni MT" w:cs="Arial"/>
          <w:color w:val="4F81BD" w:themeColor="accent1"/>
        </w:rPr>
      </w:pPr>
    </w:p>
    <w:p w:rsidR="008C759A" w:rsidRPr="00B33A6A" w:rsidRDefault="008C759A" w:rsidP="001A63ED">
      <w:pPr>
        <w:jc w:val="both"/>
        <w:rPr>
          <w:rFonts w:ascii="Bodoni MT" w:hAnsi="Bodoni MT" w:cs="Arial"/>
          <w:color w:val="4F81BD" w:themeColor="accent1"/>
        </w:rPr>
      </w:pPr>
    </w:p>
    <w:p w:rsidR="008C759A" w:rsidRPr="00B33A6A" w:rsidRDefault="008C759A" w:rsidP="001A63ED">
      <w:pPr>
        <w:jc w:val="both"/>
        <w:rPr>
          <w:rFonts w:ascii="Bodoni MT" w:hAnsi="Bodoni MT" w:cs="Arial"/>
          <w:color w:val="4F81BD" w:themeColor="accent1"/>
        </w:rPr>
      </w:pPr>
    </w:p>
    <w:p w:rsidR="008C759A" w:rsidRPr="00B33A6A" w:rsidRDefault="008C759A" w:rsidP="001A63ED">
      <w:pPr>
        <w:jc w:val="both"/>
        <w:rPr>
          <w:rFonts w:ascii="Bodoni MT" w:hAnsi="Bodoni MT" w:cs="Arial"/>
          <w:color w:val="4F81BD" w:themeColor="accent1"/>
        </w:rPr>
      </w:pPr>
      <w:r w:rsidRPr="00B33A6A">
        <w:rPr>
          <w:rFonts w:ascii="Bodoni MT" w:hAnsi="Bodoni MT" w:cs="Arial"/>
          <w:noProof/>
          <w:color w:val="4F81BD" w:themeColor="accent1"/>
        </w:rPr>
        <w:lastRenderedPageBreak/>
        <w:drawing>
          <wp:inline distT="0" distB="0" distL="0" distR="0">
            <wp:extent cx="5399955" cy="4827494"/>
            <wp:effectExtent l="19050" t="0" r="0" b="0"/>
            <wp:docPr id="5" name="Imagen 2" descr="E:\WEB magistratura con LOPD\JPEGs\ABOGADOS-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EB magistratura con LOPD\JPEGs\ABOGADOS-ASTURIAS.jpg"/>
                    <pic:cNvPicPr>
                      <a:picLocks noChangeAspect="1" noChangeArrowheads="1"/>
                    </pic:cNvPicPr>
                  </pic:nvPicPr>
                  <pic:blipFill>
                    <a:blip r:embed="rId11" cstate="print"/>
                    <a:srcRect/>
                    <a:stretch>
                      <a:fillRect/>
                    </a:stretch>
                  </pic:blipFill>
                  <pic:spPr bwMode="auto">
                    <a:xfrm>
                      <a:off x="0" y="0"/>
                      <a:ext cx="5400040" cy="4827570"/>
                    </a:xfrm>
                    <a:prstGeom prst="rect">
                      <a:avLst/>
                    </a:prstGeom>
                    <a:noFill/>
                    <a:ln w="9525">
                      <a:noFill/>
                      <a:miter lim="800000"/>
                      <a:headEnd/>
                      <a:tailEnd/>
                    </a:ln>
                  </pic:spPr>
                </pic:pic>
              </a:graphicData>
            </a:graphic>
          </wp:inline>
        </w:drawing>
      </w:r>
    </w:p>
    <w:p w:rsidR="008C759A" w:rsidRPr="00B33A6A" w:rsidRDefault="008C759A" w:rsidP="001A63ED">
      <w:pPr>
        <w:jc w:val="both"/>
        <w:rPr>
          <w:rFonts w:ascii="Bodoni MT" w:hAnsi="Bodoni MT" w:cs="Arial"/>
          <w:color w:val="4F81BD" w:themeColor="accent1"/>
        </w:rPr>
      </w:pPr>
    </w:p>
    <w:p w:rsidR="008C759A" w:rsidRPr="00B33A6A" w:rsidRDefault="008C759A" w:rsidP="001A63ED">
      <w:pPr>
        <w:jc w:val="both"/>
        <w:rPr>
          <w:rFonts w:ascii="Bodoni MT" w:hAnsi="Bodoni MT" w:cs="Arial"/>
          <w:color w:val="4F81BD" w:themeColor="accent1"/>
        </w:rPr>
      </w:pPr>
    </w:p>
    <w:p w:rsidR="008C759A" w:rsidRPr="00B33A6A" w:rsidRDefault="008C759A" w:rsidP="001A63ED">
      <w:pPr>
        <w:jc w:val="both"/>
        <w:rPr>
          <w:rFonts w:ascii="Bodoni MT" w:hAnsi="Bodoni MT" w:cs="Arial"/>
          <w:color w:val="4F81BD" w:themeColor="accent1"/>
        </w:rPr>
      </w:pPr>
    </w:p>
    <w:p w:rsidR="008C759A" w:rsidRPr="00B33A6A" w:rsidRDefault="008C759A" w:rsidP="001A63ED">
      <w:pPr>
        <w:jc w:val="both"/>
        <w:rPr>
          <w:rFonts w:ascii="Bodoni MT" w:hAnsi="Bodoni MT" w:cs="Arial"/>
          <w:color w:val="4F81BD" w:themeColor="accent1"/>
        </w:rPr>
      </w:pPr>
    </w:p>
    <w:p w:rsidR="008C759A" w:rsidRPr="00B33A6A" w:rsidRDefault="008C759A" w:rsidP="001A63ED">
      <w:pPr>
        <w:jc w:val="both"/>
        <w:rPr>
          <w:rFonts w:ascii="Bodoni MT" w:hAnsi="Bodoni MT" w:cs="Arial"/>
          <w:color w:val="4F81BD" w:themeColor="accent1"/>
        </w:rPr>
      </w:pPr>
    </w:p>
    <w:p w:rsidR="008C759A" w:rsidRPr="00B33A6A" w:rsidRDefault="008C759A" w:rsidP="001A63ED">
      <w:pPr>
        <w:jc w:val="both"/>
        <w:rPr>
          <w:rFonts w:ascii="Bodoni MT" w:hAnsi="Bodoni MT" w:cs="Arial"/>
          <w:color w:val="4F81BD" w:themeColor="accent1"/>
        </w:rPr>
      </w:pPr>
    </w:p>
    <w:p w:rsidR="008C759A" w:rsidRPr="00B33A6A" w:rsidRDefault="008C759A" w:rsidP="001A63ED">
      <w:pPr>
        <w:jc w:val="both"/>
        <w:rPr>
          <w:rFonts w:ascii="Bodoni MT" w:hAnsi="Bodoni MT" w:cs="Arial"/>
          <w:color w:val="4F81BD" w:themeColor="accent1"/>
        </w:rPr>
      </w:pPr>
    </w:p>
    <w:p w:rsidR="008C759A" w:rsidRPr="00B33A6A" w:rsidRDefault="008C759A" w:rsidP="001A63ED">
      <w:pPr>
        <w:jc w:val="both"/>
        <w:rPr>
          <w:rFonts w:ascii="Bodoni MT" w:hAnsi="Bodoni MT" w:cs="Arial"/>
          <w:color w:val="4F81BD" w:themeColor="accent1"/>
        </w:rPr>
      </w:pPr>
    </w:p>
    <w:p w:rsidR="008C759A" w:rsidRPr="00B33A6A" w:rsidRDefault="008C759A" w:rsidP="001A63ED">
      <w:pPr>
        <w:jc w:val="both"/>
        <w:rPr>
          <w:rFonts w:ascii="Bodoni MT" w:hAnsi="Bodoni MT" w:cs="Arial"/>
          <w:color w:val="4F81BD" w:themeColor="accent1"/>
        </w:rPr>
      </w:pPr>
    </w:p>
    <w:p w:rsidR="008C759A" w:rsidRPr="00B33A6A" w:rsidRDefault="008C759A" w:rsidP="001A63ED">
      <w:pPr>
        <w:jc w:val="both"/>
        <w:rPr>
          <w:rFonts w:ascii="Bodoni MT" w:hAnsi="Bodoni MT" w:cs="Arial"/>
          <w:color w:val="4F81BD" w:themeColor="accent1"/>
        </w:rPr>
      </w:pPr>
    </w:p>
    <w:p w:rsidR="008C759A" w:rsidRPr="00B33A6A" w:rsidRDefault="008C759A" w:rsidP="001A63ED">
      <w:pPr>
        <w:jc w:val="both"/>
        <w:rPr>
          <w:rFonts w:ascii="Bodoni MT" w:hAnsi="Bodoni MT" w:cs="Arial"/>
          <w:color w:val="4F81BD" w:themeColor="accent1"/>
        </w:rPr>
      </w:pPr>
    </w:p>
    <w:p w:rsidR="00112F07" w:rsidRPr="00B33A6A" w:rsidRDefault="00112F07" w:rsidP="001A63ED">
      <w:pPr>
        <w:jc w:val="both"/>
        <w:rPr>
          <w:rFonts w:ascii="Bodoni MT" w:hAnsi="Bodoni MT" w:cs="Arial"/>
          <w:color w:val="4F81BD" w:themeColor="accent1"/>
        </w:rPr>
      </w:pPr>
    </w:p>
    <w:p w:rsidR="00112F07" w:rsidRPr="00B33A6A" w:rsidRDefault="00112F07" w:rsidP="001A63ED">
      <w:pPr>
        <w:jc w:val="both"/>
        <w:rPr>
          <w:rFonts w:ascii="Bodoni MT" w:hAnsi="Bodoni MT" w:cs="Arial"/>
          <w:color w:val="4F81BD" w:themeColor="accent1"/>
        </w:rPr>
      </w:pPr>
    </w:p>
    <w:p w:rsidR="00112F07" w:rsidRPr="00B33A6A" w:rsidRDefault="00112F07" w:rsidP="001A63ED">
      <w:pPr>
        <w:jc w:val="both"/>
        <w:rPr>
          <w:rFonts w:ascii="Bodoni MT" w:hAnsi="Bodoni MT" w:cs="Arial"/>
          <w:color w:val="4F81BD" w:themeColor="accent1"/>
        </w:rPr>
      </w:pPr>
    </w:p>
    <w:p w:rsidR="00112F07" w:rsidRPr="00B33A6A" w:rsidRDefault="00112F07" w:rsidP="001A63ED">
      <w:pPr>
        <w:jc w:val="both"/>
        <w:rPr>
          <w:rFonts w:ascii="Bodoni MT" w:hAnsi="Bodoni MT" w:cs="Arial"/>
          <w:color w:val="4F81BD" w:themeColor="accent1"/>
        </w:rPr>
      </w:pPr>
    </w:p>
    <w:p w:rsidR="00112F07" w:rsidRPr="00B33A6A" w:rsidRDefault="008C759A" w:rsidP="001A63ED">
      <w:pPr>
        <w:jc w:val="both"/>
        <w:rPr>
          <w:rFonts w:ascii="Bodoni MT" w:hAnsi="Bodoni MT" w:cs="Arial"/>
          <w:color w:val="4F81BD" w:themeColor="accent1"/>
        </w:rPr>
      </w:pPr>
      <w:r w:rsidRPr="00B33A6A">
        <w:rPr>
          <w:rFonts w:ascii="Bodoni MT" w:hAnsi="Bodoni MT" w:cs="Arial"/>
          <w:noProof/>
          <w:color w:val="4F81BD" w:themeColor="accent1"/>
        </w:rPr>
        <w:drawing>
          <wp:inline distT="0" distB="0" distL="0" distR="0">
            <wp:extent cx="5400040" cy="5114089"/>
            <wp:effectExtent l="19050" t="0" r="0" b="0"/>
            <wp:docPr id="6" name="Imagen 3" descr="E:\WEB magistratura con LOPD\JPEGs\ABOGADO-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EB magistratura con LOPD\JPEGs\ABOGADO-ASTURIAS.jpg"/>
                    <pic:cNvPicPr>
                      <a:picLocks noChangeAspect="1" noChangeArrowheads="1"/>
                    </pic:cNvPicPr>
                  </pic:nvPicPr>
                  <pic:blipFill>
                    <a:blip r:embed="rId12" cstate="print"/>
                    <a:srcRect/>
                    <a:stretch>
                      <a:fillRect/>
                    </a:stretch>
                  </pic:blipFill>
                  <pic:spPr bwMode="auto">
                    <a:xfrm>
                      <a:off x="0" y="0"/>
                      <a:ext cx="5400040" cy="5114089"/>
                    </a:xfrm>
                    <a:prstGeom prst="rect">
                      <a:avLst/>
                    </a:prstGeom>
                    <a:noFill/>
                    <a:ln w="9525">
                      <a:noFill/>
                      <a:miter lim="800000"/>
                      <a:headEnd/>
                      <a:tailEnd/>
                    </a:ln>
                  </pic:spPr>
                </pic:pic>
              </a:graphicData>
            </a:graphic>
          </wp:inline>
        </w:drawing>
      </w:r>
    </w:p>
    <w:p w:rsidR="00112F07" w:rsidRPr="00B33A6A" w:rsidRDefault="00112F07" w:rsidP="001A63ED">
      <w:pPr>
        <w:jc w:val="both"/>
        <w:rPr>
          <w:rFonts w:ascii="Bodoni MT" w:hAnsi="Bodoni MT" w:cs="Arial"/>
          <w:color w:val="4F81BD" w:themeColor="accent1"/>
        </w:rPr>
      </w:pPr>
    </w:p>
    <w:p w:rsidR="00112F07" w:rsidRPr="00B33A6A" w:rsidRDefault="00112F07" w:rsidP="001A63ED">
      <w:pPr>
        <w:jc w:val="both"/>
        <w:rPr>
          <w:rFonts w:ascii="Bodoni MT" w:hAnsi="Bodoni MT" w:cs="Arial"/>
          <w:color w:val="4F81BD" w:themeColor="accent1"/>
        </w:rPr>
      </w:pPr>
    </w:p>
    <w:p w:rsidR="00112F07" w:rsidRPr="00B33A6A" w:rsidRDefault="00112F07" w:rsidP="001A63ED">
      <w:pPr>
        <w:jc w:val="both"/>
        <w:rPr>
          <w:rFonts w:ascii="Bodoni MT" w:hAnsi="Bodoni MT" w:cs="Arial"/>
          <w:color w:val="4F81BD" w:themeColor="accent1"/>
        </w:rPr>
      </w:pPr>
    </w:p>
    <w:p w:rsidR="00112F07" w:rsidRPr="00B33A6A" w:rsidRDefault="00112F07" w:rsidP="001A63ED">
      <w:pPr>
        <w:jc w:val="both"/>
        <w:rPr>
          <w:rFonts w:ascii="Bodoni MT" w:hAnsi="Bodoni MT" w:cs="Arial"/>
          <w:color w:val="4F81BD" w:themeColor="accent1"/>
        </w:rPr>
      </w:pPr>
    </w:p>
    <w:p w:rsidR="00112F07" w:rsidRPr="00B33A6A" w:rsidRDefault="00112F07" w:rsidP="001A63ED">
      <w:pPr>
        <w:jc w:val="both"/>
        <w:rPr>
          <w:rFonts w:ascii="Bodoni MT" w:hAnsi="Bodoni MT" w:cs="Arial"/>
          <w:color w:val="4F81BD" w:themeColor="accent1"/>
        </w:rPr>
      </w:pPr>
      <w:r w:rsidRPr="00B33A6A">
        <w:rPr>
          <w:rFonts w:ascii="Bodoni MT" w:hAnsi="Bodoni MT" w:cs="Arial"/>
          <w:noProof/>
          <w:color w:val="4F81BD" w:themeColor="accent1"/>
        </w:rPr>
        <w:lastRenderedPageBreak/>
        <w:drawing>
          <wp:inline distT="0" distB="0" distL="0" distR="0">
            <wp:extent cx="5406570" cy="5096435"/>
            <wp:effectExtent l="19050" t="0" r="363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403215" cy="5093273"/>
                    </a:xfrm>
                    <a:prstGeom prst="rect">
                      <a:avLst/>
                    </a:prstGeom>
                    <a:noFill/>
                    <a:ln w="9525">
                      <a:noFill/>
                      <a:miter lim="800000"/>
                      <a:headEnd/>
                      <a:tailEnd/>
                    </a:ln>
                  </pic:spPr>
                </pic:pic>
              </a:graphicData>
            </a:graphic>
          </wp:inline>
        </w:drawing>
      </w:r>
    </w:p>
    <w:p w:rsidR="00112F07" w:rsidRPr="00B33A6A" w:rsidRDefault="00112F07" w:rsidP="001A63ED">
      <w:pPr>
        <w:jc w:val="both"/>
        <w:rPr>
          <w:rFonts w:ascii="Bodoni MT" w:hAnsi="Bodoni MT" w:cs="Arial"/>
          <w:color w:val="4F81BD" w:themeColor="accent1"/>
        </w:rPr>
      </w:pPr>
    </w:p>
    <w:p w:rsidR="00112F07" w:rsidRPr="00B33A6A" w:rsidRDefault="00112F07" w:rsidP="001A63ED">
      <w:pPr>
        <w:jc w:val="both"/>
        <w:rPr>
          <w:rFonts w:ascii="Bodoni MT" w:hAnsi="Bodoni MT" w:cs="Arial"/>
          <w:color w:val="4F81BD" w:themeColor="accent1"/>
        </w:rPr>
      </w:pPr>
    </w:p>
    <w:p w:rsidR="00112F07" w:rsidRPr="00B33A6A" w:rsidRDefault="00112F07" w:rsidP="001A63ED">
      <w:pPr>
        <w:jc w:val="both"/>
        <w:rPr>
          <w:rFonts w:ascii="Bodoni MT" w:hAnsi="Bodoni MT" w:cs="Arial"/>
          <w:color w:val="4F81BD" w:themeColor="accent1"/>
        </w:rPr>
      </w:pPr>
    </w:p>
    <w:p w:rsidR="00112F07" w:rsidRPr="00B33A6A" w:rsidRDefault="00112F07" w:rsidP="001A63ED">
      <w:pPr>
        <w:jc w:val="both"/>
        <w:rPr>
          <w:rFonts w:ascii="Bodoni MT" w:hAnsi="Bodoni MT" w:cs="Arial"/>
          <w:color w:val="4F81BD" w:themeColor="accent1"/>
        </w:rPr>
      </w:pPr>
    </w:p>
    <w:p w:rsidR="00112F07" w:rsidRPr="00B33A6A" w:rsidRDefault="00112F07" w:rsidP="001A63ED">
      <w:pPr>
        <w:jc w:val="both"/>
        <w:rPr>
          <w:rFonts w:ascii="Bodoni MT" w:hAnsi="Bodoni MT" w:cs="Arial"/>
          <w:color w:val="4F81BD" w:themeColor="accent1"/>
        </w:rPr>
      </w:pPr>
    </w:p>
    <w:p w:rsidR="00112F07" w:rsidRPr="00B33A6A" w:rsidRDefault="00112F07" w:rsidP="001A63ED">
      <w:pPr>
        <w:jc w:val="both"/>
        <w:rPr>
          <w:rFonts w:ascii="Bodoni MT" w:hAnsi="Bodoni MT" w:cs="Arial"/>
          <w:color w:val="4F81BD" w:themeColor="accent1"/>
        </w:rPr>
      </w:pPr>
    </w:p>
    <w:p w:rsidR="00112F07" w:rsidRPr="00B33A6A" w:rsidRDefault="00112F07" w:rsidP="001A63ED">
      <w:pPr>
        <w:jc w:val="both"/>
        <w:rPr>
          <w:rFonts w:ascii="Bodoni MT" w:hAnsi="Bodoni MT" w:cs="Arial"/>
          <w:color w:val="4F81BD" w:themeColor="accent1"/>
        </w:rPr>
      </w:pPr>
    </w:p>
    <w:p w:rsidR="00112F07" w:rsidRPr="00B33A6A" w:rsidRDefault="00112F07" w:rsidP="001A63ED">
      <w:pPr>
        <w:jc w:val="both"/>
        <w:rPr>
          <w:rFonts w:ascii="Bodoni MT" w:hAnsi="Bodoni MT" w:cs="Arial"/>
          <w:color w:val="4F81BD" w:themeColor="accent1"/>
        </w:rPr>
      </w:pPr>
    </w:p>
    <w:p w:rsidR="00112F07" w:rsidRPr="00B33A6A" w:rsidRDefault="00112F07" w:rsidP="001A63ED">
      <w:pPr>
        <w:jc w:val="both"/>
        <w:rPr>
          <w:rFonts w:ascii="Bodoni MT" w:hAnsi="Bodoni MT" w:cs="Arial"/>
          <w:color w:val="4F81BD" w:themeColor="accent1"/>
        </w:rPr>
      </w:pPr>
    </w:p>
    <w:p w:rsidR="00112F07" w:rsidRPr="00B33A6A" w:rsidRDefault="00112F07" w:rsidP="001A63ED">
      <w:pPr>
        <w:jc w:val="both"/>
        <w:rPr>
          <w:rFonts w:ascii="Bodoni MT" w:hAnsi="Bodoni MT" w:cs="Arial"/>
          <w:color w:val="4F81BD" w:themeColor="accent1"/>
        </w:rPr>
      </w:pPr>
    </w:p>
    <w:p w:rsidR="00112F07" w:rsidRPr="00B33A6A" w:rsidRDefault="00112F07" w:rsidP="001A63ED">
      <w:pPr>
        <w:jc w:val="both"/>
        <w:rPr>
          <w:rFonts w:ascii="Bodoni MT" w:hAnsi="Bodoni MT" w:cs="Arial"/>
          <w:color w:val="4F81BD" w:themeColor="accent1"/>
        </w:rPr>
      </w:pPr>
    </w:p>
    <w:p w:rsidR="00112F07" w:rsidRPr="00B33A6A" w:rsidRDefault="00112F07" w:rsidP="001A63ED">
      <w:pPr>
        <w:jc w:val="both"/>
        <w:rPr>
          <w:rFonts w:ascii="Bodoni MT" w:hAnsi="Bodoni MT" w:cs="Arial"/>
          <w:color w:val="4F81BD" w:themeColor="accent1"/>
        </w:rPr>
      </w:pPr>
      <w:r w:rsidRPr="00B33A6A">
        <w:rPr>
          <w:rFonts w:ascii="Bodoni MT" w:hAnsi="Bodoni MT" w:cs="Arial"/>
          <w:noProof/>
          <w:color w:val="4F81BD" w:themeColor="accent1"/>
        </w:rPr>
        <w:drawing>
          <wp:inline distT="0" distB="0" distL="0" distR="0">
            <wp:extent cx="5406568" cy="5096435"/>
            <wp:effectExtent l="19050" t="0" r="3632"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403215" cy="5093274"/>
                    </a:xfrm>
                    <a:prstGeom prst="rect">
                      <a:avLst/>
                    </a:prstGeom>
                    <a:noFill/>
                    <a:ln w="9525">
                      <a:noFill/>
                      <a:miter lim="800000"/>
                      <a:headEnd/>
                      <a:tailEnd/>
                    </a:ln>
                  </pic:spPr>
                </pic:pic>
              </a:graphicData>
            </a:graphic>
          </wp:inline>
        </w:drawing>
      </w:r>
    </w:p>
    <w:sectPr w:rsidR="00112F07" w:rsidRPr="00B33A6A" w:rsidSect="003D1CE9">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7E88" w:rsidRDefault="00E97E88">
      <w:r>
        <w:separator/>
      </w:r>
    </w:p>
  </w:endnote>
  <w:endnote w:type="continuationSeparator" w:id="0">
    <w:p w:rsidR="00E97E88" w:rsidRDefault="00E97E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doni MT">
    <w:panose1 w:val="020706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840A97"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end"/>
    </w:r>
  </w:p>
  <w:p w:rsidR="008343D7" w:rsidRDefault="008343D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840A97"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separate"/>
    </w:r>
    <w:r w:rsidR="00B33A6A">
      <w:rPr>
        <w:rStyle w:val="Nmerodepgina"/>
        <w:noProof/>
      </w:rPr>
      <w:t>5</w:t>
    </w:r>
    <w:r>
      <w:rPr>
        <w:rStyle w:val="Nmerodepgina"/>
      </w:rPr>
      <w:fldChar w:fldCharType="end"/>
    </w:r>
  </w:p>
  <w:p w:rsidR="008343D7" w:rsidRDefault="008343D7" w:rsidP="00250B2A">
    <w:pPr>
      <w:pStyle w:val="Piedepgina"/>
      <w:tabs>
        <w:tab w:val="clear" w:pos="8504"/>
        <w:tab w:val="left" w:pos="4956"/>
        <w:tab w:val="left" w:pos="5664"/>
      </w:tabs>
    </w:pPr>
  </w:p>
  <w:p w:rsidR="00E00E6C" w:rsidRDefault="00E00E6C" w:rsidP="00250B2A">
    <w:pPr>
      <w:pStyle w:val="Piedepgina"/>
      <w:tabs>
        <w:tab w:val="clear" w:pos="8504"/>
        <w:tab w:val="left" w:pos="4956"/>
        <w:tab w:val="left" w:pos="5664"/>
      </w:tabs>
      <w:rPr>
        <w:rFonts w:ascii="Arial" w:hAnsi="Arial" w:cs="Arial"/>
        <w:sz w:val="16"/>
        <w:szCs w:val="16"/>
      </w:rPr>
    </w:pPr>
  </w:p>
  <w:p w:rsidR="007B25B4" w:rsidRDefault="007B25B4" w:rsidP="007B25B4">
    <w:pPr>
      <w:jc w:val="both"/>
      <w:rPr>
        <w:rFonts w:ascii="Arial" w:hAnsi="Arial" w:cs="Arial"/>
        <w:sz w:val="16"/>
        <w:szCs w:val="16"/>
      </w:rPr>
    </w:pPr>
    <w:r w:rsidRPr="007B25B4">
      <w:rPr>
        <w:rFonts w:ascii="Arial" w:hAnsi="Arial" w:cs="Arial"/>
        <w:b/>
        <w:sz w:val="16"/>
        <w:szCs w:val="16"/>
      </w:rPr>
      <w:t>CLÁUSULA INFORMATIVA:</w:t>
    </w:r>
    <w:r w:rsidRPr="007B25B4">
      <w:rPr>
        <w:rFonts w:ascii="Arial" w:hAnsi="Arial" w:cs="Arial"/>
        <w:sz w:val="16"/>
        <w:szCs w:val="16"/>
      </w:rPr>
      <w:t xml:space="preserve"> El contenido de este documento tiene carácter confidencial, privado, pertenece al ámbito del secreto profesional, y </w:t>
    </w:r>
    <w:r w:rsidR="00D032EE">
      <w:rPr>
        <w:rFonts w:ascii="Arial" w:hAnsi="Arial" w:cs="Arial"/>
        <w:sz w:val="16"/>
        <w:szCs w:val="16"/>
      </w:rPr>
      <w:t>v</w:t>
    </w:r>
    <w:r w:rsidRPr="007B25B4">
      <w:rPr>
        <w:rFonts w:ascii="Arial" w:hAnsi="Arial" w:cs="Arial"/>
        <w:sz w:val="16"/>
        <w:szCs w:val="16"/>
      </w:rPr>
      <w:t xml:space="preserve">a dirigido a su destinatario. No se destinarán estos datos a otros fines que no sean recibir comunicaciones comerciales por parte de esta  empresa, sobre nuestros servicios y productos, y no se entregarán a terceras personas conforme a </w:t>
    </w:r>
    <w:smartTag w:uri="urn:schemas-microsoft-com:office:smarttags" w:element="PersonName">
      <w:smartTagPr>
        <w:attr w:name="ProductID" w:val="la LOPD"/>
      </w:smartTagPr>
      <w:r w:rsidRPr="007B25B4">
        <w:rPr>
          <w:rFonts w:ascii="Arial" w:hAnsi="Arial" w:cs="Arial"/>
          <w:sz w:val="16"/>
          <w:szCs w:val="16"/>
        </w:rPr>
        <w:t>la LOPD</w:t>
      </w:r>
    </w:smartTag>
    <w:r w:rsidRPr="007B25B4">
      <w:rPr>
        <w:rFonts w:ascii="Arial" w:hAnsi="Arial" w:cs="Arial"/>
        <w:sz w:val="16"/>
        <w:szCs w:val="16"/>
      </w:rPr>
      <w:t xml:space="preserve"> 15/1999, de 13 de diciembre. Si usted no desea seguir recibiendo nuestras comunicaciones, o no es el destinatario indicado, debe efectuar notificación en tal sentido en la dirección de fax 984 081 875 y destruya el mensaje sin quedarse copia alguna, ni distribuirlo o revelar su contenido.  </w:t>
    </w:r>
  </w:p>
  <w:p w:rsidR="00F57933" w:rsidRPr="007B25B4" w:rsidRDefault="00F57933" w:rsidP="007B25B4">
    <w:pPr>
      <w:jc w:val="both"/>
      <w:rPr>
        <w:rFonts w:ascii="Arial" w:hAnsi="Arial" w:cs="Arial"/>
        <w:sz w:val="16"/>
        <w:szCs w:val="16"/>
      </w:rPr>
    </w:pPr>
  </w:p>
  <w:p w:rsidR="00F57933" w:rsidRDefault="00F57933" w:rsidP="00F57933">
    <w:pPr>
      <w:pStyle w:val="Piedepgina"/>
      <w:jc w:val="center"/>
      <w:rPr>
        <w:rFonts w:ascii="Arial" w:hAnsi="Arial" w:cs="Arial"/>
        <w:sz w:val="16"/>
        <w:szCs w:val="16"/>
      </w:rPr>
    </w:pPr>
    <w:r>
      <w:rPr>
        <w:rFonts w:ascii="Arial" w:hAnsi="Arial" w:cs="Arial"/>
        <w:sz w:val="16"/>
        <w:szCs w:val="16"/>
      </w:rPr>
      <w:t>Campoamor 9  2º        33001  OVIEDO</w:t>
    </w:r>
  </w:p>
  <w:p w:rsidR="006B0457"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F57933" w:rsidRPr="00741184"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F57933" w:rsidRPr="00741184" w:rsidRDefault="00C900E0" w:rsidP="00F57933">
    <w:pPr>
      <w:pStyle w:val="Piedepgina"/>
      <w:jc w:val="center"/>
      <w:rPr>
        <w:rFonts w:ascii="Arial" w:hAnsi="Arial" w:cs="Arial"/>
        <w:sz w:val="16"/>
        <w:szCs w:val="16"/>
      </w:rPr>
    </w:pPr>
    <w:r>
      <w:rPr>
        <w:rFonts w:ascii="Arial" w:hAnsi="Arial" w:cs="Arial"/>
        <w:sz w:val="16"/>
        <w:szCs w:val="16"/>
      </w:rPr>
      <w:t>www.alfredogarcialopez</w:t>
    </w:r>
    <w:r w:rsidR="00F57933" w:rsidRPr="00741184">
      <w:rPr>
        <w:rFonts w:ascii="Arial" w:hAnsi="Arial" w:cs="Arial"/>
        <w:sz w:val="16"/>
        <w:szCs w:val="16"/>
      </w:rPr>
      <w:t>.es</w:t>
    </w:r>
    <w:r w:rsidR="001B7964">
      <w:rPr>
        <w:rFonts w:ascii="Arial" w:hAnsi="Arial" w:cs="Arial"/>
        <w:sz w:val="16"/>
        <w:szCs w:val="16"/>
      </w:rPr>
      <w:t>/com</w:t>
    </w:r>
  </w:p>
  <w:p w:rsidR="008343D7" w:rsidRPr="00741184" w:rsidRDefault="00F57933" w:rsidP="00741184">
    <w:pPr>
      <w:pStyle w:val="Piedepgina"/>
      <w:jc w:val="center"/>
      <w:rPr>
        <w:rFonts w:ascii="Arial" w:hAnsi="Arial" w:cs="Arial"/>
        <w:sz w:val="16"/>
        <w:szCs w:val="16"/>
      </w:rPr>
    </w:pPr>
    <w:r>
      <w:rPr>
        <w:rFonts w:ascii="Arial" w:hAnsi="Arial" w:cs="Arial"/>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7E88" w:rsidRDefault="00E97E88">
      <w:r>
        <w:separator/>
      </w:r>
    </w:p>
  </w:footnote>
  <w:footnote w:type="continuationSeparator" w:id="0">
    <w:p w:rsidR="00E97E88" w:rsidRDefault="00E97E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840A97">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4"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840A97" w:rsidP="00477745">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5"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C900E0" w:rsidRDefault="001253AB" w:rsidP="00841DA9">
    <w:pPr>
      <w:pStyle w:val="Encabezado"/>
      <w:jc w:val="center"/>
    </w:pPr>
    <w:r>
      <w:rPr>
        <w:noProof/>
      </w:rPr>
      <w:drawing>
        <wp:inline distT="0" distB="0" distL="0" distR="0">
          <wp:extent cx="1028700" cy="9620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28700" cy="962025"/>
                  </a:xfrm>
                  <a:prstGeom prst="rect">
                    <a:avLst/>
                  </a:prstGeom>
                  <a:noFill/>
                  <a:ln w="9525">
                    <a:noFill/>
                    <a:miter lim="800000"/>
                    <a:headEnd/>
                    <a:tailEnd/>
                  </a:ln>
                </pic:spPr>
              </pic:pic>
            </a:graphicData>
          </a:graphic>
        </wp:inline>
      </w:drawing>
    </w:r>
  </w:p>
  <w:p w:rsidR="00841DA9" w:rsidRDefault="00841DA9" w:rsidP="00841DA9">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840A97">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3"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037B33"/>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77164690"/>
    <w:multiLevelType w:val="hybridMultilevel"/>
    <w:tmpl w:val="AD74B0B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hdrShapeDefaults>
    <o:shapedefaults v:ext="edit" spidmax="40962"/>
    <o:shapelayout v:ext="edit">
      <o:idmap v:ext="edit" data="2"/>
    </o:shapelayout>
  </w:hdrShapeDefaults>
  <w:footnotePr>
    <w:footnote w:id="-1"/>
    <w:footnote w:id="0"/>
  </w:footnotePr>
  <w:endnotePr>
    <w:endnote w:id="-1"/>
    <w:endnote w:id="0"/>
  </w:endnotePr>
  <w:compat/>
  <w:rsids>
    <w:rsidRoot w:val="001D7106"/>
    <w:rsid w:val="00000ABC"/>
    <w:rsid w:val="00005799"/>
    <w:rsid w:val="00030EB5"/>
    <w:rsid w:val="00042584"/>
    <w:rsid w:val="0005553F"/>
    <w:rsid w:val="000A7CDB"/>
    <w:rsid w:val="000B2EBE"/>
    <w:rsid w:val="000B2F45"/>
    <w:rsid w:val="000C4953"/>
    <w:rsid w:val="001021C5"/>
    <w:rsid w:val="00103044"/>
    <w:rsid w:val="00110B0B"/>
    <w:rsid w:val="00112F07"/>
    <w:rsid w:val="00124A8F"/>
    <w:rsid w:val="001253AB"/>
    <w:rsid w:val="00165508"/>
    <w:rsid w:val="00170DD1"/>
    <w:rsid w:val="00171D91"/>
    <w:rsid w:val="001765E7"/>
    <w:rsid w:val="001969A3"/>
    <w:rsid w:val="001A1FA1"/>
    <w:rsid w:val="001A63ED"/>
    <w:rsid w:val="001B7964"/>
    <w:rsid w:val="001C623A"/>
    <w:rsid w:val="001D5340"/>
    <w:rsid w:val="001D7106"/>
    <w:rsid w:val="002210DC"/>
    <w:rsid w:val="00250B2A"/>
    <w:rsid w:val="00261758"/>
    <w:rsid w:val="002A2EE4"/>
    <w:rsid w:val="002A43E1"/>
    <w:rsid w:val="002A67D5"/>
    <w:rsid w:val="002B28AC"/>
    <w:rsid w:val="002E288C"/>
    <w:rsid w:val="00302FC6"/>
    <w:rsid w:val="00332F1F"/>
    <w:rsid w:val="00335AFE"/>
    <w:rsid w:val="00356029"/>
    <w:rsid w:val="0036668D"/>
    <w:rsid w:val="00377459"/>
    <w:rsid w:val="003A661D"/>
    <w:rsid w:val="003B2E6A"/>
    <w:rsid w:val="003B5346"/>
    <w:rsid w:val="003D1CE9"/>
    <w:rsid w:val="003E7310"/>
    <w:rsid w:val="003F03D0"/>
    <w:rsid w:val="003F6D3F"/>
    <w:rsid w:val="004069A0"/>
    <w:rsid w:val="0044211B"/>
    <w:rsid w:val="00447B6D"/>
    <w:rsid w:val="00464DB2"/>
    <w:rsid w:val="00477745"/>
    <w:rsid w:val="0048268F"/>
    <w:rsid w:val="0048734A"/>
    <w:rsid w:val="004C18EF"/>
    <w:rsid w:val="004C3F6F"/>
    <w:rsid w:val="004C662F"/>
    <w:rsid w:val="004F7C0F"/>
    <w:rsid w:val="00506FD3"/>
    <w:rsid w:val="00521E80"/>
    <w:rsid w:val="0054766C"/>
    <w:rsid w:val="00550443"/>
    <w:rsid w:val="00550F54"/>
    <w:rsid w:val="00551B30"/>
    <w:rsid w:val="00563944"/>
    <w:rsid w:val="0056683F"/>
    <w:rsid w:val="00573B2A"/>
    <w:rsid w:val="0058295A"/>
    <w:rsid w:val="00597536"/>
    <w:rsid w:val="005A61FD"/>
    <w:rsid w:val="005B4016"/>
    <w:rsid w:val="005C63EE"/>
    <w:rsid w:val="00600850"/>
    <w:rsid w:val="0063019B"/>
    <w:rsid w:val="00636FBD"/>
    <w:rsid w:val="0065747D"/>
    <w:rsid w:val="00693DE3"/>
    <w:rsid w:val="006949F3"/>
    <w:rsid w:val="006B0457"/>
    <w:rsid w:val="006B5719"/>
    <w:rsid w:val="006C6D70"/>
    <w:rsid w:val="006E6072"/>
    <w:rsid w:val="006F2E06"/>
    <w:rsid w:val="0072781A"/>
    <w:rsid w:val="00741184"/>
    <w:rsid w:val="007419EB"/>
    <w:rsid w:val="00743CB5"/>
    <w:rsid w:val="007627EA"/>
    <w:rsid w:val="00773353"/>
    <w:rsid w:val="007B25B4"/>
    <w:rsid w:val="007C312B"/>
    <w:rsid w:val="007E12C7"/>
    <w:rsid w:val="007E4DEC"/>
    <w:rsid w:val="007F4FB8"/>
    <w:rsid w:val="00831D18"/>
    <w:rsid w:val="00832101"/>
    <w:rsid w:val="008343D7"/>
    <w:rsid w:val="00840A97"/>
    <w:rsid w:val="00841DA9"/>
    <w:rsid w:val="0084671A"/>
    <w:rsid w:val="00850FCA"/>
    <w:rsid w:val="008574CE"/>
    <w:rsid w:val="00890667"/>
    <w:rsid w:val="008C759A"/>
    <w:rsid w:val="008E58A9"/>
    <w:rsid w:val="008F4096"/>
    <w:rsid w:val="00911FEA"/>
    <w:rsid w:val="009148CB"/>
    <w:rsid w:val="00920336"/>
    <w:rsid w:val="00936906"/>
    <w:rsid w:val="0098005C"/>
    <w:rsid w:val="009C3441"/>
    <w:rsid w:val="009C6D7B"/>
    <w:rsid w:val="009E38C3"/>
    <w:rsid w:val="00A22082"/>
    <w:rsid w:val="00A24F19"/>
    <w:rsid w:val="00A96FFE"/>
    <w:rsid w:val="00AA6441"/>
    <w:rsid w:val="00AA6B49"/>
    <w:rsid w:val="00AC1DB3"/>
    <w:rsid w:val="00AD7449"/>
    <w:rsid w:val="00AE27D7"/>
    <w:rsid w:val="00AF0E4C"/>
    <w:rsid w:val="00B33700"/>
    <w:rsid w:val="00B33A6A"/>
    <w:rsid w:val="00B61D15"/>
    <w:rsid w:val="00B8303C"/>
    <w:rsid w:val="00B965F3"/>
    <w:rsid w:val="00BA1804"/>
    <w:rsid w:val="00BA2CA9"/>
    <w:rsid w:val="00BB35CF"/>
    <w:rsid w:val="00BC608A"/>
    <w:rsid w:val="00BC65E7"/>
    <w:rsid w:val="00BE28F6"/>
    <w:rsid w:val="00BF0B48"/>
    <w:rsid w:val="00C00E1F"/>
    <w:rsid w:val="00C122CD"/>
    <w:rsid w:val="00C252B2"/>
    <w:rsid w:val="00C30A93"/>
    <w:rsid w:val="00C3550F"/>
    <w:rsid w:val="00C47D37"/>
    <w:rsid w:val="00C57EB9"/>
    <w:rsid w:val="00C65388"/>
    <w:rsid w:val="00C900E0"/>
    <w:rsid w:val="00CA7482"/>
    <w:rsid w:val="00CD0F80"/>
    <w:rsid w:val="00CD576E"/>
    <w:rsid w:val="00CD5E8A"/>
    <w:rsid w:val="00CE0EA7"/>
    <w:rsid w:val="00CF4117"/>
    <w:rsid w:val="00D032EE"/>
    <w:rsid w:val="00D13CFA"/>
    <w:rsid w:val="00D20FA5"/>
    <w:rsid w:val="00D4361A"/>
    <w:rsid w:val="00D44DD9"/>
    <w:rsid w:val="00D60A2F"/>
    <w:rsid w:val="00D802E4"/>
    <w:rsid w:val="00D83636"/>
    <w:rsid w:val="00D85140"/>
    <w:rsid w:val="00DA5CEF"/>
    <w:rsid w:val="00DD2946"/>
    <w:rsid w:val="00DE54B5"/>
    <w:rsid w:val="00DF2C68"/>
    <w:rsid w:val="00DF3367"/>
    <w:rsid w:val="00DF6E17"/>
    <w:rsid w:val="00E00E6C"/>
    <w:rsid w:val="00E03F6F"/>
    <w:rsid w:val="00E116DF"/>
    <w:rsid w:val="00E33D27"/>
    <w:rsid w:val="00E54C0E"/>
    <w:rsid w:val="00E779BB"/>
    <w:rsid w:val="00E803DC"/>
    <w:rsid w:val="00E97E88"/>
    <w:rsid w:val="00EA0593"/>
    <w:rsid w:val="00EB32D4"/>
    <w:rsid w:val="00EB614B"/>
    <w:rsid w:val="00EC65E3"/>
    <w:rsid w:val="00EC70E5"/>
    <w:rsid w:val="00EE2852"/>
    <w:rsid w:val="00F33E8F"/>
    <w:rsid w:val="00F50A25"/>
    <w:rsid w:val="00F57933"/>
    <w:rsid w:val="00FB7FAE"/>
    <w:rsid w:val="00FC20E0"/>
    <w:rsid w:val="00FC3EDE"/>
    <w:rsid w:val="00FC6250"/>
    <w:rsid w:val="00FE6ABE"/>
    <w:rsid w:val="00FF3D7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Body Text 2" w:uiPriority="99"/>
    <w:lsdException w:name="Block Text"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5E8A"/>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paragraph" w:styleId="Textoindependiente">
    <w:name w:val="Body Text"/>
    <w:basedOn w:val="Normal"/>
    <w:link w:val="TextoindependienteCar"/>
    <w:uiPriority w:val="99"/>
    <w:rsid w:val="001A63ED"/>
    <w:pPr>
      <w:jc w:val="both"/>
    </w:pPr>
    <w:rPr>
      <w:rFonts w:ascii="Century Gothic" w:hAnsi="Century Gothic" w:cs="Century Gothic"/>
    </w:rPr>
  </w:style>
  <w:style w:type="character" w:customStyle="1" w:styleId="TextoindependienteCar">
    <w:name w:val="Texto independiente Car"/>
    <w:basedOn w:val="Fuentedeprrafopredeter"/>
    <w:link w:val="Textoindependiente"/>
    <w:uiPriority w:val="99"/>
    <w:rsid w:val="001A63ED"/>
    <w:rPr>
      <w:rFonts w:ascii="Century Gothic" w:hAnsi="Century Gothic" w:cs="Century Gothic"/>
      <w:sz w:val="24"/>
      <w:szCs w:val="24"/>
    </w:rPr>
  </w:style>
  <w:style w:type="paragraph" w:styleId="Textodebloque">
    <w:name w:val="Block Text"/>
    <w:basedOn w:val="Normal"/>
    <w:uiPriority w:val="99"/>
    <w:rsid w:val="001A63ED"/>
    <w:pPr>
      <w:autoSpaceDE w:val="0"/>
      <w:autoSpaceDN w:val="0"/>
      <w:adjustRightInd w:val="0"/>
      <w:ind w:left="195" w:right="195"/>
      <w:jc w:val="both"/>
    </w:pPr>
    <w:rPr>
      <w:rFonts w:ascii="Century Gothic" w:hAnsi="Century Gothic" w:cs="Century Gothic"/>
      <w:sz w:val="22"/>
      <w:szCs w:val="22"/>
    </w:rPr>
  </w:style>
  <w:style w:type="paragraph" w:styleId="Textoindependiente2">
    <w:name w:val="Body Text 2"/>
    <w:basedOn w:val="Normal"/>
    <w:link w:val="Textoindependiente2Car"/>
    <w:uiPriority w:val="99"/>
    <w:rsid w:val="001A63ED"/>
    <w:pPr>
      <w:autoSpaceDE w:val="0"/>
      <w:autoSpaceDN w:val="0"/>
      <w:adjustRightInd w:val="0"/>
      <w:ind w:right="195"/>
      <w:jc w:val="both"/>
    </w:pPr>
    <w:rPr>
      <w:rFonts w:ascii="Arial" w:hAnsi="Arial" w:cs="Arial"/>
      <w:sz w:val="20"/>
      <w:szCs w:val="20"/>
    </w:rPr>
  </w:style>
  <w:style w:type="character" w:customStyle="1" w:styleId="Textoindependiente2Car">
    <w:name w:val="Texto independiente 2 Car"/>
    <w:basedOn w:val="Fuentedeprrafopredeter"/>
    <w:link w:val="Textoindependiente2"/>
    <w:uiPriority w:val="99"/>
    <w:rsid w:val="001A63ED"/>
    <w:rPr>
      <w:rFonts w:ascii="Arial" w:hAnsi="Arial" w:cs="Arial"/>
    </w:rPr>
  </w:style>
  <w:style w:type="paragraph" w:styleId="NormalWeb">
    <w:name w:val="Normal (Web)"/>
    <w:basedOn w:val="Normal"/>
    <w:rsid w:val="00CD576E"/>
    <w:pPr>
      <w:spacing w:before="100" w:beforeAutospacing="1" w:after="100" w:afterAutospacing="1"/>
    </w:pPr>
  </w:style>
  <w:style w:type="character" w:styleId="nfasis">
    <w:name w:val="Emphasis"/>
    <w:basedOn w:val="Fuentedeprrafopredeter"/>
    <w:qFormat/>
    <w:rsid w:val="00C47D37"/>
    <w:rPr>
      <w:i/>
      <w:iCs/>
    </w:rPr>
  </w:style>
  <w:style w:type="character" w:styleId="Textoennegrita">
    <w:name w:val="Strong"/>
    <w:basedOn w:val="Fuentedeprrafopredeter"/>
    <w:qFormat/>
    <w:rsid w:val="00C47D37"/>
    <w:rPr>
      <w:b/>
      <w:bCs/>
    </w:rPr>
  </w:style>
</w:styles>
</file>

<file path=word/webSettings.xml><?xml version="1.0" encoding="utf-8"?>
<w:webSettings xmlns:r="http://schemas.openxmlformats.org/officeDocument/2006/relationships" xmlns:w="http://schemas.openxmlformats.org/wordprocessingml/2006/main">
  <w:divs>
    <w:div w:id="25062655">
      <w:bodyDiv w:val="1"/>
      <w:marLeft w:val="0"/>
      <w:marRight w:val="0"/>
      <w:marTop w:val="0"/>
      <w:marBottom w:val="0"/>
      <w:divBdr>
        <w:top w:val="none" w:sz="0" w:space="0" w:color="auto"/>
        <w:left w:val="none" w:sz="0" w:space="0" w:color="auto"/>
        <w:bottom w:val="none" w:sz="0" w:space="0" w:color="auto"/>
        <w:right w:val="none" w:sz="0" w:space="0" w:color="auto"/>
      </w:divBdr>
      <w:divsChild>
        <w:div w:id="28997183">
          <w:marLeft w:val="0"/>
          <w:marRight w:val="0"/>
          <w:marTop w:val="360"/>
          <w:marBottom w:val="0"/>
          <w:divBdr>
            <w:top w:val="single" w:sz="6" w:space="0" w:color="CAC7C7"/>
            <w:left w:val="single" w:sz="6" w:space="0" w:color="CAC7C7"/>
            <w:bottom w:val="single" w:sz="6" w:space="0" w:color="CAC7C7"/>
            <w:right w:val="single" w:sz="6" w:space="0" w:color="CAC7C7"/>
          </w:divBdr>
          <w:divsChild>
            <w:div w:id="1293093085">
              <w:marLeft w:val="0"/>
              <w:marRight w:val="0"/>
              <w:marTop w:val="0"/>
              <w:marBottom w:val="0"/>
              <w:divBdr>
                <w:top w:val="none" w:sz="0" w:space="0" w:color="auto"/>
                <w:left w:val="none" w:sz="0" w:space="0" w:color="auto"/>
                <w:bottom w:val="none" w:sz="0" w:space="0" w:color="auto"/>
                <w:right w:val="none" w:sz="0" w:space="0" w:color="auto"/>
              </w:divBdr>
              <w:divsChild>
                <w:div w:id="13975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47392">
      <w:bodyDiv w:val="1"/>
      <w:marLeft w:val="0"/>
      <w:marRight w:val="0"/>
      <w:marTop w:val="0"/>
      <w:marBottom w:val="0"/>
      <w:divBdr>
        <w:top w:val="none" w:sz="0" w:space="0" w:color="auto"/>
        <w:left w:val="none" w:sz="0" w:space="0" w:color="auto"/>
        <w:bottom w:val="none" w:sz="0" w:space="0" w:color="auto"/>
        <w:right w:val="none" w:sz="0" w:space="0" w:color="auto"/>
      </w:divBdr>
      <w:divsChild>
        <w:div w:id="476269010">
          <w:marLeft w:val="0"/>
          <w:marRight w:val="0"/>
          <w:marTop w:val="0"/>
          <w:marBottom w:val="0"/>
          <w:divBdr>
            <w:top w:val="none" w:sz="0" w:space="0" w:color="auto"/>
            <w:left w:val="none" w:sz="0" w:space="0" w:color="auto"/>
            <w:bottom w:val="none" w:sz="0" w:space="0" w:color="auto"/>
            <w:right w:val="none" w:sz="0" w:space="0" w:color="auto"/>
          </w:divBdr>
          <w:divsChild>
            <w:div w:id="686833558">
              <w:marLeft w:val="0"/>
              <w:marRight w:val="0"/>
              <w:marTop w:val="0"/>
              <w:marBottom w:val="0"/>
              <w:divBdr>
                <w:top w:val="none" w:sz="0" w:space="0" w:color="auto"/>
                <w:left w:val="none" w:sz="0" w:space="0" w:color="auto"/>
                <w:bottom w:val="none" w:sz="0" w:space="0" w:color="auto"/>
                <w:right w:val="none" w:sz="0" w:space="0" w:color="auto"/>
              </w:divBdr>
            </w:div>
            <w:div w:id="800810068">
              <w:marLeft w:val="0"/>
              <w:marRight w:val="0"/>
              <w:marTop w:val="0"/>
              <w:marBottom w:val="0"/>
              <w:divBdr>
                <w:top w:val="none" w:sz="0" w:space="0" w:color="auto"/>
                <w:left w:val="none" w:sz="0" w:space="0" w:color="auto"/>
                <w:bottom w:val="none" w:sz="0" w:space="0" w:color="auto"/>
                <w:right w:val="none" w:sz="0" w:space="0" w:color="auto"/>
              </w:divBdr>
            </w:div>
            <w:div w:id="2125494625">
              <w:marLeft w:val="0"/>
              <w:marRight w:val="0"/>
              <w:marTop w:val="0"/>
              <w:marBottom w:val="0"/>
              <w:divBdr>
                <w:top w:val="none" w:sz="0" w:space="0" w:color="auto"/>
                <w:left w:val="none" w:sz="0" w:space="0" w:color="auto"/>
                <w:bottom w:val="none" w:sz="0" w:space="0" w:color="auto"/>
                <w:right w:val="none" w:sz="0" w:space="0" w:color="auto"/>
              </w:divBdr>
            </w:div>
          </w:divsChild>
        </w:div>
        <w:div w:id="1844931176">
          <w:marLeft w:val="0"/>
          <w:marRight w:val="0"/>
          <w:marTop w:val="0"/>
          <w:marBottom w:val="0"/>
          <w:divBdr>
            <w:top w:val="none" w:sz="0" w:space="0" w:color="auto"/>
            <w:left w:val="none" w:sz="0" w:space="0" w:color="auto"/>
            <w:bottom w:val="none" w:sz="0" w:space="0" w:color="auto"/>
            <w:right w:val="none" w:sz="0" w:space="0" w:color="auto"/>
          </w:divBdr>
          <w:divsChild>
            <w:div w:id="1014499204">
              <w:marLeft w:val="0"/>
              <w:marRight w:val="0"/>
              <w:marTop w:val="0"/>
              <w:marBottom w:val="0"/>
              <w:divBdr>
                <w:top w:val="none" w:sz="0" w:space="0" w:color="auto"/>
                <w:left w:val="none" w:sz="0" w:space="0" w:color="auto"/>
                <w:bottom w:val="none" w:sz="0" w:space="0" w:color="auto"/>
                <w:right w:val="none" w:sz="0" w:space="0" w:color="auto"/>
              </w:divBdr>
              <w:divsChild>
                <w:div w:id="1667848">
                  <w:marLeft w:val="0"/>
                  <w:marRight w:val="0"/>
                  <w:marTop w:val="0"/>
                  <w:marBottom w:val="0"/>
                  <w:divBdr>
                    <w:top w:val="none" w:sz="0" w:space="0" w:color="auto"/>
                    <w:left w:val="none" w:sz="0" w:space="0" w:color="auto"/>
                    <w:bottom w:val="none" w:sz="0" w:space="0" w:color="auto"/>
                    <w:right w:val="none" w:sz="0" w:space="0" w:color="auto"/>
                  </w:divBdr>
                </w:div>
                <w:div w:id="38747355">
                  <w:marLeft w:val="0"/>
                  <w:marRight w:val="0"/>
                  <w:marTop w:val="0"/>
                  <w:marBottom w:val="0"/>
                  <w:divBdr>
                    <w:top w:val="none" w:sz="0" w:space="0" w:color="auto"/>
                    <w:left w:val="none" w:sz="0" w:space="0" w:color="auto"/>
                    <w:bottom w:val="none" w:sz="0" w:space="0" w:color="auto"/>
                    <w:right w:val="none" w:sz="0" w:space="0" w:color="auto"/>
                  </w:divBdr>
                </w:div>
                <w:div w:id="74282031">
                  <w:marLeft w:val="0"/>
                  <w:marRight w:val="0"/>
                  <w:marTop w:val="0"/>
                  <w:marBottom w:val="0"/>
                  <w:divBdr>
                    <w:top w:val="none" w:sz="0" w:space="0" w:color="auto"/>
                    <w:left w:val="none" w:sz="0" w:space="0" w:color="auto"/>
                    <w:bottom w:val="none" w:sz="0" w:space="0" w:color="auto"/>
                    <w:right w:val="none" w:sz="0" w:space="0" w:color="auto"/>
                  </w:divBdr>
                </w:div>
                <w:div w:id="88744426">
                  <w:marLeft w:val="0"/>
                  <w:marRight w:val="0"/>
                  <w:marTop w:val="0"/>
                  <w:marBottom w:val="0"/>
                  <w:divBdr>
                    <w:top w:val="none" w:sz="0" w:space="0" w:color="auto"/>
                    <w:left w:val="none" w:sz="0" w:space="0" w:color="auto"/>
                    <w:bottom w:val="none" w:sz="0" w:space="0" w:color="auto"/>
                    <w:right w:val="none" w:sz="0" w:space="0" w:color="auto"/>
                  </w:divBdr>
                </w:div>
                <w:div w:id="109864694">
                  <w:marLeft w:val="0"/>
                  <w:marRight w:val="0"/>
                  <w:marTop w:val="0"/>
                  <w:marBottom w:val="0"/>
                  <w:divBdr>
                    <w:top w:val="none" w:sz="0" w:space="0" w:color="auto"/>
                    <w:left w:val="none" w:sz="0" w:space="0" w:color="auto"/>
                    <w:bottom w:val="none" w:sz="0" w:space="0" w:color="auto"/>
                    <w:right w:val="none" w:sz="0" w:space="0" w:color="auto"/>
                  </w:divBdr>
                </w:div>
                <w:div w:id="113839395">
                  <w:marLeft w:val="0"/>
                  <w:marRight w:val="0"/>
                  <w:marTop w:val="0"/>
                  <w:marBottom w:val="0"/>
                  <w:divBdr>
                    <w:top w:val="none" w:sz="0" w:space="0" w:color="auto"/>
                    <w:left w:val="none" w:sz="0" w:space="0" w:color="auto"/>
                    <w:bottom w:val="none" w:sz="0" w:space="0" w:color="auto"/>
                    <w:right w:val="none" w:sz="0" w:space="0" w:color="auto"/>
                  </w:divBdr>
                </w:div>
                <w:div w:id="120811034">
                  <w:marLeft w:val="0"/>
                  <w:marRight w:val="0"/>
                  <w:marTop w:val="0"/>
                  <w:marBottom w:val="0"/>
                  <w:divBdr>
                    <w:top w:val="none" w:sz="0" w:space="0" w:color="auto"/>
                    <w:left w:val="none" w:sz="0" w:space="0" w:color="auto"/>
                    <w:bottom w:val="none" w:sz="0" w:space="0" w:color="auto"/>
                    <w:right w:val="none" w:sz="0" w:space="0" w:color="auto"/>
                  </w:divBdr>
                </w:div>
                <w:div w:id="133762917">
                  <w:marLeft w:val="0"/>
                  <w:marRight w:val="0"/>
                  <w:marTop w:val="0"/>
                  <w:marBottom w:val="0"/>
                  <w:divBdr>
                    <w:top w:val="none" w:sz="0" w:space="0" w:color="auto"/>
                    <w:left w:val="none" w:sz="0" w:space="0" w:color="auto"/>
                    <w:bottom w:val="none" w:sz="0" w:space="0" w:color="auto"/>
                    <w:right w:val="none" w:sz="0" w:space="0" w:color="auto"/>
                  </w:divBdr>
                </w:div>
                <w:div w:id="145439501">
                  <w:marLeft w:val="0"/>
                  <w:marRight w:val="0"/>
                  <w:marTop w:val="0"/>
                  <w:marBottom w:val="0"/>
                  <w:divBdr>
                    <w:top w:val="none" w:sz="0" w:space="0" w:color="auto"/>
                    <w:left w:val="none" w:sz="0" w:space="0" w:color="auto"/>
                    <w:bottom w:val="none" w:sz="0" w:space="0" w:color="auto"/>
                    <w:right w:val="none" w:sz="0" w:space="0" w:color="auto"/>
                  </w:divBdr>
                </w:div>
                <w:div w:id="150607020">
                  <w:marLeft w:val="0"/>
                  <w:marRight w:val="0"/>
                  <w:marTop w:val="0"/>
                  <w:marBottom w:val="0"/>
                  <w:divBdr>
                    <w:top w:val="none" w:sz="0" w:space="0" w:color="auto"/>
                    <w:left w:val="none" w:sz="0" w:space="0" w:color="auto"/>
                    <w:bottom w:val="none" w:sz="0" w:space="0" w:color="auto"/>
                    <w:right w:val="none" w:sz="0" w:space="0" w:color="auto"/>
                  </w:divBdr>
                </w:div>
                <w:div w:id="160506913">
                  <w:marLeft w:val="0"/>
                  <w:marRight w:val="0"/>
                  <w:marTop w:val="0"/>
                  <w:marBottom w:val="0"/>
                  <w:divBdr>
                    <w:top w:val="none" w:sz="0" w:space="0" w:color="auto"/>
                    <w:left w:val="none" w:sz="0" w:space="0" w:color="auto"/>
                    <w:bottom w:val="none" w:sz="0" w:space="0" w:color="auto"/>
                    <w:right w:val="none" w:sz="0" w:space="0" w:color="auto"/>
                  </w:divBdr>
                </w:div>
                <w:div w:id="181207516">
                  <w:marLeft w:val="0"/>
                  <w:marRight w:val="0"/>
                  <w:marTop w:val="0"/>
                  <w:marBottom w:val="0"/>
                  <w:divBdr>
                    <w:top w:val="none" w:sz="0" w:space="0" w:color="auto"/>
                    <w:left w:val="none" w:sz="0" w:space="0" w:color="auto"/>
                    <w:bottom w:val="none" w:sz="0" w:space="0" w:color="auto"/>
                    <w:right w:val="none" w:sz="0" w:space="0" w:color="auto"/>
                  </w:divBdr>
                </w:div>
                <w:div w:id="206795489">
                  <w:marLeft w:val="0"/>
                  <w:marRight w:val="0"/>
                  <w:marTop w:val="0"/>
                  <w:marBottom w:val="0"/>
                  <w:divBdr>
                    <w:top w:val="none" w:sz="0" w:space="0" w:color="auto"/>
                    <w:left w:val="none" w:sz="0" w:space="0" w:color="auto"/>
                    <w:bottom w:val="none" w:sz="0" w:space="0" w:color="auto"/>
                    <w:right w:val="none" w:sz="0" w:space="0" w:color="auto"/>
                  </w:divBdr>
                </w:div>
                <w:div w:id="220138943">
                  <w:marLeft w:val="0"/>
                  <w:marRight w:val="0"/>
                  <w:marTop w:val="0"/>
                  <w:marBottom w:val="0"/>
                  <w:divBdr>
                    <w:top w:val="none" w:sz="0" w:space="0" w:color="auto"/>
                    <w:left w:val="none" w:sz="0" w:space="0" w:color="auto"/>
                    <w:bottom w:val="none" w:sz="0" w:space="0" w:color="auto"/>
                    <w:right w:val="none" w:sz="0" w:space="0" w:color="auto"/>
                  </w:divBdr>
                </w:div>
                <w:div w:id="251403373">
                  <w:marLeft w:val="0"/>
                  <w:marRight w:val="0"/>
                  <w:marTop w:val="0"/>
                  <w:marBottom w:val="0"/>
                  <w:divBdr>
                    <w:top w:val="none" w:sz="0" w:space="0" w:color="auto"/>
                    <w:left w:val="none" w:sz="0" w:space="0" w:color="auto"/>
                    <w:bottom w:val="none" w:sz="0" w:space="0" w:color="auto"/>
                    <w:right w:val="none" w:sz="0" w:space="0" w:color="auto"/>
                  </w:divBdr>
                </w:div>
                <w:div w:id="289436682">
                  <w:marLeft w:val="0"/>
                  <w:marRight w:val="0"/>
                  <w:marTop w:val="0"/>
                  <w:marBottom w:val="0"/>
                  <w:divBdr>
                    <w:top w:val="none" w:sz="0" w:space="0" w:color="auto"/>
                    <w:left w:val="none" w:sz="0" w:space="0" w:color="auto"/>
                    <w:bottom w:val="none" w:sz="0" w:space="0" w:color="auto"/>
                    <w:right w:val="none" w:sz="0" w:space="0" w:color="auto"/>
                  </w:divBdr>
                </w:div>
                <w:div w:id="317152518">
                  <w:marLeft w:val="0"/>
                  <w:marRight w:val="0"/>
                  <w:marTop w:val="0"/>
                  <w:marBottom w:val="0"/>
                  <w:divBdr>
                    <w:top w:val="none" w:sz="0" w:space="0" w:color="auto"/>
                    <w:left w:val="none" w:sz="0" w:space="0" w:color="auto"/>
                    <w:bottom w:val="none" w:sz="0" w:space="0" w:color="auto"/>
                    <w:right w:val="none" w:sz="0" w:space="0" w:color="auto"/>
                  </w:divBdr>
                </w:div>
                <w:div w:id="341322338">
                  <w:marLeft w:val="0"/>
                  <w:marRight w:val="0"/>
                  <w:marTop w:val="0"/>
                  <w:marBottom w:val="0"/>
                  <w:divBdr>
                    <w:top w:val="none" w:sz="0" w:space="0" w:color="auto"/>
                    <w:left w:val="none" w:sz="0" w:space="0" w:color="auto"/>
                    <w:bottom w:val="none" w:sz="0" w:space="0" w:color="auto"/>
                    <w:right w:val="none" w:sz="0" w:space="0" w:color="auto"/>
                  </w:divBdr>
                </w:div>
                <w:div w:id="355809286">
                  <w:marLeft w:val="0"/>
                  <w:marRight w:val="0"/>
                  <w:marTop w:val="0"/>
                  <w:marBottom w:val="0"/>
                  <w:divBdr>
                    <w:top w:val="none" w:sz="0" w:space="0" w:color="auto"/>
                    <w:left w:val="none" w:sz="0" w:space="0" w:color="auto"/>
                    <w:bottom w:val="none" w:sz="0" w:space="0" w:color="auto"/>
                    <w:right w:val="none" w:sz="0" w:space="0" w:color="auto"/>
                  </w:divBdr>
                </w:div>
                <w:div w:id="364062749">
                  <w:marLeft w:val="0"/>
                  <w:marRight w:val="0"/>
                  <w:marTop w:val="0"/>
                  <w:marBottom w:val="0"/>
                  <w:divBdr>
                    <w:top w:val="none" w:sz="0" w:space="0" w:color="auto"/>
                    <w:left w:val="none" w:sz="0" w:space="0" w:color="auto"/>
                    <w:bottom w:val="none" w:sz="0" w:space="0" w:color="auto"/>
                    <w:right w:val="none" w:sz="0" w:space="0" w:color="auto"/>
                  </w:divBdr>
                </w:div>
                <w:div w:id="388503720">
                  <w:marLeft w:val="0"/>
                  <w:marRight w:val="0"/>
                  <w:marTop w:val="0"/>
                  <w:marBottom w:val="0"/>
                  <w:divBdr>
                    <w:top w:val="none" w:sz="0" w:space="0" w:color="auto"/>
                    <w:left w:val="none" w:sz="0" w:space="0" w:color="auto"/>
                    <w:bottom w:val="none" w:sz="0" w:space="0" w:color="auto"/>
                    <w:right w:val="none" w:sz="0" w:space="0" w:color="auto"/>
                  </w:divBdr>
                </w:div>
                <w:div w:id="400756618">
                  <w:marLeft w:val="0"/>
                  <w:marRight w:val="0"/>
                  <w:marTop w:val="0"/>
                  <w:marBottom w:val="0"/>
                  <w:divBdr>
                    <w:top w:val="none" w:sz="0" w:space="0" w:color="auto"/>
                    <w:left w:val="none" w:sz="0" w:space="0" w:color="auto"/>
                    <w:bottom w:val="none" w:sz="0" w:space="0" w:color="auto"/>
                    <w:right w:val="none" w:sz="0" w:space="0" w:color="auto"/>
                  </w:divBdr>
                </w:div>
                <w:div w:id="405566233">
                  <w:marLeft w:val="0"/>
                  <w:marRight w:val="0"/>
                  <w:marTop w:val="0"/>
                  <w:marBottom w:val="0"/>
                  <w:divBdr>
                    <w:top w:val="none" w:sz="0" w:space="0" w:color="auto"/>
                    <w:left w:val="none" w:sz="0" w:space="0" w:color="auto"/>
                    <w:bottom w:val="none" w:sz="0" w:space="0" w:color="auto"/>
                    <w:right w:val="none" w:sz="0" w:space="0" w:color="auto"/>
                  </w:divBdr>
                </w:div>
                <w:div w:id="437411842">
                  <w:marLeft w:val="0"/>
                  <w:marRight w:val="0"/>
                  <w:marTop w:val="0"/>
                  <w:marBottom w:val="0"/>
                  <w:divBdr>
                    <w:top w:val="none" w:sz="0" w:space="0" w:color="auto"/>
                    <w:left w:val="none" w:sz="0" w:space="0" w:color="auto"/>
                    <w:bottom w:val="none" w:sz="0" w:space="0" w:color="auto"/>
                    <w:right w:val="none" w:sz="0" w:space="0" w:color="auto"/>
                  </w:divBdr>
                </w:div>
                <w:div w:id="464157249">
                  <w:marLeft w:val="0"/>
                  <w:marRight w:val="0"/>
                  <w:marTop w:val="0"/>
                  <w:marBottom w:val="0"/>
                  <w:divBdr>
                    <w:top w:val="none" w:sz="0" w:space="0" w:color="auto"/>
                    <w:left w:val="none" w:sz="0" w:space="0" w:color="auto"/>
                    <w:bottom w:val="none" w:sz="0" w:space="0" w:color="auto"/>
                    <w:right w:val="none" w:sz="0" w:space="0" w:color="auto"/>
                  </w:divBdr>
                </w:div>
                <w:div w:id="522863074">
                  <w:marLeft w:val="0"/>
                  <w:marRight w:val="0"/>
                  <w:marTop w:val="0"/>
                  <w:marBottom w:val="0"/>
                  <w:divBdr>
                    <w:top w:val="none" w:sz="0" w:space="0" w:color="auto"/>
                    <w:left w:val="none" w:sz="0" w:space="0" w:color="auto"/>
                    <w:bottom w:val="none" w:sz="0" w:space="0" w:color="auto"/>
                    <w:right w:val="none" w:sz="0" w:space="0" w:color="auto"/>
                  </w:divBdr>
                </w:div>
                <w:div w:id="580069354">
                  <w:marLeft w:val="0"/>
                  <w:marRight w:val="0"/>
                  <w:marTop w:val="0"/>
                  <w:marBottom w:val="0"/>
                  <w:divBdr>
                    <w:top w:val="none" w:sz="0" w:space="0" w:color="auto"/>
                    <w:left w:val="none" w:sz="0" w:space="0" w:color="auto"/>
                    <w:bottom w:val="none" w:sz="0" w:space="0" w:color="auto"/>
                    <w:right w:val="none" w:sz="0" w:space="0" w:color="auto"/>
                  </w:divBdr>
                </w:div>
                <w:div w:id="620191446">
                  <w:marLeft w:val="0"/>
                  <w:marRight w:val="0"/>
                  <w:marTop w:val="0"/>
                  <w:marBottom w:val="0"/>
                  <w:divBdr>
                    <w:top w:val="none" w:sz="0" w:space="0" w:color="auto"/>
                    <w:left w:val="none" w:sz="0" w:space="0" w:color="auto"/>
                    <w:bottom w:val="none" w:sz="0" w:space="0" w:color="auto"/>
                    <w:right w:val="none" w:sz="0" w:space="0" w:color="auto"/>
                  </w:divBdr>
                </w:div>
                <w:div w:id="702677237">
                  <w:marLeft w:val="0"/>
                  <w:marRight w:val="0"/>
                  <w:marTop w:val="0"/>
                  <w:marBottom w:val="0"/>
                  <w:divBdr>
                    <w:top w:val="none" w:sz="0" w:space="0" w:color="auto"/>
                    <w:left w:val="none" w:sz="0" w:space="0" w:color="auto"/>
                    <w:bottom w:val="none" w:sz="0" w:space="0" w:color="auto"/>
                    <w:right w:val="none" w:sz="0" w:space="0" w:color="auto"/>
                  </w:divBdr>
                </w:div>
                <w:div w:id="748383608">
                  <w:marLeft w:val="0"/>
                  <w:marRight w:val="0"/>
                  <w:marTop w:val="0"/>
                  <w:marBottom w:val="0"/>
                  <w:divBdr>
                    <w:top w:val="none" w:sz="0" w:space="0" w:color="auto"/>
                    <w:left w:val="none" w:sz="0" w:space="0" w:color="auto"/>
                    <w:bottom w:val="none" w:sz="0" w:space="0" w:color="auto"/>
                    <w:right w:val="none" w:sz="0" w:space="0" w:color="auto"/>
                  </w:divBdr>
                </w:div>
                <w:div w:id="768238573">
                  <w:marLeft w:val="0"/>
                  <w:marRight w:val="0"/>
                  <w:marTop w:val="0"/>
                  <w:marBottom w:val="0"/>
                  <w:divBdr>
                    <w:top w:val="none" w:sz="0" w:space="0" w:color="auto"/>
                    <w:left w:val="none" w:sz="0" w:space="0" w:color="auto"/>
                    <w:bottom w:val="none" w:sz="0" w:space="0" w:color="auto"/>
                    <w:right w:val="none" w:sz="0" w:space="0" w:color="auto"/>
                  </w:divBdr>
                </w:div>
                <w:div w:id="789665276">
                  <w:marLeft w:val="0"/>
                  <w:marRight w:val="0"/>
                  <w:marTop w:val="0"/>
                  <w:marBottom w:val="0"/>
                  <w:divBdr>
                    <w:top w:val="none" w:sz="0" w:space="0" w:color="auto"/>
                    <w:left w:val="none" w:sz="0" w:space="0" w:color="auto"/>
                    <w:bottom w:val="none" w:sz="0" w:space="0" w:color="auto"/>
                    <w:right w:val="none" w:sz="0" w:space="0" w:color="auto"/>
                  </w:divBdr>
                </w:div>
                <w:div w:id="792023726">
                  <w:marLeft w:val="0"/>
                  <w:marRight w:val="0"/>
                  <w:marTop w:val="0"/>
                  <w:marBottom w:val="0"/>
                  <w:divBdr>
                    <w:top w:val="none" w:sz="0" w:space="0" w:color="auto"/>
                    <w:left w:val="none" w:sz="0" w:space="0" w:color="auto"/>
                    <w:bottom w:val="none" w:sz="0" w:space="0" w:color="auto"/>
                    <w:right w:val="none" w:sz="0" w:space="0" w:color="auto"/>
                  </w:divBdr>
                </w:div>
                <w:div w:id="792601712">
                  <w:marLeft w:val="0"/>
                  <w:marRight w:val="0"/>
                  <w:marTop w:val="0"/>
                  <w:marBottom w:val="0"/>
                  <w:divBdr>
                    <w:top w:val="none" w:sz="0" w:space="0" w:color="auto"/>
                    <w:left w:val="none" w:sz="0" w:space="0" w:color="auto"/>
                    <w:bottom w:val="none" w:sz="0" w:space="0" w:color="auto"/>
                    <w:right w:val="none" w:sz="0" w:space="0" w:color="auto"/>
                  </w:divBdr>
                </w:div>
                <w:div w:id="799347116">
                  <w:marLeft w:val="0"/>
                  <w:marRight w:val="0"/>
                  <w:marTop w:val="0"/>
                  <w:marBottom w:val="0"/>
                  <w:divBdr>
                    <w:top w:val="none" w:sz="0" w:space="0" w:color="auto"/>
                    <w:left w:val="none" w:sz="0" w:space="0" w:color="auto"/>
                    <w:bottom w:val="none" w:sz="0" w:space="0" w:color="auto"/>
                    <w:right w:val="none" w:sz="0" w:space="0" w:color="auto"/>
                  </w:divBdr>
                </w:div>
                <w:div w:id="819729227">
                  <w:marLeft w:val="0"/>
                  <w:marRight w:val="0"/>
                  <w:marTop w:val="0"/>
                  <w:marBottom w:val="0"/>
                  <w:divBdr>
                    <w:top w:val="none" w:sz="0" w:space="0" w:color="auto"/>
                    <w:left w:val="none" w:sz="0" w:space="0" w:color="auto"/>
                    <w:bottom w:val="none" w:sz="0" w:space="0" w:color="auto"/>
                    <w:right w:val="none" w:sz="0" w:space="0" w:color="auto"/>
                  </w:divBdr>
                </w:div>
                <w:div w:id="832918104">
                  <w:marLeft w:val="0"/>
                  <w:marRight w:val="0"/>
                  <w:marTop w:val="0"/>
                  <w:marBottom w:val="0"/>
                  <w:divBdr>
                    <w:top w:val="none" w:sz="0" w:space="0" w:color="auto"/>
                    <w:left w:val="none" w:sz="0" w:space="0" w:color="auto"/>
                    <w:bottom w:val="none" w:sz="0" w:space="0" w:color="auto"/>
                    <w:right w:val="none" w:sz="0" w:space="0" w:color="auto"/>
                  </w:divBdr>
                </w:div>
                <w:div w:id="843740697">
                  <w:marLeft w:val="0"/>
                  <w:marRight w:val="0"/>
                  <w:marTop w:val="0"/>
                  <w:marBottom w:val="0"/>
                  <w:divBdr>
                    <w:top w:val="none" w:sz="0" w:space="0" w:color="auto"/>
                    <w:left w:val="none" w:sz="0" w:space="0" w:color="auto"/>
                    <w:bottom w:val="none" w:sz="0" w:space="0" w:color="auto"/>
                    <w:right w:val="none" w:sz="0" w:space="0" w:color="auto"/>
                  </w:divBdr>
                </w:div>
                <w:div w:id="849681815">
                  <w:marLeft w:val="0"/>
                  <w:marRight w:val="0"/>
                  <w:marTop w:val="0"/>
                  <w:marBottom w:val="0"/>
                  <w:divBdr>
                    <w:top w:val="none" w:sz="0" w:space="0" w:color="auto"/>
                    <w:left w:val="none" w:sz="0" w:space="0" w:color="auto"/>
                    <w:bottom w:val="none" w:sz="0" w:space="0" w:color="auto"/>
                    <w:right w:val="none" w:sz="0" w:space="0" w:color="auto"/>
                  </w:divBdr>
                </w:div>
                <w:div w:id="871767092">
                  <w:marLeft w:val="0"/>
                  <w:marRight w:val="0"/>
                  <w:marTop w:val="0"/>
                  <w:marBottom w:val="0"/>
                  <w:divBdr>
                    <w:top w:val="none" w:sz="0" w:space="0" w:color="auto"/>
                    <w:left w:val="none" w:sz="0" w:space="0" w:color="auto"/>
                    <w:bottom w:val="none" w:sz="0" w:space="0" w:color="auto"/>
                    <w:right w:val="none" w:sz="0" w:space="0" w:color="auto"/>
                  </w:divBdr>
                </w:div>
                <w:div w:id="877546885">
                  <w:marLeft w:val="0"/>
                  <w:marRight w:val="0"/>
                  <w:marTop w:val="0"/>
                  <w:marBottom w:val="0"/>
                  <w:divBdr>
                    <w:top w:val="none" w:sz="0" w:space="0" w:color="auto"/>
                    <w:left w:val="none" w:sz="0" w:space="0" w:color="auto"/>
                    <w:bottom w:val="none" w:sz="0" w:space="0" w:color="auto"/>
                    <w:right w:val="none" w:sz="0" w:space="0" w:color="auto"/>
                  </w:divBdr>
                </w:div>
                <w:div w:id="880284824">
                  <w:marLeft w:val="0"/>
                  <w:marRight w:val="0"/>
                  <w:marTop w:val="0"/>
                  <w:marBottom w:val="0"/>
                  <w:divBdr>
                    <w:top w:val="none" w:sz="0" w:space="0" w:color="auto"/>
                    <w:left w:val="none" w:sz="0" w:space="0" w:color="auto"/>
                    <w:bottom w:val="none" w:sz="0" w:space="0" w:color="auto"/>
                    <w:right w:val="none" w:sz="0" w:space="0" w:color="auto"/>
                  </w:divBdr>
                </w:div>
                <w:div w:id="904031317">
                  <w:marLeft w:val="0"/>
                  <w:marRight w:val="0"/>
                  <w:marTop w:val="0"/>
                  <w:marBottom w:val="0"/>
                  <w:divBdr>
                    <w:top w:val="none" w:sz="0" w:space="0" w:color="auto"/>
                    <w:left w:val="none" w:sz="0" w:space="0" w:color="auto"/>
                    <w:bottom w:val="none" w:sz="0" w:space="0" w:color="auto"/>
                    <w:right w:val="none" w:sz="0" w:space="0" w:color="auto"/>
                  </w:divBdr>
                </w:div>
                <w:div w:id="929047776">
                  <w:marLeft w:val="0"/>
                  <w:marRight w:val="0"/>
                  <w:marTop w:val="0"/>
                  <w:marBottom w:val="0"/>
                  <w:divBdr>
                    <w:top w:val="none" w:sz="0" w:space="0" w:color="auto"/>
                    <w:left w:val="none" w:sz="0" w:space="0" w:color="auto"/>
                    <w:bottom w:val="none" w:sz="0" w:space="0" w:color="auto"/>
                    <w:right w:val="none" w:sz="0" w:space="0" w:color="auto"/>
                  </w:divBdr>
                </w:div>
                <w:div w:id="944918335">
                  <w:marLeft w:val="0"/>
                  <w:marRight w:val="0"/>
                  <w:marTop w:val="0"/>
                  <w:marBottom w:val="0"/>
                  <w:divBdr>
                    <w:top w:val="none" w:sz="0" w:space="0" w:color="auto"/>
                    <w:left w:val="none" w:sz="0" w:space="0" w:color="auto"/>
                    <w:bottom w:val="none" w:sz="0" w:space="0" w:color="auto"/>
                    <w:right w:val="none" w:sz="0" w:space="0" w:color="auto"/>
                  </w:divBdr>
                </w:div>
                <w:div w:id="956370822">
                  <w:marLeft w:val="0"/>
                  <w:marRight w:val="0"/>
                  <w:marTop w:val="0"/>
                  <w:marBottom w:val="0"/>
                  <w:divBdr>
                    <w:top w:val="none" w:sz="0" w:space="0" w:color="auto"/>
                    <w:left w:val="none" w:sz="0" w:space="0" w:color="auto"/>
                    <w:bottom w:val="none" w:sz="0" w:space="0" w:color="auto"/>
                    <w:right w:val="none" w:sz="0" w:space="0" w:color="auto"/>
                  </w:divBdr>
                </w:div>
                <w:div w:id="958417822">
                  <w:marLeft w:val="0"/>
                  <w:marRight w:val="0"/>
                  <w:marTop w:val="0"/>
                  <w:marBottom w:val="0"/>
                  <w:divBdr>
                    <w:top w:val="none" w:sz="0" w:space="0" w:color="auto"/>
                    <w:left w:val="none" w:sz="0" w:space="0" w:color="auto"/>
                    <w:bottom w:val="none" w:sz="0" w:space="0" w:color="auto"/>
                    <w:right w:val="none" w:sz="0" w:space="0" w:color="auto"/>
                  </w:divBdr>
                </w:div>
                <w:div w:id="966547986">
                  <w:marLeft w:val="0"/>
                  <w:marRight w:val="0"/>
                  <w:marTop w:val="0"/>
                  <w:marBottom w:val="0"/>
                  <w:divBdr>
                    <w:top w:val="none" w:sz="0" w:space="0" w:color="auto"/>
                    <w:left w:val="none" w:sz="0" w:space="0" w:color="auto"/>
                    <w:bottom w:val="none" w:sz="0" w:space="0" w:color="auto"/>
                    <w:right w:val="none" w:sz="0" w:space="0" w:color="auto"/>
                  </w:divBdr>
                </w:div>
                <w:div w:id="969020516">
                  <w:marLeft w:val="0"/>
                  <w:marRight w:val="0"/>
                  <w:marTop w:val="0"/>
                  <w:marBottom w:val="0"/>
                  <w:divBdr>
                    <w:top w:val="none" w:sz="0" w:space="0" w:color="auto"/>
                    <w:left w:val="none" w:sz="0" w:space="0" w:color="auto"/>
                    <w:bottom w:val="none" w:sz="0" w:space="0" w:color="auto"/>
                    <w:right w:val="none" w:sz="0" w:space="0" w:color="auto"/>
                  </w:divBdr>
                </w:div>
                <w:div w:id="970478956">
                  <w:marLeft w:val="0"/>
                  <w:marRight w:val="0"/>
                  <w:marTop w:val="0"/>
                  <w:marBottom w:val="0"/>
                  <w:divBdr>
                    <w:top w:val="none" w:sz="0" w:space="0" w:color="auto"/>
                    <w:left w:val="none" w:sz="0" w:space="0" w:color="auto"/>
                    <w:bottom w:val="none" w:sz="0" w:space="0" w:color="auto"/>
                    <w:right w:val="none" w:sz="0" w:space="0" w:color="auto"/>
                  </w:divBdr>
                </w:div>
                <w:div w:id="996765992">
                  <w:marLeft w:val="0"/>
                  <w:marRight w:val="0"/>
                  <w:marTop w:val="0"/>
                  <w:marBottom w:val="0"/>
                  <w:divBdr>
                    <w:top w:val="none" w:sz="0" w:space="0" w:color="auto"/>
                    <w:left w:val="none" w:sz="0" w:space="0" w:color="auto"/>
                    <w:bottom w:val="none" w:sz="0" w:space="0" w:color="auto"/>
                    <w:right w:val="none" w:sz="0" w:space="0" w:color="auto"/>
                  </w:divBdr>
                </w:div>
                <w:div w:id="1003775702">
                  <w:marLeft w:val="0"/>
                  <w:marRight w:val="0"/>
                  <w:marTop w:val="0"/>
                  <w:marBottom w:val="0"/>
                  <w:divBdr>
                    <w:top w:val="none" w:sz="0" w:space="0" w:color="auto"/>
                    <w:left w:val="none" w:sz="0" w:space="0" w:color="auto"/>
                    <w:bottom w:val="none" w:sz="0" w:space="0" w:color="auto"/>
                    <w:right w:val="none" w:sz="0" w:space="0" w:color="auto"/>
                  </w:divBdr>
                </w:div>
                <w:div w:id="1033463420">
                  <w:marLeft w:val="0"/>
                  <w:marRight w:val="0"/>
                  <w:marTop w:val="0"/>
                  <w:marBottom w:val="0"/>
                  <w:divBdr>
                    <w:top w:val="none" w:sz="0" w:space="0" w:color="auto"/>
                    <w:left w:val="none" w:sz="0" w:space="0" w:color="auto"/>
                    <w:bottom w:val="none" w:sz="0" w:space="0" w:color="auto"/>
                    <w:right w:val="none" w:sz="0" w:space="0" w:color="auto"/>
                  </w:divBdr>
                </w:div>
                <w:div w:id="1040086717">
                  <w:marLeft w:val="0"/>
                  <w:marRight w:val="0"/>
                  <w:marTop w:val="0"/>
                  <w:marBottom w:val="0"/>
                  <w:divBdr>
                    <w:top w:val="none" w:sz="0" w:space="0" w:color="auto"/>
                    <w:left w:val="none" w:sz="0" w:space="0" w:color="auto"/>
                    <w:bottom w:val="none" w:sz="0" w:space="0" w:color="auto"/>
                    <w:right w:val="none" w:sz="0" w:space="0" w:color="auto"/>
                  </w:divBdr>
                </w:div>
                <w:div w:id="1044017384">
                  <w:marLeft w:val="0"/>
                  <w:marRight w:val="0"/>
                  <w:marTop w:val="0"/>
                  <w:marBottom w:val="0"/>
                  <w:divBdr>
                    <w:top w:val="none" w:sz="0" w:space="0" w:color="auto"/>
                    <w:left w:val="none" w:sz="0" w:space="0" w:color="auto"/>
                    <w:bottom w:val="none" w:sz="0" w:space="0" w:color="auto"/>
                    <w:right w:val="none" w:sz="0" w:space="0" w:color="auto"/>
                  </w:divBdr>
                </w:div>
                <w:div w:id="1046838295">
                  <w:marLeft w:val="0"/>
                  <w:marRight w:val="0"/>
                  <w:marTop w:val="0"/>
                  <w:marBottom w:val="0"/>
                  <w:divBdr>
                    <w:top w:val="none" w:sz="0" w:space="0" w:color="auto"/>
                    <w:left w:val="none" w:sz="0" w:space="0" w:color="auto"/>
                    <w:bottom w:val="none" w:sz="0" w:space="0" w:color="auto"/>
                    <w:right w:val="none" w:sz="0" w:space="0" w:color="auto"/>
                  </w:divBdr>
                </w:div>
                <w:div w:id="1062869750">
                  <w:marLeft w:val="0"/>
                  <w:marRight w:val="0"/>
                  <w:marTop w:val="0"/>
                  <w:marBottom w:val="0"/>
                  <w:divBdr>
                    <w:top w:val="none" w:sz="0" w:space="0" w:color="auto"/>
                    <w:left w:val="none" w:sz="0" w:space="0" w:color="auto"/>
                    <w:bottom w:val="none" w:sz="0" w:space="0" w:color="auto"/>
                    <w:right w:val="none" w:sz="0" w:space="0" w:color="auto"/>
                  </w:divBdr>
                </w:div>
                <w:div w:id="1082683442">
                  <w:marLeft w:val="0"/>
                  <w:marRight w:val="0"/>
                  <w:marTop w:val="0"/>
                  <w:marBottom w:val="0"/>
                  <w:divBdr>
                    <w:top w:val="none" w:sz="0" w:space="0" w:color="auto"/>
                    <w:left w:val="none" w:sz="0" w:space="0" w:color="auto"/>
                    <w:bottom w:val="none" w:sz="0" w:space="0" w:color="auto"/>
                    <w:right w:val="none" w:sz="0" w:space="0" w:color="auto"/>
                  </w:divBdr>
                </w:div>
                <w:div w:id="1093546550">
                  <w:marLeft w:val="0"/>
                  <w:marRight w:val="0"/>
                  <w:marTop w:val="0"/>
                  <w:marBottom w:val="0"/>
                  <w:divBdr>
                    <w:top w:val="none" w:sz="0" w:space="0" w:color="auto"/>
                    <w:left w:val="none" w:sz="0" w:space="0" w:color="auto"/>
                    <w:bottom w:val="none" w:sz="0" w:space="0" w:color="auto"/>
                    <w:right w:val="none" w:sz="0" w:space="0" w:color="auto"/>
                  </w:divBdr>
                </w:div>
                <w:div w:id="1095588744">
                  <w:marLeft w:val="0"/>
                  <w:marRight w:val="0"/>
                  <w:marTop w:val="0"/>
                  <w:marBottom w:val="0"/>
                  <w:divBdr>
                    <w:top w:val="none" w:sz="0" w:space="0" w:color="auto"/>
                    <w:left w:val="none" w:sz="0" w:space="0" w:color="auto"/>
                    <w:bottom w:val="none" w:sz="0" w:space="0" w:color="auto"/>
                    <w:right w:val="none" w:sz="0" w:space="0" w:color="auto"/>
                  </w:divBdr>
                </w:div>
                <w:div w:id="1103645702">
                  <w:marLeft w:val="0"/>
                  <w:marRight w:val="0"/>
                  <w:marTop w:val="0"/>
                  <w:marBottom w:val="0"/>
                  <w:divBdr>
                    <w:top w:val="none" w:sz="0" w:space="0" w:color="auto"/>
                    <w:left w:val="none" w:sz="0" w:space="0" w:color="auto"/>
                    <w:bottom w:val="none" w:sz="0" w:space="0" w:color="auto"/>
                    <w:right w:val="none" w:sz="0" w:space="0" w:color="auto"/>
                  </w:divBdr>
                </w:div>
                <w:div w:id="1111048800">
                  <w:marLeft w:val="0"/>
                  <w:marRight w:val="0"/>
                  <w:marTop w:val="0"/>
                  <w:marBottom w:val="0"/>
                  <w:divBdr>
                    <w:top w:val="none" w:sz="0" w:space="0" w:color="auto"/>
                    <w:left w:val="none" w:sz="0" w:space="0" w:color="auto"/>
                    <w:bottom w:val="none" w:sz="0" w:space="0" w:color="auto"/>
                    <w:right w:val="none" w:sz="0" w:space="0" w:color="auto"/>
                  </w:divBdr>
                </w:div>
                <w:div w:id="1132477395">
                  <w:marLeft w:val="0"/>
                  <w:marRight w:val="0"/>
                  <w:marTop w:val="0"/>
                  <w:marBottom w:val="0"/>
                  <w:divBdr>
                    <w:top w:val="none" w:sz="0" w:space="0" w:color="auto"/>
                    <w:left w:val="none" w:sz="0" w:space="0" w:color="auto"/>
                    <w:bottom w:val="none" w:sz="0" w:space="0" w:color="auto"/>
                    <w:right w:val="none" w:sz="0" w:space="0" w:color="auto"/>
                  </w:divBdr>
                </w:div>
                <w:div w:id="1164013487">
                  <w:marLeft w:val="0"/>
                  <w:marRight w:val="0"/>
                  <w:marTop w:val="0"/>
                  <w:marBottom w:val="0"/>
                  <w:divBdr>
                    <w:top w:val="none" w:sz="0" w:space="0" w:color="auto"/>
                    <w:left w:val="none" w:sz="0" w:space="0" w:color="auto"/>
                    <w:bottom w:val="none" w:sz="0" w:space="0" w:color="auto"/>
                    <w:right w:val="none" w:sz="0" w:space="0" w:color="auto"/>
                  </w:divBdr>
                </w:div>
                <w:div w:id="1165316168">
                  <w:marLeft w:val="0"/>
                  <w:marRight w:val="0"/>
                  <w:marTop w:val="0"/>
                  <w:marBottom w:val="0"/>
                  <w:divBdr>
                    <w:top w:val="none" w:sz="0" w:space="0" w:color="auto"/>
                    <w:left w:val="none" w:sz="0" w:space="0" w:color="auto"/>
                    <w:bottom w:val="none" w:sz="0" w:space="0" w:color="auto"/>
                    <w:right w:val="none" w:sz="0" w:space="0" w:color="auto"/>
                  </w:divBdr>
                </w:div>
                <w:div w:id="1185171629">
                  <w:marLeft w:val="0"/>
                  <w:marRight w:val="0"/>
                  <w:marTop w:val="0"/>
                  <w:marBottom w:val="0"/>
                  <w:divBdr>
                    <w:top w:val="none" w:sz="0" w:space="0" w:color="auto"/>
                    <w:left w:val="none" w:sz="0" w:space="0" w:color="auto"/>
                    <w:bottom w:val="none" w:sz="0" w:space="0" w:color="auto"/>
                    <w:right w:val="none" w:sz="0" w:space="0" w:color="auto"/>
                  </w:divBdr>
                </w:div>
                <w:div w:id="1189490005">
                  <w:marLeft w:val="0"/>
                  <w:marRight w:val="0"/>
                  <w:marTop w:val="0"/>
                  <w:marBottom w:val="0"/>
                  <w:divBdr>
                    <w:top w:val="none" w:sz="0" w:space="0" w:color="auto"/>
                    <w:left w:val="none" w:sz="0" w:space="0" w:color="auto"/>
                    <w:bottom w:val="none" w:sz="0" w:space="0" w:color="auto"/>
                    <w:right w:val="none" w:sz="0" w:space="0" w:color="auto"/>
                  </w:divBdr>
                </w:div>
                <w:div w:id="1214006502">
                  <w:marLeft w:val="0"/>
                  <w:marRight w:val="0"/>
                  <w:marTop w:val="0"/>
                  <w:marBottom w:val="0"/>
                  <w:divBdr>
                    <w:top w:val="none" w:sz="0" w:space="0" w:color="auto"/>
                    <w:left w:val="none" w:sz="0" w:space="0" w:color="auto"/>
                    <w:bottom w:val="none" w:sz="0" w:space="0" w:color="auto"/>
                    <w:right w:val="none" w:sz="0" w:space="0" w:color="auto"/>
                  </w:divBdr>
                </w:div>
                <w:div w:id="1219896991">
                  <w:marLeft w:val="0"/>
                  <w:marRight w:val="0"/>
                  <w:marTop w:val="0"/>
                  <w:marBottom w:val="0"/>
                  <w:divBdr>
                    <w:top w:val="none" w:sz="0" w:space="0" w:color="auto"/>
                    <w:left w:val="none" w:sz="0" w:space="0" w:color="auto"/>
                    <w:bottom w:val="none" w:sz="0" w:space="0" w:color="auto"/>
                    <w:right w:val="none" w:sz="0" w:space="0" w:color="auto"/>
                  </w:divBdr>
                </w:div>
                <w:div w:id="1226332914">
                  <w:marLeft w:val="0"/>
                  <w:marRight w:val="0"/>
                  <w:marTop w:val="0"/>
                  <w:marBottom w:val="0"/>
                  <w:divBdr>
                    <w:top w:val="none" w:sz="0" w:space="0" w:color="auto"/>
                    <w:left w:val="none" w:sz="0" w:space="0" w:color="auto"/>
                    <w:bottom w:val="none" w:sz="0" w:space="0" w:color="auto"/>
                    <w:right w:val="none" w:sz="0" w:space="0" w:color="auto"/>
                  </w:divBdr>
                </w:div>
                <w:div w:id="1229999287">
                  <w:marLeft w:val="0"/>
                  <w:marRight w:val="0"/>
                  <w:marTop w:val="0"/>
                  <w:marBottom w:val="0"/>
                  <w:divBdr>
                    <w:top w:val="none" w:sz="0" w:space="0" w:color="auto"/>
                    <w:left w:val="none" w:sz="0" w:space="0" w:color="auto"/>
                    <w:bottom w:val="none" w:sz="0" w:space="0" w:color="auto"/>
                    <w:right w:val="none" w:sz="0" w:space="0" w:color="auto"/>
                  </w:divBdr>
                </w:div>
                <w:div w:id="1235507453">
                  <w:marLeft w:val="0"/>
                  <w:marRight w:val="0"/>
                  <w:marTop w:val="0"/>
                  <w:marBottom w:val="0"/>
                  <w:divBdr>
                    <w:top w:val="none" w:sz="0" w:space="0" w:color="auto"/>
                    <w:left w:val="none" w:sz="0" w:space="0" w:color="auto"/>
                    <w:bottom w:val="none" w:sz="0" w:space="0" w:color="auto"/>
                    <w:right w:val="none" w:sz="0" w:space="0" w:color="auto"/>
                  </w:divBdr>
                </w:div>
                <w:div w:id="1244100076">
                  <w:marLeft w:val="0"/>
                  <w:marRight w:val="0"/>
                  <w:marTop w:val="0"/>
                  <w:marBottom w:val="0"/>
                  <w:divBdr>
                    <w:top w:val="none" w:sz="0" w:space="0" w:color="auto"/>
                    <w:left w:val="none" w:sz="0" w:space="0" w:color="auto"/>
                    <w:bottom w:val="none" w:sz="0" w:space="0" w:color="auto"/>
                    <w:right w:val="none" w:sz="0" w:space="0" w:color="auto"/>
                  </w:divBdr>
                </w:div>
                <w:div w:id="1248030562">
                  <w:marLeft w:val="0"/>
                  <w:marRight w:val="0"/>
                  <w:marTop w:val="0"/>
                  <w:marBottom w:val="0"/>
                  <w:divBdr>
                    <w:top w:val="none" w:sz="0" w:space="0" w:color="auto"/>
                    <w:left w:val="none" w:sz="0" w:space="0" w:color="auto"/>
                    <w:bottom w:val="none" w:sz="0" w:space="0" w:color="auto"/>
                    <w:right w:val="none" w:sz="0" w:space="0" w:color="auto"/>
                  </w:divBdr>
                </w:div>
                <w:div w:id="1281499166">
                  <w:marLeft w:val="0"/>
                  <w:marRight w:val="0"/>
                  <w:marTop w:val="0"/>
                  <w:marBottom w:val="0"/>
                  <w:divBdr>
                    <w:top w:val="none" w:sz="0" w:space="0" w:color="auto"/>
                    <w:left w:val="none" w:sz="0" w:space="0" w:color="auto"/>
                    <w:bottom w:val="none" w:sz="0" w:space="0" w:color="auto"/>
                    <w:right w:val="none" w:sz="0" w:space="0" w:color="auto"/>
                  </w:divBdr>
                </w:div>
                <w:div w:id="1344479657">
                  <w:marLeft w:val="0"/>
                  <w:marRight w:val="0"/>
                  <w:marTop w:val="0"/>
                  <w:marBottom w:val="0"/>
                  <w:divBdr>
                    <w:top w:val="none" w:sz="0" w:space="0" w:color="auto"/>
                    <w:left w:val="none" w:sz="0" w:space="0" w:color="auto"/>
                    <w:bottom w:val="none" w:sz="0" w:space="0" w:color="auto"/>
                    <w:right w:val="none" w:sz="0" w:space="0" w:color="auto"/>
                  </w:divBdr>
                </w:div>
                <w:div w:id="1354920056">
                  <w:marLeft w:val="0"/>
                  <w:marRight w:val="0"/>
                  <w:marTop w:val="0"/>
                  <w:marBottom w:val="0"/>
                  <w:divBdr>
                    <w:top w:val="none" w:sz="0" w:space="0" w:color="auto"/>
                    <w:left w:val="none" w:sz="0" w:space="0" w:color="auto"/>
                    <w:bottom w:val="none" w:sz="0" w:space="0" w:color="auto"/>
                    <w:right w:val="none" w:sz="0" w:space="0" w:color="auto"/>
                  </w:divBdr>
                </w:div>
                <w:div w:id="1416392897">
                  <w:marLeft w:val="0"/>
                  <w:marRight w:val="0"/>
                  <w:marTop w:val="0"/>
                  <w:marBottom w:val="0"/>
                  <w:divBdr>
                    <w:top w:val="none" w:sz="0" w:space="0" w:color="auto"/>
                    <w:left w:val="none" w:sz="0" w:space="0" w:color="auto"/>
                    <w:bottom w:val="none" w:sz="0" w:space="0" w:color="auto"/>
                    <w:right w:val="none" w:sz="0" w:space="0" w:color="auto"/>
                  </w:divBdr>
                </w:div>
                <w:div w:id="1433742028">
                  <w:marLeft w:val="0"/>
                  <w:marRight w:val="0"/>
                  <w:marTop w:val="0"/>
                  <w:marBottom w:val="0"/>
                  <w:divBdr>
                    <w:top w:val="none" w:sz="0" w:space="0" w:color="auto"/>
                    <w:left w:val="none" w:sz="0" w:space="0" w:color="auto"/>
                    <w:bottom w:val="none" w:sz="0" w:space="0" w:color="auto"/>
                    <w:right w:val="none" w:sz="0" w:space="0" w:color="auto"/>
                  </w:divBdr>
                </w:div>
                <w:div w:id="1435397420">
                  <w:marLeft w:val="0"/>
                  <w:marRight w:val="0"/>
                  <w:marTop w:val="0"/>
                  <w:marBottom w:val="0"/>
                  <w:divBdr>
                    <w:top w:val="none" w:sz="0" w:space="0" w:color="auto"/>
                    <w:left w:val="none" w:sz="0" w:space="0" w:color="auto"/>
                    <w:bottom w:val="none" w:sz="0" w:space="0" w:color="auto"/>
                    <w:right w:val="none" w:sz="0" w:space="0" w:color="auto"/>
                  </w:divBdr>
                </w:div>
                <w:div w:id="1445419337">
                  <w:marLeft w:val="0"/>
                  <w:marRight w:val="0"/>
                  <w:marTop w:val="0"/>
                  <w:marBottom w:val="0"/>
                  <w:divBdr>
                    <w:top w:val="none" w:sz="0" w:space="0" w:color="auto"/>
                    <w:left w:val="none" w:sz="0" w:space="0" w:color="auto"/>
                    <w:bottom w:val="none" w:sz="0" w:space="0" w:color="auto"/>
                    <w:right w:val="none" w:sz="0" w:space="0" w:color="auto"/>
                  </w:divBdr>
                </w:div>
                <w:div w:id="1490486985">
                  <w:marLeft w:val="0"/>
                  <w:marRight w:val="0"/>
                  <w:marTop w:val="0"/>
                  <w:marBottom w:val="0"/>
                  <w:divBdr>
                    <w:top w:val="none" w:sz="0" w:space="0" w:color="auto"/>
                    <w:left w:val="none" w:sz="0" w:space="0" w:color="auto"/>
                    <w:bottom w:val="none" w:sz="0" w:space="0" w:color="auto"/>
                    <w:right w:val="none" w:sz="0" w:space="0" w:color="auto"/>
                  </w:divBdr>
                </w:div>
                <w:div w:id="1496722067">
                  <w:marLeft w:val="0"/>
                  <w:marRight w:val="0"/>
                  <w:marTop w:val="0"/>
                  <w:marBottom w:val="0"/>
                  <w:divBdr>
                    <w:top w:val="none" w:sz="0" w:space="0" w:color="auto"/>
                    <w:left w:val="none" w:sz="0" w:space="0" w:color="auto"/>
                    <w:bottom w:val="none" w:sz="0" w:space="0" w:color="auto"/>
                    <w:right w:val="none" w:sz="0" w:space="0" w:color="auto"/>
                  </w:divBdr>
                </w:div>
                <w:div w:id="1528526572">
                  <w:marLeft w:val="0"/>
                  <w:marRight w:val="0"/>
                  <w:marTop w:val="0"/>
                  <w:marBottom w:val="0"/>
                  <w:divBdr>
                    <w:top w:val="none" w:sz="0" w:space="0" w:color="auto"/>
                    <w:left w:val="none" w:sz="0" w:space="0" w:color="auto"/>
                    <w:bottom w:val="none" w:sz="0" w:space="0" w:color="auto"/>
                    <w:right w:val="none" w:sz="0" w:space="0" w:color="auto"/>
                  </w:divBdr>
                </w:div>
                <w:div w:id="1537081614">
                  <w:marLeft w:val="0"/>
                  <w:marRight w:val="0"/>
                  <w:marTop w:val="0"/>
                  <w:marBottom w:val="0"/>
                  <w:divBdr>
                    <w:top w:val="none" w:sz="0" w:space="0" w:color="auto"/>
                    <w:left w:val="none" w:sz="0" w:space="0" w:color="auto"/>
                    <w:bottom w:val="none" w:sz="0" w:space="0" w:color="auto"/>
                    <w:right w:val="none" w:sz="0" w:space="0" w:color="auto"/>
                  </w:divBdr>
                </w:div>
                <w:div w:id="1538620081">
                  <w:marLeft w:val="0"/>
                  <w:marRight w:val="0"/>
                  <w:marTop w:val="0"/>
                  <w:marBottom w:val="0"/>
                  <w:divBdr>
                    <w:top w:val="none" w:sz="0" w:space="0" w:color="auto"/>
                    <w:left w:val="none" w:sz="0" w:space="0" w:color="auto"/>
                    <w:bottom w:val="none" w:sz="0" w:space="0" w:color="auto"/>
                    <w:right w:val="none" w:sz="0" w:space="0" w:color="auto"/>
                  </w:divBdr>
                </w:div>
                <w:div w:id="1547185305">
                  <w:marLeft w:val="0"/>
                  <w:marRight w:val="0"/>
                  <w:marTop w:val="0"/>
                  <w:marBottom w:val="0"/>
                  <w:divBdr>
                    <w:top w:val="none" w:sz="0" w:space="0" w:color="auto"/>
                    <w:left w:val="none" w:sz="0" w:space="0" w:color="auto"/>
                    <w:bottom w:val="none" w:sz="0" w:space="0" w:color="auto"/>
                    <w:right w:val="none" w:sz="0" w:space="0" w:color="auto"/>
                  </w:divBdr>
                </w:div>
                <w:div w:id="1620606113">
                  <w:marLeft w:val="0"/>
                  <w:marRight w:val="0"/>
                  <w:marTop w:val="0"/>
                  <w:marBottom w:val="0"/>
                  <w:divBdr>
                    <w:top w:val="none" w:sz="0" w:space="0" w:color="auto"/>
                    <w:left w:val="none" w:sz="0" w:space="0" w:color="auto"/>
                    <w:bottom w:val="none" w:sz="0" w:space="0" w:color="auto"/>
                    <w:right w:val="none" w:sz="0" w:space="0" w:color="auto"/>
                  </w:divBdr>
                </w:div>
                <w:div w:id="1630432885">
                  <w:marLeft w:val="0"/>
                  <w:marRight w:val="0"/>
                  <w:marTop w:val="0"/>
                  <w:marBottom w:val="0"/>
                  <w:divBdr>
                    <w:top w:val="none" w:sz="0" w:space="0" w:color="auto"/>
                    <w:left w:val="none" w:sz="0" w:space="0" w:color="auto"/>
                    <w:bottom w:val="none" w:sz="0" w:space="0" w:color="auto"/>
                    <w:right w:val="none" w:sz="0" w:space="0" w:color="auto"/>
                  </w:divBdr>
                </w:div>
                <w:div w:id="1648320063">
                  <w:marLeft w:val="0"/>
                  <w:marRight w:val="0"/>
                  <w:marTop w:val="0"/>
                  <w:marBottom w:val="0"/>
                  <w:divBdr>
                    <w:top w:val="none" w:sz="0" w:space="0" w:color="auto"/>
                    <w:left w:val="none" w:sz="0" w:space="0" w:color="auto"/>
                    <w:bottom w:val="none" w:sz="0" w:space="0" w:color="auto"/>
                    <w:right w:val="none" w:sz="0" w:space="0" w:color="auto"/>
                  </w:divBdr>
                </w:div>
                <w:div w:id="1651904363">
                  <w:marLeft w:val="0"/>
                  <w:marRight w:val="0"/>
                  <w:marTop w:val="0"/>
                  <w:marBottom w:val="0"/>
                  <w:divBdr>
                    <w:top w:val="none" w:sz="0" w:space="0" w:color="auto"/>
                    <w:left w:val="none" w:sz="0" w:space="0" w:color="auto"/>
                    <w:bottom w:val="none" w:sz="0" w:space="0" w:color="auto"/>
                    <w:right w:val="none" w:sz="0" w:space="0" w:color="auto"/>
                  </w:divBdr>
                </w:div>
                <w:div w:id="1659767948">
                  <w:marLeft w:val="0"/>
                  <w:marRight w:val="0"/>
                  <w:marTop w:val="0"/>
                  <w:marBottom w:val="0"/>
                  <w:divBdr>
                    <w:top w:val="none" w:sz="0" w:space="0" w:color="auto"/>
                    <w:left w:val="none" w:sz="0" w:space="0" w:color="auto"/>
                    <w:bottom w:val="none" w:sz="0" w:space="0" w:color="auto"/>
                    <w:right w:val="none" w:sz="0" w:space="0" w:color="auto"/>
                  </w:divBdr>
                </w:div>
                <w:div w:id="1691954290">
                  <w:marLeft w:val="0"/>
                  <w:marRight w:val="0"/>
                  <w:marTop w:val="0"/>
                  <w:marBottom w:val="0"/>
                  <w:divBdr>
                    <w:top w:val="none" w:sz="0" w:space="0" w:color="auto"/>
                    <w:left w:val="none" w:sz="0" w:space="0" w:color="auto"/>
                    <w:bottom w:val="none" w:sz="0" w:space="0" w:color="auto"/>
                    <w:right w:val="none" w:sz="0" w:space="0" w:color="auto"/>
                  </w:divBdr>
                </w:div>
                <w:div w:id="1726487329">
                  <w:marLeft w:val="0"/>
                  <w:marRight w:val="0"/>
                  <w:marTop w:val="0"/>
                  <w:marBottom w:val="0"/>
                  <w:divBdr>
                    <w:top w:val="none" w:sz="0" w:space="0" w:color="auto"/>
                    <w:left w:val="none" w:sz="0" w:space="0" w:color="auto"/>
                    <w:bottom w:val="none" w:sz="0" w:space="0" w:color="auto"/>
                    <w:right w:val="none" w:sz="0" w:space="0" w:color="auto"/>
                  </w:divBdr>
                </w:div>
                <w:div w:id="1728213974">
                  <w:marLeft w:val="0"/>
                  <w:marRight w:val="0"/>
                  <w:marTop w:val="0"/>
                  <w:marBottom w:val="0"/>
                  <w:divBdr>
                    <w:top w:val="none" w:sz="0" w:space="0" w:color="auto"/>
                    <w:left w:val="none" w:sz="0" w:space="0" w:color="auto"/>
                    <w:bottom w:val="none" w:sz="0" w:space="0" w:color="auto"/>
                    <w:right w:val="none" w:sz="0" w:space="0" w:color="auto"/>
                  </w:divBdr>
                </w:div>
                <w:div w:id="1736272330">
                  <w:marLeft w:val="0"/>
                  <w:marRight w:val="0"/>
                  <w:marTop w:val="0"/>
                  <w:marBottom w:val="0"/>
                  <w:divBdr>
                    <w:top w:val="none" w:sz="0" w:space="0" w:color="auto"/>
                    <w:left w:val="none" w:sz="0" w:space="0" w:color="auto"/>
                    <w:bottom w:val="none" w:sz="0" w:space="0" w:color="auto"/>
                    <w:right w:val="none" w:sz="0" w:space="0" w:color="auto"/>
                  </w:divBdr>
                </w:div>
                <w:div w:id="1738169816">
                  <w:marLeft w:val="0"/>
                  <w:marRight w:val="0"/>
                  <w:marTop w:val="0"/>
                  <w:marBottom w:val="0"/>
                  <w:divBdr>
                    <w:top w:val="none" w:sz="0" w:space="0" w:color="auto"/>
                    <w:left w:val="none" w:sz="0" w:space="0" w:color="auto"/>
                    <w:bottom w:val="none" w:sz="0" w:space="0" w:color="auto"/>
                    <w:right w:val="none" w:sz="0" w:space="0" w:color="auto"/>
                  </w:divBdr>
                </w:div>
                <w:div w:id="1756628524">
                  <w:marLeft w:val="0"/>
                  <w:marRight w:val="0"/>
                  <w:marTop w:val="0"/>
                  <w:marBottom w:val="0"/>
                  <w:divBdr>
                    <w:top w:val="none" w:sz="0" w:space="0" w:color="auto"/>
                    <w:left w:val="none" w:sz="0" w:space="0" w:color="auto"/>
                    <w:bottom w:val="none" w:sz="0" w:space="0" w:color="auto"/>
                    <w:right w:val="none" w:sz="0" w:space="0" w:color="auto"/>
                  </w:divBdr>
                </w:div>
                <w:div w:id="1761679074">
                  <w:marLeft w:val="0"/>
                  <w:marRight w:val="0"/>
                  <w:marTop w:val="0"/>
                  <w:marBottom w:val="0"/>
                  <w:divBdr>
                    <w:top w:val="none" w:sz="0" w:space="0" w:color="auto"/>
                    <w:left w:val="none" w:sz="0" w:space="0" w:color="auto"/>
                    <w:bottom w:val="none" w:sz="0" w:space="0" w:color="auto"/>
                    <w:right w:val="none" w:sz="0" w:space="0" w:color="auto"/>
                  </w:divBdr>
                </w:div>
                <w:div w:id="1850867958">
                  <w:marLeft w:val="0"/>
                  <w:marRight w:val="0"/>
                  <w:marTop w:val="0"/>
                  <w:marBottom w:val="0"/>
                  <w:divBdr>
                    <w:top w:val="none" w:sz="0" w:space="0" w:color="auto"/>
                    <w:left w:val="none" w:sz="0" w:space="0" w:color="auto"/>
                    <w:bottom w:val="none" w:sz="0" w:space="0" w:color="auto"/>
                    <w:right w:val="none" w:sz="0" w:space="0" w:color="auto"/>
                  </w:divBdr>
                </w:div>
                <w:div w:id="1880697907">
                  <w:marLeft w:val="0"/>
                  <w:marRight w:val="0"/>
                  <w:marTop w:val="0"/>
                  <w:marBottom w:val="0"/>
                  <w:divBdr>
                    <w:top w:val="none" w:sz="0" w:space="0" w:color="auto"/>
                    <w:left w:val="none" w:sz="0" w:space="0" w:color="auto"/>
                    <w:bottom w:val="none" w:sz="0" w:space="0" w:color="auto"/>
                    <w:right w:val="none" w:sz="0" w:space="0" w:color="auto"/>
                  </w:divBdr>
                </w:div>
                <w:div w:id="1945839501">
                  <w:marLeft w:val="0"/>
                  <w:marRight w:val="0"/>
                  <w:marTop w:val="0"/>
                  <w:marBottom w:val="0"/>
                  <w:divBdr>
                    <w:top w:val="none" w:sz="0" w:space="0" w:color="auto"/>
                    <w:left w:val="none" w:sz="0" w:space="0" w:color="auto"/>
                    <w:bottom w:val="none" w:sz="0" w:space="0" w:color="auto"/>
                    <w:right w:val="none" w:sz="0" w:space="0" w:color="auto"/>
                  </w:divBdr>
                </w:div>
                <w:div w:id="1956322720">
                  <w:marLeft w:val="0"/>
                  <w:marRight w:val="0"/>
                  <w:marTop w:val="0"/>
                  <w:marBottom w:val="0"/>
                  <w:divBdr>
                    <w:top w:val="none" w:sz="0" w:space="0" w:color="auto"/>
                    <w:left w:val="none" w:sz="0" w:space="0" w:color="auto"/>
                    <w:bottom w:val="none" w:sz="0" w:space="0" w:color="auto"/>
                    <w:right w:val="none" w:sz="0" w:space="0" w:color="auto"/>
                  </w:divBdr>
                </w:div>
                <w:div w:id="1963270619">
                  <w:marLeft w:val="0"/>
                  <w:marRight w:val="0"/>
                  <w:marTop w:val="0"/>
                  <w:marBottom w:val="0"/>
                  <w:divBdr>
                    <w:top w:val="none" w:sz="0" w:space="0" w:color="auto"/>
                    <w:left w:val="none" w:sz="0" w:space="0" w:color="auto"/>
                    <w:bottom w:val="none" w:sz="0" w:space="0" w:color="auto"/>
                    <w:right w:val="none" w:sz="0" w:space="0" w:color="auto"/>
                  </w:divBdr>
                </w:div>
                <w:div w:id="1978563436">
                  <w:marLeft w:val="0"/>
                  <w:marRight w:val="0"/>
                  <w:marTop w:val="0"/>
                  <w:marBottom w:val="0"/>
                  <w:divBdr>
                    <w:top w:val="none" w:sz="0" w:space="0" w:color="auto"/>
                    <w:left w:val="none" w:sz="0" w:space="0" w:color="auto"/>
                    <w:bottom w:val="none" w:sz="0" w:space="0" w:color="auto"/>
                    <w:right w:val="none" w:sz="0" w:space="0" w:color="auto"/>
                  </w:divBdr>
                </w:div>
                <w:div w:id="1996638652">
                  <w:marLeft w:val="0"/>
                  <w:marRight w:val="0"/>
                  <w:marTop w:val="0"/>
                  <w:marBottom w:val="0"/>
                  <w:divBdr>
                    <w:top w:val="none" w:sz="0" w:space="0" w:color="auto"/>
                    <w:left w:val="none" w:sz="0" w:space="0" w:color="auto"/>
                    <w:bottom w:val="none" w:sz="0" w:space="0" w:color="auto"/>
                    <w:right w:val="none" w:sz="0" w:space="0" w:color="auto"/>
                  </w:divBdr>
                </w:div>
                <w:div w:id="2026204614">
                  <w:marLeft w:val="0"/>
                  <w:marRight w:val="0"/>
                  <w:marTop w:val="0"/>
                  <w:marBottom w:val="0"/>
                  <w:divBdr>
                    <w:top w:val="none" w:sz="0" w:space="0" w:color="auto"/>
                    <w:left w:val="none" w:sz="0" w:space="0" w:color="auto"/>
                    <w:bottom w:val="none" w:sz="0" w:space="0" w:color="auto"/>
                    <w:right w:val="none" w:sz="0" w:space="0" w:color="auto"/>
                  </w:divBdr>
                </w:div>
                <w:div w:id="2032491143">
                  <w:marLeft w:val="0"/>
                  <w:marRight w:val="0"/>
                  <w:marTop w:val="0"/>
                  <w:marBottom w:val="0"/>
                  <w:divBdr>
                    <w:top w:val="none" w:sz="0" w:space="0" w:color="auto"/>
                    <w:left w:val="none" w:sz="0" w:space="0" w:color="auto"/>
                    <w:bottom w:val="none" w:sz="0" w:space="0" w:color="auto"/>
                    <w:right w:val="none" w:sz="0" w:space="0" w:color="auto"/>
                  </w:divBdr>
                </w:div>
                <w:div w:id="2035034263">
                  <w:marLeft w:val="0"/>
                  <w:marRight w:val="0"/>
                  <w:marTop w:val="0"/>
                  <w:marBottom w:val="0"/>
                  <w:divBdr>
                    <w:top w:val="none" w:sz="0" w:space="0" w:color="auto"/>
                    <w:left w:val="none" w:sz="0" w:space="0" w:color="auto"/>
                    <w:bottom w:val="none" w:sz="0" w:space="0" w:color="auto"/>
                    <w:right w:val="none" w:sz="0" w:space="0" w:color="auto"/>
                  </w:divBdr>
                </w:div>
                <w:div w:id="2043675418">
                  <w:marLeft w:val="0"/>
                  <w:marRight w:val="0"/>
                  <w:marTop w:val="0"/>
                  <w:marBottom w:val="0"/>
                  <w:divBdr>
                    <w:top w:val="none" w:sz="0" w:space="0" w:color="auto"/>
                    <w:left w:val="none" w:sz="0" w:space="0" w:color="auto"/>
                    <w:bottom w:val="none" w:sz="0" w:space="0" w:color="auto"/>
                    <w:right w:val="none" w:sz="0" w:space="0" w:color="auto"/>
                  </w:divBdr>
                </w:div>
                <w:div w:id="2048866277">
                  <w:marLeft w:val="0"/>
                  <w:marRight w:val="0"/>
                  <w:marTop w:val="0"/>
                  <w:marBottom w:val="0"/>
                  <w:divBdr>
                    <w:top w:val="none" w:sz="0" w:space="0" w:color="auto"/>
                    <w:left w:val="none" w:sz="0" w:space="0" w:color="auto"/>
                    <w:bottom w:val="none" w:sz="0" w:space="0" w:color="auto"/>
                    <w:right w:val="none" w:sz="0" w:space="0" w:color="auto"/>
                  </w:divBdr>
                </w:div>
                <w:div w:id="2067726514">
                  <w:marLeft w:val="0"/>
                  <w:marRight w:val="0"/>
                  <w:marTop w:val="0"/>
                  <w:marBottom w:val="0"/>
                  <w:divBdr>
                    <w:top w:val="none" w:sz="0" w:space="0" w:color="auto"/>
                    <w:left w:val="none" w:sz="0" w:space="0" w:color="auto"/>
                    <w:bottom w:val="none" w:sz="0" w:space="0" w:color="auto"/>
                    <w:right w:val="none" w:sz="0" w:space="0" w:color="auto"/>
                  </w:divBdr>
                </w:div>
                <w:div w:id="2069840046">
                  <w:marLeft w:val="0"/>
                  <w:marRight w:val="0"/>
                  <w:marTop w:val="0"/>
                  <w:marBottom w:val="0"/>
                  <w:divBdr>
                    <w:top w:val="none" w:sz="0" w:space="0" w:color="auto"/>
                    <w:left w:val="none" w:sz="0" w:space="0" w:color="auto"/>
                    <w:bottom w:val="none" w:sz="0" w:space="0" w:color="auto"/>
                    <w:right w:val="none" w:sz="0" w:space="0" w:color="auto"/>
                  </w:divBdr>
                </w:div>
                <w:div w:id="2072918103">
                  <w:marLeft w:val="0"/>
                  <w:marRight w:val="0"/>
                  <w:marTop w:val="0"/>
                  <w:marBottom w:val="0"/>
                  <w:divBdr>
                    <w:top w:val="none" w:sz="0" w:space="0" w:color="auto"/>
                    <w:left w:val="none" w:sz="0" w:space="0" w:color="auto"/>
                    <w:bottom w:val="none" w:sz="0" w:space="0" w:color="auto"/>
                    <w:right w:val="none" w:sz="0" w:space="0" w:color="auto"/>
                  </w:divBdr>
                </w:div>
                <w:div w:id="2077124609">
                  <w:marLeft w:val="0"/>
                  <w:marRight w:val="0"/>
                  <w:marTop w:val="0"/>
                  <w:marBottom w:val="0"/>
                  <w:divBdr>
                    <w:top w:val="none" w:sz="0" w:space="0" w:color="auto"/>
                    <w:left w:val="none" w:sz="0" w:space="0" w:color="auto"/>
                    <w:bottom w:val="none" w:sz="0" w:space="0" w:color="auto"/>
                    <w:right w:val="none" w:sz="0" w:space="0" w:color="auto"/>
                  </w:divBdr>
                </w:div>
                <w:div w:id="2078430369">
                  <w:marLeft w:val="0"/>
                  <w:marRight w:val="0"/>
                  <w:marTop w:val="0"/>
                  <w:marBottom w:val="0"/>
                  <w:divBdr>
                    <w:top w:val="none" w:sz="0" w:space="0" w:color="auto"/>
                    <w:left w:val="none" w:sz="0" w:space="0" w:color="auto"/>
                    <w:bottom w:val="none" w:sz="0" w:space="0" w:color="auto"/>
                    <w:right w:val="none" w:sz="0" w:space="0" w:color="auto"/>
                  </w:divBdr>
                </w:div>
                <w:div w:id="2083986469">
                  <w:marLeft w:val="0"/>
                  <w:marRight w:val="0"/>
                  <w:marTop w:val="0"/>
                  <w:marBottom w:val="0"/>
                  <w:divBdr>
                    <w:top w:val="none" w:sz="0" w:space="0" w:color="auto"/>
                    <w:left w:val="none" w:sz="0" w:space="0" w:color="auto"/>
                    <w:bottom w:val="none" w:sz="0" w:space="0" w:color="auto"/>
                    <w:right w:val="none" w:sz="0" w:space="0" w:color="auto"/>
                  </w:divBdr>
                </w:div>
                <w:div w:id="2136824007">
                  <w:marLeft w:val="0"/>
                  <w:marRight w:val="0"/>
                  <w:marTop w:val="0"/>
                  <w:marBottom w:val="0"/>
                  <w:divBdr>
                    <w:top w:val="none" w:sz="0" w:space="0" w:color="auto"/>
                    <w:left w:val="none" w:sz="0" w:space="0" w:color="auto"/>
                    <w:bottom w:val="none" w:sz="0" w:space="0" w:color="auto"/>
                    <w:right w:val="none" w:sz="0" w:space="0" w:color="auto"/>
                  </w:divBdr>
                </w:div>
                <w:div w:id="21409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3384">
      <w:bodyDiv w:val="1"/>
      <w:marLeft w:val="0"/>
      <w:marRight w:val="0"/>
      <w:marTop w:val="0"/>
      <w:marBottom w:val="0"/>
      <w:divBdr>
        <w:top w:val="none" w:sz="0" w:space="0" w:color="auto"/>
        <w:left w:val="none" w:sz="0" w:space="0" w:color="auto"/>
        <w:bottom w:val="none" w:sz="0" w:space="0" w:color="auto"/>
        <w:right w:val="none" w:sz="0" w:space="0" w:color="auto"/>
      </w:divBdr>
      <w:divsChild>
        <w:div w:id="77606820">
          <w:marLeft w:val="0"/>
          <w:marRight w:val="0"/>
          <w:marTop w:val="0"/>
          <w:marBottom w:val="0"/>
          <w:divBdr>
            <w:top w:val="none" w:sz="0" w:space="0" w:color="auto"/>
            <w:left w:val="none" w:sz="0" w:space="0" w:color="auto"/>
            <w:bottom w:val="none" w:sz="0" w:space="0" w:color="auto"/>
            <w:right w:val="none" w:sz="0" w:space="0" w:color="auto"/>
          </w:divBdr>
        </w:div>
        <w:div w:id="122501768">
          <w:marLeft w:val="0"/>
          <w:marRight w:val="0"/>
          <w:marTop w:val="0"/>
          <w:marBottom w:val="0"/>
          <w:divBdr>
            <w:top w:val="none" w:sz="0" w:space="0" w:color="auto"/>
            <w:left w:val="none" w:sz="0" w:space="0" w:color="auto"/>
            <w:bottom w:val="none" w:sz="0" w:space="0" w:color="auto"/>
            <w:right w:val="none" w:sz="0" w:space="0" w:color="auto"/>
          </w:divBdr>
        </w:div>
        <w:div w:id="543979887">
          <w:marLeft w:val="0"/>
          <w:marRight w:val="0"/>
          <w:marTop w:val="0"/>
          <w:marBottom w:val="0"/>
          <w:divBdr>
            <w:top w:val="none" w:sz="0" w:space="0" w:color="auto"/>
            <w:left w:val="none" w:sz="0" w:space="0" w:color="auto"/>
            <w:bottom w:val="none" w:sz="0" w:space="0" w:color="auto"/>
            <w:right w:val="none" w:sz="0" w:space="0" w:color="auto"/>
          </w:divBdr>
        </w:div>
        <w:div w:id="622540689">
          <w:marLeft w:val="0"/>
          <w:marRight w:val="0"/>
          <w:marTop w:val="0"/>
          <w:marBottom w:val="0"/>
          <w:divBdr>
            <w:top w:val="none" w:sz="0" w:space="0" w:color="auto"/>
            <w:left w:val="none" w:sz="0" w:space="0" w:color="auto"/>
            <w:bottom w:val="none" w:sz="0" w:space="0" w:color="auto"/>
            <w:right w:val="none" w:sz="0" w:space="0" w:color="auto"/>
          </w:divBdr>
        </w:div>
        <w:div w:id="680352865">
          <w:marLeft w:val="0"/>
          <w:marRight w:val="0"/>
          <w:marTop w:val="0"/>
          <w:marBottom w:val="0"/>
          <w:divBdr>
            <w:top w:val="none" w:sz="0" w:space="0" w:color="auto"/>
            <w:left w:val="none" w:sz="0" w:space="0" w:color="auto"/>
            <w:bottom w:val="none" w:sz="0" w:space="0" w:color="auto"/>
            <w:right w:val="none" w:sz="0" w:space="0" w:color="auto"/>
          </w:divBdr>
        </w:div>
        <w:div w:id="710302425">
          <w:marLeft w:val="0"/>
          <w:marRight w:val="0"/>
          <w:marTop w:val="0"/>
          <w:marBottom w:val="0"/>
          <w:divBdr>
            <w:top w:val="none" w:sz="0" w:space="0" w:color="auto"/>
            <w:left w:val="none" w:sz="0" w:space="0" w:color="auto"/>
            <w:bottom w:val="none" w:sz="0" w:space="0" w:color="auto"/>
            <w:right w:val="none" w:sz="0" w:space="0" w:color="auto"/>
          </w:divBdr>
        </w:div>
        <w:div w:id="1237784711">
          <w:marLeft w:val="0"/>
          <w:marRight w:val="0"/>
          <w:marTop w:val="0"/>
          <w:marBottom w:val="0"/>
          <w:divBdr>
            <w:top w:val="none" w:sz="0" w:space="0" w:color="auto"/>
            <w:left w:val="none" w:sz="0" w:space="0" w:color="auto"/>
            <w:bottom w:val="none" w:sz="0" w:space="0" w:color="auto"/>
            <w:right w:val="none" w:sz="0" w:space="0" w:color="auto"/>
          </w:divBdr>
        </w:div>
        <w:div w:id="1392969157">
          <w:marLeft w:val="0"/>
          <w:marRight w:val="0"/>
          <w:marTop w:val="0"/>
          <w:marBottom w:val="0"/>
          <w:divBdr>
            <w:top w:val="none" w:sz="0" w:space="0" w:color="auto"/>
            <w:left w:val="none" w:sz="0" w:space="0" w:color="auto"/>
            <w:bottom w:val="none" w:sz="0" w:space="0" w:color="auto"/>
            <w:right w:val="none" w:sz="0" w:space="0" w:color="auto"/>
          </w:divBdr>
        </w:div>
        <w:div w:id="1551456582">
          <w:marLeft w:val="0"/>
          <w:marRight w:val="0"/>
          <w:marTop w:val="0"/>
          <w:marBottom w:val="0"/>
          <w:divBdr>
            <w:top w:val="none" w:sz="0" w:space="0" w:color="auto"/>
            <w:left w:val="none" w:sz="0" w:space="0" w:color="auto"/>
            <w:bottom w:val="none" w:sz="0" w:space="0" w:color="auto"/>
            <w:right w:val="none" w:sz="0" w:space="0" w:color="auto"/>
          </w:divBdr>
        </w:div>
        <w:div w:id="1569219206">
          <w:marLeft w:val="0"/>
          <w:marRight w:val="0"/>
          <w:marTop w:val="0"/>
          <w:marBottom w:val="0"/>
          <w:divBdr>
            <w:top w:val="none" w:sz="0" w:space="0" w:color="auto"/>
            <w:left w:val="none" w:sz="0" w:space="0" w:color="auto"/>
            <w:bottom w:val="none" w:sz="0" w:space="0" w:color="auto"/>
            <w:right w:val="none" w:sz="0" w:space="0" w:color="auto"/>
          </w:divBdr>
        </w:div>
        <w:div w:id="1614553140">
          <w:marLeft w:val="0"/>
          <w:marRight w:val="0"/>
          <w:marTop w:val="0"/>
          <w:marBottom w:val="0"/>
          <w:divBdr>
            <w:top w:val="none" w:sz="0" w:space="0" w:color="auto"/>
            <w:left w:val="none" w:sz="0" w:space="0" w:color="auto"/>
            <w:bottom w:val="none" w:sz="0" w:space="0" w:color="auto"/>
            <w:right w:val="none" w:sz="0" w:space="0" w:color="auto"/>
          </w:divBdr>
        </w:div>
        <w:div w:id="1752700637">
          <w:marLeft w:val="0"/>
          <w:marRight w:val="0"/>
          <w:marTop w:val="0"/>
          <w:marBottom w:val="0"/>
          <w:divBdr>
            <w:top w:val="none" w:sz="0" w:space="0" w:color="auto"/>
            <w:left w:val="none" w:sz="0" w:space="0" w:color="auto"/>
            <w:bottom w:val="none" w:sz="0" w:space="0" w:color="auto"/>
            <w:right w:val="none" w:sz="0" w:space="0" w:color="auto"/>
          </w:divBdr>
        </w:div>
        <w:div w:id="1881092801">
          <w:marLeft w:val="0"/>
          <w:marRight w:val="0"/>
          <w:marTop w:val="0"/>
          <w:marBottom w:val="0"/>
          <w:divBdr>
            <w:top w:val="none" w:sz="0" w:space="0" w:color="auto"/>
            <w:left w:val="none" w:sz="0" w:space="0" w:color="auto"/>
            <w:bottom w:val="none" w:sz="0" w:space="0" w:color="auto"/>
            <w:right w:val="none" w:sz="0" w:space="0" w:color="auto"/>
          </w:divBdr>
        </w:div>
        <w:div w:id="2078740699">
          <w:marLeft w:val="0"/>
          <w:marRight w:val="0"/>
          <w:marTop w:val="0"/>
          <w:marBottom w:val="0"/>
          <w:divBdr>
            <w:top w:val="none" w:sz="0" w:space="0" w:color="auto"/>
            <w:left w:val="none" w:sz="0" w:space="0" w:color="auto"/>
            <w:bottom w:val="none" w:sz="0" w:space="0" w:color="auto"/>
            <w:right w:val="none" w:sz="0" w:space="0" w:color="auto"/>
          </w:divBdr>
        </w:div>
      </w:divsChild>
    </w:div>
    <w:div w:id="1306937103">
      <w:bodyDiv w:val="1"/>
      <w:marLeft w:val="0"/>
      <w:marRight w:val="0"/>
      <w:marTop w:val="0"/>
      <w:marBottom w:val="0"/>
      <w:divBdr>
        <w:top w:val="none" w:sz="0" w:space="0" w:color="auto"/>
        <w:left w:val="none" w:sz="0" w:space="0" w:color="auto"/>
        <w:bottom w:val="none" w:sz="0" w:space="0" w:color="auto"/>
        <w:right w:val="none" w:sz="0" w:space="0" w:color="auto"/>
      </w:divBdr>
    </w:div>
    <w:div w:id="1676684536">
      <w:bodyDiv w:val="1"/>
      <w:marLeft w:val="0"/>
      <w:marRight w:val="0"/>
      <w:marTop w:val="0"/>
      <w:marBottom w:val="0"/>
      <w:divBdr>
        <w:top w:val="none" w:sz="0" w:space="0" w:color="auto"/>
        <w:left w:val="none" w:sz="0" w:space="0" w:color="auto"/>
        <w:bottom w:val="none" w:sz="0" w:space="0" w:color="auto"/>
        <w:right w:val="none" w:sz="0" w:space="0" w:color="auto"/>
      </w:divBdr>
      <w:divsChild>
        <w:div w:id="281231887">
          <w:marLeft w:val="0"/>
          <w:marRight w:val="0"/>
          <w:marTop w:val="0"/>
          <w:marBottom w:val="0"/>
          <w:divBdr>
            <w:top w:val="none" w:sz="0" w:space="0" w:color="auto"/>
            <w:left w:val="none" w:sz="0" w:space="0" w:color="auto"/>
            <w:bottom w:val="none" w:sz="0" w:space="0" w:color="auto"/>
            <w:right w:val="none" w:sz="0" w:space="0" w:color="auto"/>
          </w:divBdr>
          <w:divsChild>
            <w:div w:id="1217811776">
              <w:marLeft w:val="0"/>
              <w:marRight w:val="0"/>
              <w:marTop w:val="0"/>
              <w:marBottom w:val="0"/>
              <w:divBdr>
                <w:top w:val="none" w:sz="0" w:space="0" w:color="auto"/>
                <w:left w:val="none" w:sz="0" w:space="0" w:color="auto"/>
                <w:bottom w:val="none" w:sz="0" w:space="0" w:color="auto"/>
                <w:right w:val="none" w:sz="0" w:space="0" w:color="auto"/>
              </w:divBdr>
              <w:divsChild>
                <w:div w:id="206377025">
                  <w:marLeft w:val="0"/>
                  <w:marRight w:val="0"/>
                  <w:marTop w:val="0"/>
                  <w:marBottom w:val="0"/>
                  <w:divBdr>
                    <w:top w:val="none" w:sz="0" w:space="0" w:color="auto"/>
                    <w:left w:val="none" w:sz="0" w:space="0" w:color="auto"/>
                    <w:bottom w:val="none" w:sz="0" w:space="0" w:color="auto"/>
                    <w:right w:val="none" w:sz="0" w:space="0" w:color="auto"/>
                  </w:divBdr>
                </w:div>
                <w:div w:id="402484515">
                  <w:marLeft w:val="0"/>
                  <w:marRight w:val="0"/>
                  <w:marTop w:val="0"/>
                  <w:marBottom w:val="0"/>
                  <w:divBdr>
                    <w:top w:val="none" w:sz="0" w:space="0" w:color="auto"/>
                    <w:left w:val="none" w:sz="0" w:space="0" w:color="auto"/>
                    <w:bottom w:val="none" w:sz="0" w:space="0" w:color="auto"/>
                    <w:right w:val="none" w:sz="0" w:space="0" w:color="auto"/>
                  </w:divBdr>
                </w:div>
                <w:div w:id="502472493">
                  <w:marLeft w:val="0"/>
                  <w:marRight w:val="0"/>
                  <w:marTop w:val="0"/>
                  <w:marBottom w:val="0"/>
                  <w:divBdr>
                    <w:top w:val="none" w:sz="0" w:space="0" w:color="auto"/>
                    <w:left w:val="none" w:sz="0" w:space="0" w:color="auto"/>
                    <w:bottom w:val="none" w:sz="0" w:space="0" w:color="auto"/>
                    <w:right w:val="none" w:sz="0" w:space="0" w:color="auto"/>
                  </w:divBdr>
                </w:div>
                <w:div w:id="568227972">
                  <w:marLeft w:val="0"/>
                  <w:marRight w:val="0"/>
                  <w:marTop w:val="0"/>
                  <w:marBottom w:val="0"/>
                  <w:divBdr>
                    <w:top w:val="none" w:sz="0" w:space="0" w:color="auto"/>
                    <w:left w:val="none" w:sz="0" w:space="0" w:color="auto"/>
                    <w:bottom w:val="none" w:sz="0" w:space="0" w:color="auto"/>
                    <w:right w:val="none" w:sz="0" w:space="0" w:color="auto"/>
                  </w:divBdr>
                </w:div>
                <w:div w:id="587081119">
                  <w:marLeft w:val="0"/>
                  <w:marRight w:val="0"/>
                  <w:marTop w:val="0"/>
                  <w:marBottom w:val="0"/>
                  <w:divBdr>
                    <w:top w:val="none" w:sz="0" w:space="0" w:color="auto"/>
                    <w:left w:val="none" w:sz="0" w:space="0" w:color="auto"/>
                    <w:bottom w:val="none" w:sz="0" w:space="0" w:color="auto"/>
                    <w:right w:val="none" w:sz="0" w:space="0" w:color="auto"/>
                  </w:divBdr>
                </w:div>
                <w:div w:id="788738950">
                  <w:marLeft w:val="0"/>
                  <w:marRight w:val="0"/>
                  <w:marTop w:val="0"/>
                  <w:marBottom w:val="0"/>
                  <w:divBdr>
                    <w:top w:val="none" w:sz="0" w:space="0" w:color="auto"/>
                    <w:left w:val="none" w:sz="0" w:space="0" w:color="auto"/>
                    <w:bottom w:val="none" w:sz="0" w:space="0" w:color="auto"/>
                    <w:right w:val="none" w:sz="0" w:space="0" w:color="auto"/>
                  </w:divBdr>
                </w:div>
                <w:div w:id="1114519647">
                  <w:marLeft w:val="0"/>
                  <w:marRight w:val="0"/>
                  <w:marTop w:val="0"/>
                  <w:marBottom w:val="0"/>
                  <w:divBdr>
                    <w:top w:val="none" w:sz="0" w:space="0" w:color="auto"/>
                    <w:left w:val="none" w:sz="0" w:space="0" w:color="auto"/>
                    <w:bottom w:val="none" w:sz="0" w:space="0" w:color="auto"/>
                    <w:right w:val="none" w:sz="0" w:space="0" w:color="auto"/>
                  </w:divBdr>
                </w:div>
                <w:div w:id="1359088002">
                  <w:marLeft w:val="0"/>
                  <w:marRight w:val="0"/>
                  <w:marTop w:val="0"/>
                  <w:marBottom w:val="0"/>
                  <w:divBdr>
                    <w:top w:val="none" w:sz="0" w:space="0" w:color="auto"/>
                    <w:left w:val="none" w:sz="0" w:space="0" w:color="auto"/>
                    <w:bottom w:val="none" w:sz="0" w:space="0" w:color="auto"/>
                    <w:right w:val="none" w:sz="0" w:space="0" w:color="auto"/>
                  </w:divBdr>
                </w:div>
                <w:div w:id="1501847765">
                  <w:marLeft w:val="0"/>
                  <w:marRight w:val="0"/>
                  <w:marTop w:val="0"/>
                  <w:marBottom w:val="0"/>
                  <w:divBdr>
                    <w:top w:val="none" w:sz="0" w:space="0" w:color="auto"/>
                    <w:left w:val="none" w:sz="0" w:space="0" w:color="auto"/>
                    <w:bottom w:val="none" w:sz="0" w:space="0" w:color="auto"/>
                    <w:right w:val="none" w:sz="0" w:space="0" w:color="auto"/>
                  </w:divBdr>
                </w:div>
                <w:div w:id="1558777831">
                  <w:marLeft w:val="0"/>
                  <w:marRight w:val="0"/>
                  <w:marTop w:val="0"/>
                  <w:marBottom w:val="0"/>
                  <w:divBdr>
                    <w:top w:val="none" w:sz="0" w:space="0" w:color="auto"/>
                    <w:left w:val="none" w:sz="0" w:space="0" w:color="auto"/>
                    <w:bottom w:val="none" w:sz="0" w:space="0" w:color="auto"/>
                    <w:right w:val="none" w:sz="0" w:space="0" w:color="auto"/>
                  </w:divBdr>
                </w:div>
                <w:div w:id="1648701553">
                  <w:marLeft w:val="0"/>
                  <w:marRight w:val="0"/>
                  <w:marTop w:val="0"/>
                  <w:marBottom w:val="0"/>
                  <w:divBdr>
                    <w:top w:val="none" w:sz="0" w:space="0" w:color="auto"/>
                    <w:left w:val="none" w:sz="0" w:space="0" w:color="auto"/>
                    <w:bottom w:val="none" w:sz="0" w:space="0" w:color="auto"/>
                    <w:right w:val="none" w:sz="0" w:space="0" w:color="auto"/>
                  </w:divBdr>
                </w:div>
                <w:div w:id="1933977297">
                  <w:marLeft w:val="0"/>
                  <w:marRight w:val="0"/>
                  <w:marTop w:val="0"/>
                  <w:marBottom w:val="0"/>
                  <w:divBdr>
                    <w:top w:val="none" w:sz="0" w:space="0" w:color="auto"/>
                    <w:left w:val="none" w:sz="0" w:space="0" w:color="auto"/>
                    <w:bottom w:val="none" w:sz="0" w:space="0" w:color="auto"/>
                    <w:right w:val="none" w:sz="0" w:space="0" w:color="auto"/>
                  </w:divBdr>
                </w:div>
                <w:div w:id="1953586752">
                  <w:marLeft w:val="0"/>
                  <w:marRight w:val="0"/>
                  <w:marTop w:val="0"/>
                  <w:marBottom w:val="0"/>
                  <w:divBdr>
                    <w:top w:val="none" w:sz="0" w:space="0" w:color="auto"/>
                    <w:left w:val="none" w:sz="0" w:space="0" w:color="auto"/>
                    <w:bottom w:val="none" w:sz="0" w:space="0" w:color="auto"/>
                    <w:right w:val="none" w:sz="0" w:space="0" w:color="auto"/>
                  </w:divBdr>
                </w:div>
                <w:div w:id="20733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0790">
          <w:marLeft w:val="0"/>
          <w:marRight w:val="0"/>
          <w:marTop w:val="0"/>
          <w:marBottom w:val="0"/>
          <w:divBdr>
            <w:top w:val="none" w:sz="0" w:space="0" w:color="auto"/>
            <w:left w:val="none" w:sz="0" w:space="0" w:color="auto"/>
            <w:bottom w:val="none" w:sz="0" w:space="0" w:color="auto"/>
            <w:right w:val="none" w:sz="0" w:space="0" w:color="auto"/>
          </w:divBdr>
        </w:div>
      </w:divsChild>
    </w:div>
    <w:div w:id="1864785465">
      <w:bodyDiv w:val="1"/>
      <w:marLeft w:val="0"/>
      <w:marRight w:val="0"/>
      <w:marTop w:val="0"/>
      <w:marBottom w:val="0"/>
      <w:divBdr>
        <w:top w:val="none" w:sz="0" w:space="0" w:color="auto"/>
        <w:left w:val="none" w:sz="0" w:space="0" w:color="auto"/>
        <w:bottom w:val="none" w:sz="0" w:space="0" w:color="auto"/>
        <w:right w:val="none" w:sz="0" w:space="0" w:color="auto"/>
      </w:divBdr>
      <w:divsChild>
        <w:div w:id="1222323633">
          <w:marLeft w:val="0"/>
          <w:marRight w:val="0"/>
          <w:marTop w:val="360"/>
          <w:marBottom w:val="0"/>
          <w:divBdr>
            <w:top w:val="single" w:sz="6" w:space="0" w:color="CAC7C7"/>
            <w:left w:val="single" w:sz="6" w:space="0" w:color="CAC7C7"/>
            <w:bottom w:val="single" w:sz="6" w:space="0" w:color="CAC7C7"/>
            <w:right w:val="single" w:sz="6" w:space="0" w:color="CAC7C7"/>
          </w:divBdr>
          <w:divsChild>
            <w:div w:id="49695504">
              <w:marLeft w:val="0"/>
              <w:marRight w:val="0"/>
              <w:marTop w:val="0"/>
              <w:marBottom w:val="0"/>
              <w:divBdr>
                <w:top w:val="none" w:sz="0" w:space="0" w:color="auto"/>
                <w:left w:val="none" w:sz="0" w:space="0" w:color="auto"/>
                <w:bottom w:val="none" w:sz="0" w:space="0" w:color="auto"/>
                <w:right w:val="none" w:sz="0" w:space="0" w:color="auto"/>
              </w:divBdr>
              <w:divsChild>
                <w:div w:id="14917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61839">
      <w:bodyDiv w:val="1"/>
      <w:marLeft w:val="0"/>
      <w:marRight w:val="0"/>
      <w:marTop w:val="0"/>
      <w:marBottom w:val="0"/>
      <w:divBdr>
        <w:top w:val="none" w:sz="0" w:space="0" w:color="auto"/>
        <w:left w:val="none" w:sz="0" w:space="0" w:color="auto"/>
        <w:bottom w:val="none" w:sz="0" w:space="0" w:color="auto"/>
        <w:right w:val="none" w:sz="0" w:space="0" w:color="auto"/>
      </w:divBdr>
      <w:divsChild>
        <w:div w:id="22020216">
          <w:marLeft w:val="0"/>
          <w:marRight w:val="0"/>
          <w:marTop w:val="0"/>
          <w:marBottom w:val="0"/>
          <w:divBdr>
            <w:top w:val="none" w:sz="0" w:space="0" w:color="auto"/>
            <w:left w:val="none" w:sz="0" w:space="0" w:color="auto"/>
            <w:bottom w:val="none" w:sz="0" w:space="0" w:color="auto"/>
            <w:right w:val="none" w:sz="0" w:space="0" w:color="auto"/>
          </w:divBdr>
        </w:div>
        <w:div w:id="24530328">
          <w:marLeft w:val="0"/>
          <w:marRight w:val="0"/>
          <w:marTop w:val="0"/>
          <w:marBottom w:val="0"/>
          <w:divBdr>
            <w:top w:val="none" w:sz="0" w:space="0" w:color="auto"/>
            <w:left w:val="none" w:sz="0" w:space="0" w:color="auto"/>
            <w:bottom w:val="none" w:sz="0" w:space="0" w:color="auto"/>
            <w:right w:val="none" w:sz="0" w:space="0" w:color="auto"/>
          </w:divBdr>
        </w:div>
        <w:div w:id="25378259">
          <w:marLeft w:val="0"/>
          <w:marRight w:val="0"/>
          <w:marTop w:val="0"/>
          <w:marBottom w:val="0"/>
          <w:divBdr>
            <w:top w:val="none" w:sz="0" w:space="0" w:color="auto"/>
            <w:left w:val="none" w:sz="0" w:space="0" w:color="auto"/>
            <w:bottom w:val="none" w:sz="0" w:space="0" w:color="auto"/>
            <w:right w:val="none" w:sz="0" w:space="0" w:color="auto"/>
          </w:divBdr>
        </w:div>
        <w:div w:id="49350392">
          <w:marLeft w:val="0"/>
          <w:marRight w:val="0"/>
          <w:marTop w:val="0"/>
          <w:marBottom w:val="0"/>
          <w:divBdr>
            <w:top w:val="none" w:sz="0" w:space="0" w:color="auto"/>
            <w:left w:val="none" w:sz="0" w:space="0" w:color="auto"/>
            <w:bottom w:val="none" w:sz="0" w:space="0" w:color="auto"/>
            <w:right w:val="none" w:sz="0" w:space="0" w:color="auto"/>
          </w:divBdr>
        </w:div>
        <w:div w:id="58334461">
          <w:marLeft w:val="0"/>
          <w:marRight w:val="0"/>
          <w:marTop w:val="0"/>
          <w:marBottom w:val="0"/>
          <w:divBdr>
            <w:top w:val="none" w:sz="0" w:space="0" w:color="auto"/>
            <w:left w:val="none" w:sz="0" w:space="0" w:color="auto"/>
            <w:bottom w:val="none" w:sz="0" w:space="0" w:color="auto"/>
            <w:right w:val="none" w:sz="0" w:space="0" w:color="auto"/>
          </w:divBdr>
        </w:div>
        <w:div w:id="95757333">
          <w:marLeft w:val="0"/>
          <w:marRight w:val="0"/>
          <w:marTop w:val="0"/>
          <w:marBottom w:val="0"/>
          <w:divBdr>
            <w:top w:val="none" w:sz="0" w:space="0" w:color="auto"/>
            <w:left w:val="none" w:sz="0" w:space="0" w:color="auto"/>
            <w:bottom w:val="none" w:sz="0" w:space="0" w:color="auto"/>
            <w:right w:val="none" w:sz="0" w:space="0" w:color="auto"/>
          </w:divBdr>
        </w:div>
        <w:div w:id="102266167">
          <w:marLeft w:val="0"/>
          <w:marRight w:val="0"/>
          <w:marTop w:val="0"/>
          <w:marBottom w:val="0"/>
          <w:divBdr>
            <w:top w:val="none" w:sz="0" w:space="0" w:color="auto"/>
            <w:left w:val="none" w:sz="0" w:space="0" w:color="auto"/>
            <w:bottom w:val="none" w:sz="0" w:space="0" w:color="auto"/>
            <w:right w:val="none" w:sz="0" w:space="0" w:color="auto"/>
          </w:divBdr>
        </w:div>
        <w:div w:id="113985361">
          <w:marLeft w:val="0"/>
          <w:marRight w:val="0"/>
          <w:marTop w:val="0"/>
          <w:marBottom w:val="0"/>
          <w:divBdr>
            <w:top w:val="none" w:sz="0" w:space="0" w:color="auto"/>
            <w:left w:val="none" w:sz="0" w:space="0" w:color="auto"/>
            <w:bottom w:val="none" w:sz="0" w:space="0" w:color="auto"/>
            <w:right w:val="none" w:sz="0" w:space="0" w:color="auto"/>
          </w:divBdr>
        </w:div>
        <w:div w:id="144981646">
          <w:marLeft w:val="0"/>
          <w:marRight w:val="0"/>
          <w:marTop w:val="0"/>
          <w:marBottom w:val="0"/>
          <w:divBdr>
            <w:top w:val="none" w:sz="0" w:space="0" w:color="auto"/>
            <w:left w:val="none" w:sz="0" w:space="0" w:color="auto"/>
            <w:bottom w:val="none" w:sz="0" w:space="0" w:color="auto"/>
            <w:right w:val="none" w:sz="0" w:space="0" w:color="auto"/>
          </w:divBdr>
        </w:div>
        <w:div w:id="171920554">
          <w:marLeft w:val="0"/>
          <w:marRight w:val="0"/>
          <w:marTop w:val="0"/>
          <w:marBottom w:val="0"/>
          <w:divBdr>
            <w:top w:val="none" w:sz="0" w:space="0" w:color="auto"/>
            <w:left w:val="none" w:sz="0" w:space="0" w:color="auto"/>
            <w:bottom w:val="none" w:sz="0" w:space="0" w:color="auto"/>
            <w:right w:val="none" w:sz="0" w:space="0" w:color="auto"/>
          </w:divBdr>
        </w:div>
        <w:div w:id="201603180">
          <w:marLeft w:val="0"/>
          <w:marRight w:val="0"/>
          <w:marTop w:val="0"/>
          <w:marBottom w:val="0"/>
          <w:divBdr>
            <w:top w:val="none" w:sz="0" w:space="0" w:color="auto"/>
            <w:left w:val="none" w:sz="0" w:space="0" w:color="auto"/>
            <w:bottom w:val="none" w:sz="0" w:space="0" w:color="auto"/>
            <w:right w:val="none" w:sz="0" w:space="0" w:color="auto"/>
          </w:divBdr>
        </w:div>
        <w:div w:id="214970591">
          <w:marLeft w:val="0"/>
          <w:marRight w:val="0"/>
          <w:marTop w:val="0"/>
          <w:marBottom w:val="0"/>
          <w:divBdr>
            <w:top w:val="none" w:sz="0" w:space="0" w:color="auto"/>
            <w:left w:val="none" w:sz="0" w:space="0" w:color="auto"/>
            <w:bottom w:val="none" w:sz="0" w:space="0" w:color="auto"/>
            <w:right w:val="none" w:sz="0" w:space="0" w:color="auto"/>
          </w:divBdr>
        </w:div>
        <w:div w:id="231427674">
          <w:marLeft w:val="0"/>
          <w:marRight w:val="0"/>
          <w:marTop w:val="0"/>
          <w:marBottom w:val="0"/>
          <w:divBdr>
            <w:top w:val="none" w:sz="0" w:space="0" w:color="auto"/>
            <w:left w:val="none" w:sz="0" w:space="0" w:color="auto"/>
            <w:bottom w:val="none" w:sz="0" w:space="0" w:color="auto"/>
            <w:right w:val="none" w:sz="0" w:space="0" w:color="auto"/>
          </w:divBdr>
        </w:div>
        <w:div w:id="262230966">
          <w:marLeft w:val="0"/>
          <w:marRight w:val="0"/>
          <w:marTop w:val="0"/>
          <w:marBottom w:val="0"/>
          <w:divBdr>
            <w:top w:val="none" w:sz="0" w:space="0" w:color="auto"/>
            <w:left w:val="none" w:sz="0" w:space="0" w:color="auto"/>
            <w:bottom w:val="none" w:sz="0" w:space="0" w:color="auto"/>
            <w:right w:val="none" w:sz="0" w:space="0" w:color="auto"/>
          </w:divBdr>
        </w:div>
        <w:div w:id="282617076">
          <w:marLeft w:val="0"/>
          <w:marRight w:val="0"/>
          <w:marTop w:val="0"/>
          <w:marBottom w:val="0"/>
          <w:divBdr>
            <w:top w:val="none" w:sz="0" w:space="0" w:color="auto"/>
            <w:left w:val="none" w:sz="0" w:space="0" w:color="auto"/>
            <w:bottom w:val="none" w:sz="0" w:space="0" w:color="auto"/>
            <w:right w:val="none" w:sz="0" w:space="0" w:color="auto"/>
          </w:divBdr>
        </w:div>
        <w:div w:id="284627235">
          <w:marLeft w:val="0"/>
          <w:marRight w:val="0"/>
          <w:marTop w:val="0"/>
          <w:marBottom w:val="0"/>
          <w:divBdr>
            <w:top w:val="none" w:sz="0" w:space="0" w:color="auto"/>
            <w:left w:val="none" w:sz="0" w:space="0" w:color="auto"/>
            <w:bottom w:val="none" w:sz="0" w:space="0" w:color="auto"/>
            <w:right w:val="none" w:sz="0" w:space="0" w:color="auto"/>
          </w:divBdr>
        </w:div>
        <w:div w:id="316301941">
          <w:marLeft w:val="0"/>
          <w:marRight w:val="0"/>
          <w:marTop w:val="0"/>
          <w:marBottom w:val="0"/>
          <w:divBdr>
            <w:top w:val="none" w:sz="0" w:space="0" w:color="auto"/>
            <w:left w:val="none" w:sz="0" w:space="0" w:color="auto"/>
            <w:bottom w:val="none" w:sz="0" w:space="0" w:color="auto"/>
            <w:right w:val="none" w:sz="0" w:space="0" w:color="auto"/>
          </w:divBdr>
        </w:div>
        <w:div w:id="337389182">
          <w:marLeft w:val="0"/>
          <w:marRight w:val="0"/>
          <w:marTop w:val="0"/>
          <w:marBottom w:val="0"/>
          <w:divBdr>
            <w:top w:val="none" w:sz="0" w:space="0" w:color="auto"/>
            <w:left w:val="none" w:sz="0" w:space="0" w:color="auto"/>
            <w:bottom w:val="none" w:sz="0" w:space="0" w:color="auto"/>
            <w:right w:val="none" w:sz="0" w:space="0" w:color="auto"/>
          </w:divBdr>
        </w:div>
        <w:div w:id="354959801">
          <w:marLeft w:val="0"/>
          <w:marRight w:val="0"/>
          <w:marTop w:val="0"/>
          <w:marBottom w:val="0"/>
          <w:divBdr>
            <w:top w:val="none" w:sz="0" w:space="0" w:color="auto"/>
            <w:left w:val="none" w:sz="0" w:space="0" w:color="auto"/>
            <w:bottom w:val="none" w:sz="0" w:space="0" w:color="auto"/>
            <w:right w:val="none" w:sz="0" w:space="0" w:color="auto"/>
          </w:divBdr>
        </w:div>
        <w:div w:id="362562733">
          <w:marLeft w:val="0"/>
          <w:marRight w:val="0"/>
          <w:marTop w:val="0"/>
          <w:marBottom w:val="0"/>
          <w:divBdr>
            <w:top w:val="none" w:sz="0" w:space="0" w:color="auto"/>
            <w:left w:val="none" w:sz="0" w:space="0" w:color="auto"/>
            <w:bottom w:val="none" w:sz="0" w:space="0" w:color="auto"/>
            <w:right w:val="none" w:sz="0" w:space="0" w:color="auto"/>
          </w:divBdr>
        </w:div>
        <w:div w:id="366610515">
          <w:marLeft w:val="0"/>
          <w:marRight w:val="0"/>
          <w:marTop w:val="0"/>
          <w:marBottom w:val="0"/>
          <w:divBdr>
            <w:top w:val="none" w:sz="0" w:space="0" w:color="auto"/>
            <w:left w:val="none" w:sz="0" w:space="0" w:color="auto"/>
            <w:bottom w:val="none" w:sz="0" w:space="0" w:color="auto"/>
            <w:right w:val="none" w:sz="0" w:space="0" w:color="auto"/>
          </w:divBdr>
        </w:div>
        <w:div w:id="384641941">
          <w:marLeft w:val="0"/>
          <w:marRight w:val="0"/>
          <w:marTop w:val="0"/>
          <w:marBottom w:val="0"/>
          <w:divBdr>
            <w:top w:val="none" w:sz="0" w:space="0" w:color="auto"/>
            <w:left w:val="none" w:sz="0" w:space="0" w:color="auto"/>
            <w:bottom w:val="none" w:sz="0" w:space="0" w:color="auto"/>
            <w:right w:val="none" w:sz="0" w:space="0" w:color="auto"/>
          </w:divBdr>
        </w:div>
        <w:div w:id="413477223">
          <w:marLeft w:val="0"/>
          <w:marRight w:val="0"/>
          <w:marTop w:val="0"/>
          <w:marBottom w:val="0"/>
          <w:divBdr>
            <w:top w:val="none" w:sz="0" w:space="0" w:color="auto"/>
            <w:left w:val="none" w:sz="0" w:space="0" w:color="auto"/>
            <w:bottom w:val="none" w:sz="0" w:space="0" w:color="auto"/>
            <w:right w:val="none" w:sz="0" w:space="0" w:color="auto"/>
          </w:divBdr>
        </w:div>
        <w:div w:id="448279625">
          <w:marLeft w:val="0"/>
          <w:marRight w:val="0"/>
          <w:marTop w:val="0"/>
          <w:marBottom w:val="0"/>
          <w:divBdr>
            <w:top w:val="none" w:sz="0" w:space="0" w:color="auto"/>
            <w:left w:val="none" w:sz="0" w:space="0" w:color="auto"/>
            <w:bottom w:val="none" w:sz="0" w:space="0" w:color="auto"/>
            <w:right w:val="none" w:sz="0" w:space="0" w:color="auto"/>
          </w:divBdr>
        </w:div>
        <w:div w:id="483476397">
          <w:marLeft w:val="0"/>
          <w:marRight w:val="0"/>
          <w:marTop w:val="0"/>
          <w:marBottom w:val="0"/>
          <w:divBdr>
            <w:top w:val="none" w:sz="0" w:space="0" w:color="auto"/>
            <w:left w:val="none" w:sz="0" w:space="0" w:color="auto"/>
            <w:bottom w:val="none" w:sz="0" w:space="0" w:color="auto"/>
            <w:right w:val="none" w:sz="0" w:space="0" w:color="auto"/>
          </w:divBdr>
        </w:div>
        <w:div w:id="544680347">
          <w:marLeft w:val="0"/>
          <w:marRight w:val="0"/>
          <w:marTop w:val="0"/>
          <w:marBottom w:val="0"/>
          <w:divBdr>
            <w:top w:val="none" w:sz="0" w:space="0" w:color="auto"/>
            <w:left w:val="none" w:sz="0" w:space="0" w:color="auto"/>
            <w:bottom w:val="none" w:sz="0" w:space="0" w:color="auto"/>
            <w:right w:val="none" w:sz="0" w:space="0" w:color="auto"/>
          </w:divBdr>
        </w:div>
        <w:div w:id="544756004">
          <w:marLeft w:val="0"/>
          <w:marRight w:val="0"/>
          <w:marTop w:val="0"/>
          <w:marBottom w:val="0"/>
          <w:divBdr>
            <w:top w:val="none" w:sz="0" w:space="0" w:color="auto"/>
            <w:left w:val="none" w:sz="0" w:space="0" w:color="auto"/>
            <w:bottom w:val="none" w:sz="0" w:space="0" w:color="auto"/>
            <w:right w:val="none" w:sz="0" w:space="0" w:color="auto"/>
          </w:divBdr>
        </w:div>
        <w:div w:id="565799052">
          <w:marLeft w:val="0"/>
          <w:marRight w:val="0"/>
          <w:marTop w:val="0"/>
          <w:marBottom w:val="0"/>
          <w:divBdr>
            <w:top w:val="none" w:sz="0" w:space="0" w:color="auto"/>
            <w:left w:val="none" w:sz="0" w:space="0" w:color="auto"/>
            <w:bottom w:val="none" w:sz="0" w:space="0" w:color="auto"/>
            <w:right w:val="none" w:sz="0" w:space="0" w:color="auto"/>
          </w:divBdr>
        </w:div>
        <w:div w:id="607157622">
          <w:marLeft w:val="0"/>
          <w:marRight w:val="0"/>
          <w:marTop w:val="0"/>
          <w:marBottom w:val="0"/>
          <w:divBdr>
            <w:top w:val="none" w:sz="0" w:space="0" w:color="auto"/>
            <w:left w:val="none" w:sz="0" w:space="0" w:color="auto"/>
            <w:bottom w:val="none" w:sz="0" w:space="0" w:color="auto"/>
            <w:right w:val="none" w:sz="0" w:space="0" w:color="auto"/>
          </w:divBdr>
        </w:div>
        <w:div w:id="690880553">
          <w:marLeft w:val="0"/>
          <w:marRight w:val="0"/>
          <w:marTop w:val="0"/>
          <w:marBottom w:val="0"/>
          <w:divBdr>
            <w:top w:val="none" w:sz="0" w:space="0" w:color="auto"/>
            <w:left w:val="none" w:sz="0" w:space="0" w:color="auto"/>
            <w:bottom w:val="none" w:sz="0" w:space="0" w:color="auto"/>
            <w:right w:val="none" w:sz="0" w:space="0" w:color="auto"/>
          </w:divBdr>
        </w:div>
        <w:div w:id="702947152">
          <w:marLeft w:val="0"/>
          <w:marRight w:val="0"/>
          <w:marTop w:val="0"/>
          <w:marBottom w:val="0"/>
          <w:divBdr>
            <w:top w:val="none" w:sz="0" w:space="0" w:color="auto"/>
            <w:left w:val="none" w:sz="0" w:space="0" w:color="auto"/>
            <w:bottom w:val="none" w:sz="0" w:space="0" w:color="auto"/>
            <w:right w:val="none" w:sz="0" w:space="0" w:color="auto"/>
          </w:divBdr>
        </w:div>
        <w:div w:id="757824152">
          <w:marLeft w:val="0"/>
          <w:marRight w:val="0"/>
          <w:marTop w:val="0"/>
          <w:marBottom w:val="0"/>
          <w:divBdr>
            <w:top w:val="none" w:sz="0" w:space="0" w:color="auto"/>
            <w:left w:val="none" w:sz="0" w:space="0" w:color="auto"/>
            <w:bottom w:val="none" w:sz="0" w:space="0" w:color="auto"/>
            <w:right w:val="none" w:sz="0" w:space="0" w:color="auto"/>
          </w:divBdr>
        </w:div>
        <w:div w:id="772169690">
          <w:marLeft w:val="0"/>
          <w:marRight w:val="0"/>
          <w:marTop w:val="0"/>
          <w:marBottom w:val="0"/>
          <w:divBdr>
            <w:top w:val="none" w:sz="0" w:space="0" w:color="auto"/>
            <w:left w:val="none" w:sz="0" w:space="0" w:color="auto"/>
            <w:bottom w:val="none" w:sz="0" w:space="0" w:color="auto"/>
            <w:right w:val="none" w:sz="0" w:space="0" w:color="auto"/>
          </w:divBdr>
        </w:div>
        <w:div w:id="837043787">
          <w:marLeft w:val="0"/>
          <w:marRight w:val="0"/>
          <w:marTop w:val="0"/>
          <w:marBottom w:val="0"/>
          <w:divBdr>
            <w:top w:val="none" w:sz="0" w:space="0" w:color="auto"/>
            <w:left w:val="none" w:sz="0" w:space="0" w:color="auto"/>
            <w:bottom w:val="none" w:sz="0" w:space="0" w:color="auto"/>
            <w:right w:val="none" w:sz="0" w:space="0" w:color="auto"/>
          </w:divBdr>
        </w:div>
        <w:div w:id="906762273">
          <w:marLeft w:val="0"/>
          <w:marRight w:val="0"/>
          <w:marTop w:val="0"/>
          <w:marBottom w:val="0"/>
          <w:divBdr>
            <w:top w:val="none" w:sz="0" w:space="0" w:color="auto"/>
            <w:left w:val="none" w:sz="0" w:space="0" w:color="auto"/>
            <w:bottom w:val="none" w:sz="0" w:space="0" w:color="auto"/>
            <w:right w:val="none" w:sz="0" w:space="0" w:color="auto"/>
          </w:divBdr>
        </w:div>
        <w:div w:id="926114188">
          <w:marLeft w:val="0"/>
          <w:marRight w:val="0"/>
          <w:marTop w:val="0"/>
          <w:marBottom w:val="0"/>
          <w:divBdr>
            <w:top w:val="none" w:sz="0" w:space="0" w:color="auto"/>
            <w:left w:val="none" w:sz="0" w:space="0" w:color="auto"/>
            <w:bottom w:val="none" w:sz="0" w:space="0" w:color="auto"/>
            <w:right w:val="none" w:sz="0" w:space="0" w:color="auto"/>
          </w:divBdr>
        </w:div>
        <w:div w:id="928777251">
          <w:marLeft w:val="0"/>
          <w:marRight w:val="0"/>
          <w:marTop w:val="0"/>
          <w:marBottom w:val="0"/>
          <w:divBdr>
            <w:top w:val="none" w:sz="0" w:space="0" w:color="auto"/>
            <w:left w:val="none" w:sz="0" w:space="0" w:color="auto"/>
            <w:bottom w:val="none" w:sz="0" w:space="0" w:color="auto"/>
            <w:right w:val="none" w:sz="0" w:space="0" w:color="auto"/>
          </w:divBdr>
        </w:div>
        <w:div w:id="928932600">
          <w:marLeft w:val="0"/>
          <w:marRight w:val="0"/>
          <w:marTop w:val="0"/>
          <w:marBottom w:val="0"/>
          <w:divBdr>
            <w:top w:val="none" w:sz="0" w:space="0" w:color="auto"/>
            <w:left w:val="none" w:sz="0" w:space="0" w:color="auto"/>
            <w:bottom w:val="none" w:sz="0" w:space="0" w:color="auto"/>
            <w:right w:val="none" w:sz="0" w:space="0" w:color="auto"/>
          </w:divBdr>
        </w:div>
        <w:div w:id="945381553">
          <w:marLeft w:val="0"/>
          <w:marRight w:val="0"/>
          <w:marTop w:val="0"/>
          <w:marBottom w:val="0"/>
          <w:divBdr>
            <w:top w:val="none" w:sz="0" w:space="0" w:color="auto"/>
            <w:left w:val="none" w:sz="0" w:space="0" w:color="auto"/>
            <w:bottom w:val="none" w:sz="0" w:space="0" w:color="auto"/>
            <w:right w:val="none" w:sz="0" w:space="0" w:color="auto"/>
          </w:divBdr>
        </w:div>
        <w:div w:id="956373881">
          <w:marLeft w:val="0"/>
          <w:marRight w:val="0"/>
          <w:marTop w:val="0"/>
          <w:marBottom w:val="0"/>
          <w:divBdr>
            <w:top w:val="none" w:sz="0" w:space="0" w:color="auto"/>
            <w:left w:val="none" w:sz="0" w:space="0" w:color="auto"/>
            <w:bottom w:val="none" w:sz="0" w:space="0" w:color="auto"/>
            <w:right w:val="none" w:sz="0" w:space="0" w:color="auto"/>
          </w:divBdr>
        </w:div>
        <w:div w:id="1010452195">
          <w:marLeft w:val="0"/>
          <w:marRight w:val="0"/>
          <w:marTop w:val="0"/>
          <w:marBottom w:val="0"/>
          <w:divBdr>
            <w:top w:val="none" w:sz="0" w:space="0" w:color="auto"/>
            <w:left w:val="none" w:sz="0" w:space="0" w:color="auto"/>
            <w:bottom w:val="none" w:sz="0" w:space="0" w:color="auto"/>
            <w:right w:val="none" w:sz="0" w:space="0" w:color="auto"/>
          </w:divBdr>
        </w:div>
        <w:div w:id="1016425901">
          <w:marLeft w:val="0"/>
          <w:marRight w:val="0"/>
          <w:marTop w:val="0"/>
          <w:marBottom w:val="0"/>
          <w:divBdr>
            <w:top w:val="none" w:sz="0" w:space="0" w:color="auto"/>
            <w:left w:val="none" w:sz="0" w:space="0" w:color="auto"/>
            <w:bottom w:val="none" w:sz="0" w:space="0" w:color="auto"/>
            <w:right w:val="none" w:sz="0" w:space="0" w:color="auto"/>
          </w:divBdr>
        </w:div>
        <w:div w:id="1029529649">
          <w:marLeft w:val="0"/>
          <w:marRight w:val="0"/>
          <w:marTop w:val="0"/>
          <w:marBottom w:val="0"/>
          <w:divBdr>
            <w:top w:val="none" w:sz="0" w:space="0" w:color="auto"/>
            <w:left w:val="none" w:sz="0" w:space="0" w:color="auto"/>
            <w:bottom w:val="none" w:sz="0" w:space="0" w:color="auto"/>
            <w:right w:val="none" w:sz="0" w:space="0" w:color="auto"/>
          </w:divBdr>
        </w:div>
        <w:div w:id="1071729169">
          <w:marLeft w:val="0"/>
          <w:marRight w:val="0"/>
          <w:marTop w:val="0"/>
          <w:marBottom w:val="0"/>
          <w:divBdr>
            <w:top w:val="none" w:sz="0" w:space="0" w:color="auto"/>
            <w:left w:val="none" w:sz="0" w:space="0" w:color="auto"/>
            <w:bottom w:val="none" w:sz="0" w:space="0" w:color="auto"/>
            <w:right w:val="none" w:sz="0" w:space="0" w:color="auto"/>
          </w:divBdr>
        </w:div>
        <w:div w:id="1118254872">
          <w:marLeft w:val="0"/>
          <w:marRight w:val="0"/>
          <w:marTop w:val="0"/>
          <w:marBottom w:val="0"/>
          <w:divBdr>
            <w:top w:val="none" w:sz="0" w:space="0" w:color="auto"/>
            <w:left w:val="none" w:sz="0" w:space="0" w:color="auto"/>
            <w:bottom w:val="none" w:sz="0" w:space="0" w:color="auto"/>
            <w:right w:val="none" w:sz="0" w:space="0" w:color="auto"/>
          </w:divBdr>
        </w:div>
        <w:div w:id="1159157611">
          <w:marLeft w:val="0"/>
          <w:marRight w:val="0"/>
          <w:marTop w:val="0"/>
          <w:marBottom w:val="0"/>
          <w:divBdr>
            <w:top w:val="none" w:sz="0" w:space="0" w:color="auto"/>
            <w:left w:val="none" w:sz="0" w:space="0" w:color="auto"/>
            <w:bottom w:val="none" w:sz="0" w:space="0" w:color="auto"/>
            <w:right w:val="none" w:sz="0" w:space="0" w:color="auto"/>
          </w:divBdr>
        </w:div>
        <w:div w:id="1201406166">
          <w:marLeft w:val="0"/>
          <w:marRight w:val="0"/>
          <w:marTop w:val="0"/>
          <w:marBottom w:val="0"/>
          <w:divBdr>
            <w:top w:val="none" w:sz="0" w:space="0" w:color="auto"/>
            <w:left w:val="none" w:sz="0" w:space="0" w:color="auto"/>
            <w:bottom w:val="none" w:sz="0" w:space="0" w:color="auto"/>
            <w:right w:val="none" w:sz="0" w:space="0" w:color="auto"/>
          </w:divBdr>
        </w:div>
        <w:div w:id="1238709685">
          <w:marLeft w:val="0"/>
          <w:marRight w:val="0"/>
          <w:marTop w:val="0"/>
          <w:marBottom w:val="0"/>
          <w:divBdr>
            <w:top w:val="none" w:sz="0" w:space="0" w:color="auto"/>
            <w:left w:val="none" w:sz="0" w:space="0" w:color="auto"/>
            <w:bottom w:val="none" w:sz="0" w:space="0" w:color="auto"/>
            <w:right w:val="none" w:sz="0" w:space="0" w:color="auto"/>
          </w:divBdr>
        </w:div>
        <w:div w:id="1254439236">
          <w:marLeft w:val="0"/>
          <w:marRight w:val="0"/>
          <w:marTop w:val="0"/>
          <w:marBottom w:val="0"/>
          <w:divBdr>
            <w:top w:val="none" w:sz="0" w:space="0" w:color="auto"/>
            <w:left w:val="none" w:sz="0" w:space="0" w:color="auto"/>
            <w:bottom w:val="none" w:sz="0" w:space="0" w:color="auto"/>
            <w:right w:val="none" w:sz="0" w:space="0" w:color="auto"/>
          </w:divBdr>
        </w:div>
        <w:div w:id="1257783415">
          <w:marLeft w:val="0"/>
          <w:marRight w:val="0"/>
          <w:marTop w:val="0"/>
          <w:marBottom w:val="0"/>
          <w:divBdr>
            <w:top w:val="none" w:sz="0" w:space="0" w:color="auto"/>
            <w:left w:val="none" w:sz="0" w:space="0" w:color="auto"/>
            <w:bottom w:val="none" w:sz="0" w:space="0" w:color="auto"/>
            <w:right w:val="none" w:sz="0" w:space="0" w:color="auto"/>
          </w:divBdr>
        </w:div>
        <w:div w:id="1287079425">
          <w:marLeft w:val="0"/>
          <w:marRight w:val="0"/>
          <w:marTop w:val="0"/>
          <w:marBottom w:val="0"/>
          <w:divBdr>
            <w:top w:val="none" w:sz="0" w:space="0" w:color="auto"/>
            <w:left w:val="none" w:sz="0" w:space="0" w:color="auto"/>
            <w:bottom w:val="none" w:sz="0" w:space="0" w:color="auto"/>
            <w:right w:val="none" w:sz="0" w:space="0" w:color="auto"/>
          </w:divBdr>
        </w:div>
        <w:div w:id="1330671592">
          <w:marLeft w:val="0"/>
          <w:marRight w:val="0"/>
          <w:marTop w:val="0"/>
          <w:marBottom w:val="0"/>
          <w:divBdr>
            <w:top w:val="none" w:sz="0" w:space="0" w:color="auto"/>
            <w:left w:val="none" w:sz="0" w:space="0" w:color="auto"/>
            <w:bottom w:val="none" w:sz="0" w:space="0" w:color="auto"/>
            <w:right w:val="none" w:sz="0" w:space="0" w:color="auto"/>
          </w:divBdr>
        </w:div>
        <w:div w:id="1361665998">
          <w:marLeft w:val="0"/>
          <w:marRight w:val="0"/>
          <w:marTop w:val="0"/>
          <w:marBottom w:val="0"/>
          <w:divBdr>
            <w:top w:val="none" w:sz="0" w:space="0" w:color="auto"/>
            <w:left w:val="none" w:sz="0" w:space="0" w:color="auto"/>
            <w:bottom w:val="none" w:sz="0" w:space="0" w:color="auto"/>
            <w:right w:val="none" w:sz="0" w:space="0" w:color="auto"/>
          </w:divBdr>
        </w:div>
        <w:div w:id="1363362673">
          <w:marLeft w:val="0"/>
          <w:marRight w:val="0"/>
          <w:marTop w:val="0"/>
          <w:marBottom w:val="0"/>
          <w:divBdr>
            <w:top w:val="none" w:sz="0" w:space="0" w:color="auto"/>
            <w:left w:val="none" w:sz="0" w:space="0" w:color="auto"/>
            <w:bottom w:val="none" w:sz="0" w:space="0" w:color="auto"/>
            <w:right w:val="none" w:sz="0" w:space="0" w:color="auto"/>
          </w:divBdr>
        </w:div>
        <w:div w:id="1365709846">
          <w:marLeft w:val="0"/>
          <w:marRight w:val="0"/>
          <w:marTop w:val="0"/>
          <w:marBottom w:val="0"/>
          <w:divBdr>
            <w:top w:val="none" w:sz="0" w:space="0" w:color="auto"/>
            <w:left w:val="none" w:sz="0" w:space="0" w:color="auto"/>
            <w:bottom w:val="none" w:sz="0" w:space="0" w:color="auto"/>
            <w:right w:val="none" w:sz="0" w:space="0" w:color="auto"/>
          </w:divBdr>
        </w:div>
        <w:div w:id="1375544716">
          <w:marLeft w:val="0"/>
          <w:marRight w:val="0"/>
          <w:marTop w:val="0"/>
          <w:marBottom w:val="0"/>
          <w:divBdr>
            <w:top w:val="none" w:sz="0" w:space="0" w:color="auto"/>
            <w:left w:val="none" w:sz="0" w:space="0" w:color="auto"/>
            <w:bottom w:val="none" w:sz="0" w:space="0" w:color="auto"/>
            <w:right w:val="none" w:sz="0" w:space="0" w:color="auto"/>
          </w:divBdr>
        </w:div>
        <w:div w:id="1382898257">
          <w:marLeft w:val="0"/>
          <w:marRight w:val="0"/>
          <w:marTop w:val="0"/>
          <w:marBottom w:val="0"/>
          <w:divBdr>
            <w:top w:val="none" w:sz="0" w:space="0" w:color="auto"/>
            <w:left w:val="none" w:sz="0" w:space="0" w:color="auto"/>
            <w:bottom w:val="none" w:sz="0" w:space="0" w:color="auto"/>
            <w:right w:val="none" w:sz="0" w:space="0" w:color="auto"/>
          </w:divBdr>
        </w:div>
        <w:div w:id="1416393997">
          <w:marLeft w:val="0"/>
          <w:marRight w:val="0"/>
          <w:marTop w:val="0"/>
          <w:marBottom w:val="0"/>
          <w:divBdr>
            <w:top w:val="none" w:sz="0" w:space="0" w:color="auto"/>
            <w:left w:val="none" w:sz="0" w:space="0" w:color="auto"/>
            <w:bottom w:val="none" w:sz="0" w:space="0" w:color="auto"/>
            <w:right w:val="none" w:sz="0" w:space="0" w:color="auto"/>
          </w:divBdr>
        </w:div>
        <w:div w:id="1581207135">
          <w:marLeft w:val="0"/>
          <w:marRight w:val="0"/>
          <w:marTop w:val="0"/>
          <w:marBottom w:val="0"/>
          <w:divBdr>
            <w:top w:val="none" w:sz="0" w:space="0" w:color="auto"/>
            <w:left w:val="none" w:sz="0" w:space="0" w:color="auto"/>
            <w:bottom w:val="none" w:sz="0" w:space="0" w:color="auto"/>
            <w:right w:val="none" w:sz="0" w:space="0" w:color="auto"/>
          </w:divBdr>
        </w:div>
        <w:div w:id="1616911455">
          <w:marLeft w:val="0"/>
          <w:marRight w:val="0"/>
          <w:marTop w:val="0"/>
          <w:marBottom w:val="0"/>
          <w:divBdr>
            <w:top w:val="none" w:sz="0" w:space="0" w:color="auto"/>
            <w:left w:val="none" w:sz="0" w:space="0" w:color="auto"/>
            <w:bottom w:val="none" w:sz="0" w:space="0" w:color="auto"/>
            <w:right w:val="none" w:sz="0" w:space="0" w:color="auto"/>
          </w:divBdr>
        </w:div>
        <w:div w:id="1640915881">
          <w:marLeft w:val="0"/>
          <w:marRight w:val="0"/>
          <w:marTop w:val="0"/>
          <w:marBottom w:val="0"/>
          <w:divBdr>
            <w:top w:val="none" w:sz="0" w:space="0" w:color="auto"/>
            <w:left w:val="none" w:sz="0" w:space="0" w:color="auto"/>
            <w:bottom w:val="none" w:sz="0" w:space="0" w:color="auto"/>
            <w:right w:val="none" w:sz="0" w:space="0" w:color="auto"/>
          </w:divBdr>
        </w:div>
        <w:div w:id="1643269252">
          <w:marLeft w:val="0"/>
          <w:marRight w:val="0"/>
          <w:marTop w:val="0"/>
          <w:marBottom w:val="0"/>
          <w:divBdr>
            <w:top w:val="none" w:sz="0" w:space="0" w:color="auto"/>
            <w:left w:val="none" w:sz="0" w:space="0" w:color="auto"/>
            <w:bottom w:val="none" w:sz="0" w:space="0" w:color="auto"/>
            <w:right w:val="none" w:sz="0" w:space="0" w:color="auto"/>
          </w:divBdr>
        </w:div>
        <w:div w:id="1671592137">
          <w:marLeft w:val="0"/>
          <w:marRight w:val="0"/>
          <w:marTop w:val="0"/>
          <w:marBottom w:val="0"/>
          <w:divBdr>
            <w:top w:val="none" w:sz="0" w:space="0" w:color="auto"/>
            <w:left w:val="none" w:sz="0" w:space="0" w:color="auto"/>
            <w:bottom w:val="none" w:sz="0" w:space="0" w:color="auto"/>
            <w:right w:val="none" w:sz="0" w:space="0" w:color="auto"/>
          </w:divBdr>
        </w:div>
        <w:div w:id="1707675566">
          <w:marLeft w:val="0"/>
          <w:marRight w:val="0"/>
          <w:marTop w:val="0"/>
          <w:marBottom w:val="0"/>
          <w:divBdr>
            <w:top w:val="none" w:sz="0" w:space="0" w:color="auto"/>
            <w:left w:val="none" w:sz="0" w:space="0" w:color="auto"/>
            <w:bottom w:val="none" w:sz="0" w:space="0" w:color="auto"/>
            <w:right w:val="none" w:sz="0" w:space="0" w:color="auto"/>
          </w:divBdr>
        </w:div>
        <w:div w:id="1711223849">
          <w:marLeft w:val="0"/>
          <w:marRight w:val="0"/>
          <w:marTop w:val="0"/>
          <w:marBottom w:val="0"/>
          <w:divBdr>
            <w:top w:val="none" w:sz="0" w:space="0" w:color="auto"/>
            <w:left w:val="none" w:sz="0" w:space="0" w:color="auto"/>
            <w:bottom w:val="none" w:sz="0" w:space="0" w:color="auto"/>
            <w:right w:val="none" w:sz="0" w:space="0" w:color="auto"/>
          </w:divBdr>
        </w:div>
        <w:div w:id="1765295906">
          <w:marLeft w:val="0"/>
          <w:marRight w:val="0"/>
          <w:marTop w:val="0"/>
          <w:marBottom w:val="0"/>
          <w:divBdr>
            <w:top w:val="none" w:sz="0" w:space="0" w:color="auto"/>
            <w:left w:val="none" w:sz="0" w:space="0" w:color="auto"/>
            <w:bottom w:val="none" w:sz="0" w:space="0" w:color="auto"/>
            <w:right w:val="none" w:sz="0" w:space="0" w:color="auto"/>
          </w:divBdr>
        </w:div>
        <w:div w:id="1769960243">
          <w:marLeft w:val="0"/>
          <w:marRight w:val="0"/>
          <w:marTop w:val="0"/>
          <w:marBottom w:val="0"/>
          <w:divBdr>
            <w:top w:val="none" w:sz="0" w:space="0" w:color="auto"/>
            <w:left w:val="none" w:sz="0" w:space="0" w:color="auto"/>
            <w:bottom w:val="none" w:sz="0" w:space="0" w:color="auto"/>
            <w:right w:val="none" w:sz="0" w:space="0" w:color="auto"/>
          </w:divBdr>
        </w:div>
        <w:div w:id="1770268820">
          <w:marLeft w:val="0"/>
          <w:marRight w:val="0"/>
          <w:marTop w:val="0"/>
          <w:marBottom w:val="0"/>
          <w:divBdr>
            <w:top w:val="none" w:sz="0" w:space="0" w:color="auto"/>
            <w:left w:val="none" w:sz="0" w:space="0" w:color="auto"/>
            <w:bottom w:val="none" w:sz="0" w:space="0" w:color="auto"/>
            <w:right w:val="none" w:sz="0" w:space="0" w:color="auto"/>
          </w:divBdr>
        </w:div>
        <w:div w:id="1794591619">
          <w:marLeft w:val="0"/>
          <w:marRight w:val="0"/>
          <w:marTop w:val="0"/>
          <w:marBottom w:val="0"/>
          <w:divBdr>
            <w:top w:val="none" w:sz="0" w:space="0" w:color="auto"/>
            <w:left w:val="none" w:sz="0" w:space="0" w:color="auto"/>
            <w:bottom w:val="none" w:sz="0" w:space="0" w:color="auto"/>
            <w:right w:val="none" w:sz="0" w:space="0" w:color="auto"/>
          </w:divBdr>
        </w:div>
        <w:div w:id="1814567157">
          <w:marLeft w:val="0"/>
          <w:marRight w:val="0"/>
          <w:marTop w:val="0"/>
          <w:marBottom w:val="0"/>
          <w:divBdr>
            <w:top w:val="none" w:sz="0" w:space="0" w:color="auto"/>
            <w:left w:val="none" w:sz="0" w:space="0" w:color="auto"/>
            <w:bottom w:val="none" w:sz="0" w:space="0" w:color="auto"/>
            <w:right w:val="none" w:sz="0" w:space="0" w:color="auto"/>
          </w:divBdr>
        </w:div>
        <w:div w:id="1827280584">
          <w:marLeft w:val="0"/>
          <w:marRight w:val="0"/>
          <w:marTop w:val="0"/>
          <w:marBottom w:val="0"/>
          <w:divBdr>
            <w:top w:val="none" w:sz="0" w:space="0" w:color="auto"/>
            <w:left w:val="none" w:sz="0" w:space="0" w:color="auto"/>
            <w:bottom w:val="none" w:sz="0" w:space="0" w:color="auto"/>
            <w:right w:val="none" w:sz="0" w:space="0" w:color="auto"/>
          </w:divBdr>
        </w:div>
        <w:div w:id="1830905627">
          <w:marLeft w:val="0"/>
          <w:marRight w:val="0"/>
          <w:marTop w:val="0"/>
          <w:marBottom w:val="0"/>
          <w:divBdr>
            <w:top w:val="none" w:sz="0" w:space="0" w:color="auto"/>
            <w:left w:val="none" w:sz="0" w:space="0" w:color="auto"/>
            <w:bottom w:val="none" w:sz="0" w:space="0" w:color="auto"/>
            <w:right w:val="none" w:sz="0" w:space="0" w:color="auto"/>
          </w:divBdr>
        </w:div>
        <w:div w:id="1837063887">
          <w:marLeft w:val="0"/>
          <w:marRight w:val="0"/>
          <w:marTop w:val="0"/>
          <w:marBottom w:val="0"/>
          <w:divBdr>
            <w:top w:val="none" w:sz="0" w:space="0" w:color="auto"/>
            <w:left w:val="none" w:sz="0" w:space="0" w:color="auto"/>
            <w:bottom w:val="none" w:sz="0" w:space="0" w:color="auto"/>
            <w:right w:val="none" w:sz="0" w:space="0" w:color="auto"/>
          </w:divBdr>
        </w:div>
        <w:div w:id="1858302467">
          <w:marLeft w:val="0"/>
          <w:marRight w:val="0"/>
          <w:marTop w:val="0"/>
          <w:marBottom w:val="0"/>
          <w:divBdr>
            <w:top w:val="none" w:sz="0" w:space="0" w:color="auto"/>
            <w:left w:val="none" w:sz="0" w:space="0" w:color="auto"/>
            <w:bottom w:val="none" w:sz="0" w:space="0" w:color="auto"/>
            <w:right w:val="none" w:sz="0" w:space="0" w:color="auto"/>
          </w:divBdr>
        </w:div>
        <w:div w:id="1861120420">
          <w:marLeft w:val="0"/>
          <w:marRight w:val="0"/>
          <w:marTop w:val="0"/>
          <w:marBottom w:val="0"/>
          <w:divBdr>
            <w:top w:val="none" w:sz="0" w:space="0" w:color="auto"/>
            <w:left w:val="none" w:sz="0" w:space="0" w:color="auto"/>
            <w:bottom w:val="none" w:sz="0" w:space="0" w:color="auto"/>
            <w:right w:val="none" w:sz="0" w:space="0" w:color="auto"/>
          </w:divBdr>
        </w:div>
        <w:div w:id="1861703589">
          <w:marLeft w:val="0"/>
          <w:marRight w:val="0"/>
          <w:marTop w:val="0"/>
          <w:marBottom w:val="0"/>
          <w:divBdr>
            <w:top w:val="none" w:sz="0" w:space="0" w:color="auto"/>
            <w:left w:val="none" w:sz="0" w:space="0" w:color="auto"/>
            <w:bottom w:val="none" w:sz="0" w:space="0" w:color="auto"/>
            <w:right w:val="none" w:sz="0" w:space="0" w:color="auto"/>
          </w:divBdr>
        </w:div>
        <w:div w:id="1899239517">
          <w:marLeft w:val="0"/>
          <w:marRight w:val="0"/>
          <w:marTop w:val="0"/>
          <w:marBottom w:val="0"/>
          <w:divBdr>
            <w:top w:val="none" w:sz="0" w:space="0" w:color="auto"/>
            <w:left w:val="none" w:sz="0" w:space="0" w:color="auto"/>
            <w:bottom w:val="none" w:sz="0" w:space="0" w:color="auto"/>
            <w:right w:val="none" w:sz="0" w:space="0" w:color="auto"/>
          </w:divBdr>
        </w:div>
        <w:div w:id="1933276200">
          <w:marLeft w:val="0"/>
          <w:marRight w:val="0"/>
          <w:marTop w:val="0"/>
          <w:marBottom w:val="0"/>
          <w:divBdr>
            <w:top w:val="none" w:sz="0" w:space="0" w:color="auto"/>
            <w:left w:val="none" w:sz="0" w:space="0" w:color="auto"/>
            <w:bottom w:val="none" w:sz="0" w:space="0" w:color="auto"/>
            <w:right w:val="none" w:sz="0" w:space="0" w:color="auto"/>
          </w:divBdr>
        </w:div>
        <w:div w:id="1945116483">
          <w:marLeft w:val="0"/>
          <w:marRight w:val="0"/>
          <w:marTop w:val="0"/>
          <w:marBottom w:val="0"/>
          <w:divBdr>
            <w:top w:val="none" w:sz="0" w:space="0" w:color="auto"/>
            <w:left w:val="none" w:sz="0" w:space="0" w:color="auto"/>
            <w:bottom w:val="none" w:sz="0" w:space="0" w:color="auto"/>
            <w:right w:val="none" w:sz="0" w:space="0" w:color="auto"/>
          </w:divBdr>
        </w:div>
        <w:div w:id="1964340309">
          <w:marLeft w:val="0"/>
          <w:marRight w:val="0"/>
          <w:marTop w:val="0"/>
          <w:marBottom w:val="0"/>
          <w:divBdr>
            <w:top w:val="none" w:sz="0" w:space="0" w:color="auto"/>
            <w:left w:val="none" w:sz="0" w:space="0" w:color="auto"/>
            <w:bottom w:val="none" w:sz="0" w:space="0" w:color="auto"/>
            <w:right w:val="none" w:sz="0" w:space="0" w:color="auto"/>
          </w:divBdr>
        </w:div>
        <w:div w:id="2039692969">
          <w:marLeft w:val="0"/>
          <w:marRight w:val="0"/>
          <w:marTop w:val="0"/>
          <w:marBottom w:val="0"/>
          <w:divBdr>
            <w:top w:val="none" w:sz="0" w:space="0" w:color="auto"/>
            <w:left w:val="none" w:sz="0" w:space="0" w:color="auto"/>
            <w:bottom w:val="none" w:sz="0" w:space="0" w:color="auto"/>
            <w:right w:val="none" w:sz="0" w:space="0" w:color="auto"/>
          </w:divBdr>
        </w:div>
        <w:div w:id="2056614393">
          <w:marLeft w:val="0"/>
          <w:marRight w:val="0"/>
          <w:marTop w:val="0"/>
          <w:marBottom w:val="0"/>
          <w:divBdr>
            <w:top w:val="none" w:sz="0" w:space="0" w:color="auto"/>
            <w:left w:val="none" w:sz="0" w:space="0" w:color="auto"/>
            <w:bottom w:val="none" w:sz="0" w:space="0" w:color="auto"/>
            <w:right w:val="none" w:sz="0" w:space="0" w:color="auto"/>
          </w:divBdr>
        </w:div>
        <w:div w:id="2104690457">
          <w:marLeft w:val="0"/>
          <w:marRight w:val="0"/>
          <w:marTop w:val="0"/>
          <w:marBottom w:val="0"/>
          <w:divBdr>
            <w:top w:val="none" w:sz="0" w:space="0" w:color="auto"/>
            <w:left w:val="none" w:sz="0" w:space="0" w:color="auto"/>
            <w:bottom w:val="none" w:sz="0" w:space="0" w:color="auto"/>
            <w:right w:val="none" w:sz="0" w:space="0" w:color="auto"/>
          </w:divBdr>
        </w:div>
        <w:div w:id="2108693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tol/busquedaJurisprudencia/search?ponente=1612"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F44B9-055F-4CE5-A27C-2ABA28755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1498</Words>
  <Characters>8239</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9718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46</cp:revision>
  <cp:lastPrinted>2014-05-18T07:08:00Z</cp:lastPrinted>
  <dcterms:created xsi:type="dcterms:W3CDTF">2013-11-24T17:04:00Z</dcterms:created>
  <dcterms:modified xsi:type="dcterms:W3CDTF">2014-09-04T06:10:00Z</dcterms:modified>
</cp:coreProperties>
</file>